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bookmarkStart w:id="0" w:name="_GoBack"/>
      <w:bookmarkEnd w:id="0"/>
      <w:r>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BF72B7" w:rsidRDefault="0044265D" w:rsidP="000740B8">
      <w:pPr>
        <w:spacing w:after="0" w:line="240" w:lineRule="auto"/>
        <w:rPr>
          <w:rFonts w:ascii="Times New Roman" w:hAnsi="Times New Roman"/>
          <w:bCs/>
          <w:sz w:val="28"/>
        </w:rPr>
      </w:pPr>
      <w:r>
        <w:rPr>
          <w:rFonts w:ascii="Times New Roman" w:hAnsi="Times New Roman"/>
          <w:sz w:val="28"/>
          <w:szCs w:val="28"/>
        </w:rPr>
        <w:t xml:space="preserve">  </w:t>
      </w:r>
      <w:r w:rsidR="00BF72B7">
        <w:rPr>
          <w:rFonts w:ascii="Times New Roman" w:hAnsi="Times New Roman"/>
          <w:sz w:val="28"/>
          <w:szCs w:val="28"/>
        </w:rPr>
        <w:t xml:space="preserve">      05</w:t>
      </w:r>
      <w:r w:rsidR="00440688">
        <w:rPr>
          <w:rFonts w:ascii="Times New Roman" w:hAnsi="Times New Roman"/>
          <w:sz w:val="28"/>
          <w:szCs w:val="28"/>
        </w:rPr>
        <w:t>.</w:t>
      </w:r>
      <w:r w:rsidR="00D84F89">
        <w:rPr>
          <w:rFonts w:ascii="Times New Roman" w:hAnsi="Times New Roman"/>
          <w:sz w:val="28"/>
          <w:szCs w:val="28"/>
          <w:lang w:val="en-US"/>
        </w:rPr>
        <w:t>0</w:t>
      </w:r>
      <w:r w:rsidR="00BF72B7">
        <w:rPr>
          <w:rFonts w:ascii="Times New Roman" w:hAnsi="Times New Roman"/>
          <w:sz w:val="28"/>
          <w:szCs w:val="28"/>
        </w:rPr>
        <w:t>3</w:t>
      </w:r>
      <w:r w:rsidR="00825890">
        <w:rPr>
          <w:rFonts w:ascii="Times New Roman" w:hAnsi="Times New Roman"/>
          <w:sz w:val="28"/>
          <w:szCs w:val="28"/>
        </w:rPr>
        <w:t>.</w:t>
      </w:r>
      <w:r w:rsidR="00567F8F">
        <w:rPr>
          <w:rFonts w:ascii="Times New Roman" w:hAnsi="Times New Roman"/>
          <w:bCs/>
          <w:sz w:val="28"/>
        </w:rPr>
        <w:t>202</w:t>
      </w:r>
      <w:r w:rsidR="00D84F89">
        <w:rPr>
          <w:rFonts w:ascii="Times New Roman" w:hAnsi="Times New Roman"/>
          <w:bCs/>
          <w:sz w:val="28"/>
          <w:lang w:val="en-US"/>
        </w:rPr>
        <w:t>4</w:t>
      </w:r>
      <w:r w:rsidR="00567F8F" w:rsidRPr="00DC523A">
        <w:rPr>
          <w:rFonts w:ascii="Times New Roman" w:hAnsi="Times New Roman"/>
          <w:bCs/>
          <w:sz w:val="28"/>
        </w:rPr>
        <w:t xml:space="preserve">                                                                                                   </w:t>
      </w:r>
      <w:r w:rsidR="00567F8F">
        <w:rPr>
          <w:rFonts w:ascii="Times New Roman" w:hAnsi="Times New Roman"/>
          <w:bCs/>
          <w:sz w:val="28"/>
        </w:rPr>
        <w:t xml:space="preserve">№ </w:t>
      </w:r>
      <w:r w:rsidR="00BF72B7">
        <w:rPr>
          <w:rFonts w:ascii="Times New Roman" w:hAnsi="Times New Roman"/>
          <w:bCs/>
          <w:sz w:val="28"/>
        </w:rPr>
        <w:t>38</w:t>
      </w:r>
    </w:p>
    <w:p w:rsidR="007E150A" w:rsidRDefault="007E150A" w:rsidP="007E150A">
      <w:pPr>
        <w:pStyle w:val="ae"/>
        <w:jc w:val="both"/>
        <w:rPr>
          <w:rFonts w:ascii="Times New Roman" w:hAnsi="Times New Roman"/>
          <w:sz w:val="28"/>
          <w:szCs w:val="28"/>
          <w:lang w:val="en-US"/>
        </w:rPr>
      </w:pPr>
    </w:p>
    <w:p w:rsidR="002F306B" w:rsidRDefault="002F306B" w:rsidP="002F306B">
      <w:pPr>
        <w:pStyle w:val="ae"/>
        <w:jc w:val="both"/>
        <w:rPr>
          <w:rFonts w:ascii="Times New Roman" w:hAnsi="Times New Roman"/>
          <w:sz w:val="28"/>
          <w:szCs w:val="28"/>
        </w:rPr>
      </w:pPr>
      <w:r w:rsidRPr="00CF6BC8">
        <w:rPr>
          <w:rFonts w:ascii="Times New Roman" w:hAnsi="Times New Roman"/>
          <w:sz w:val="28"/>
          <w:szCs w:val="28"/>
        </w:rPr>
        <w:t xml:space="preserve">Про надання </w:t>
      </w:r>
      <w:r w:rsidR="00F14190">
        <w:rPr>
          <w:rFonts w:ascii="Times New Roman" w:hAnsi="Times New Roman"/>
          <w:sz w:val="28"/>
          <w:szCs w:val="28"/>
          <w:lang w:val="uk-UA"/>
        </w:rPr>
        <w:t>…………</w:t>
      </w:r>
      <w:r w:rsidRPr="00CF6BC8">
        <w:rPr>
          <w:rFonts w:ascii="Times New Roman" w:hAnsi="Times New Roman"/>
          <w:sz w:val="28"/>
          <w:szCs w:val="28"/>
        </w:rPr>
        <w:t>. статусу</w:t>
      </w:r>
    </w:p>
    <w:p w:rsidR="002F306B" w:rsidRDefault="002F306B" w:rsidP="002F306B">
      <w:pPr>
        <w:pStyle w:val="ae"/>
        <w:jc w:val="both"/>
        <w:rPr>
          <w:rFonts w:ascii="Times New Roman" w:hAnsi="Times New Roman"/>
          <w:sz w:val="28"/>
          <w:szCs w:val="28"/>
        </w:rPr>
      </w:pPr>
      <w:r w:rsidRPr="00CF6BC8">
        <w:rPr>
          <w:rFonts w:ascii="Times New Roman" w:hAnsi="Times New Roman"/>
          <w:sz w:val="28"/>
          <w:szCs w:val="28"/>
        </w:rPr>
        <w:t xml:space="preserve">дитини, яка постраждала внаслідок </w:t>
      </w:r>
    </w:p>
    <w:p w:rsidR="002F306B" w:rsidRPr="00CF6BC8" w:rsidRDefault="002F306B" w:rsidP="002F306B">
      <w:pPr>
        <w:pStyle w:val="ae"/>
        <w:jc w:val="both"/>
        <w:rPr>
          <w:rFonts w:ascii="Times New Roman" w:hAnsi="Times New Roman"/>
          <w:sz w:val="28"/>
          <w:szCs w:val="28"/>
        </w:rPr>
      </w:pPr>
      <w:r w:rsidRPr="00CF6BC8">
        <w:rPr>
          <w:rFonts w:ascii="Times New Roman" w:hAnsi="Times New Roman"/>
          <w:sz w:val="28"/>
          <w:szCs w:val="28"/>
        </w:rPr>
        <w:t xml:space="preserve">воєнних дій та збройних конфліктів </w:t>
      </w:r>
    </w:p>
    <w:p w:rsidR="002F306B" w:rsidRPr="00CF6BC8" w:rsidRDefault="002F306B" w:rsidP="002F306B">
      <w:pPr>
        <w:pStyle w:val="ae"/>
        <w:jc w:val="both"/>
        <w:rPr>
          <w:rFonts w:ascii="Times New Roman" w:hAnsi="Times New Roman"/>
          <w:b/>
          <w:sz w:val="28"/>
          <w:szCs w:val="28"/>
        </w:rPr>
      </w:pPr>
    </w:p>
    <w:p w:rsidR="002F306B" w:rsidRDefault="002F306B" w:rsidP="002F306B">
      <w:pPr>
        <w:pStyle w:val="ae"/>
        <w:jc w:val="both"/>
        <w:rPr>
          <w:rFonts w:ascii="Times New Roman" w:hAnsi="Times New Roman"/>
          <w:sz w:val="28"/>
          <w:szCs w:val="28"/>
        </w:rPr>
      </w:pPr>
      <w:r>
        <w:rPr>
          <w:rFonts w:ascii="Times New Roman" w:hAnsi="Times New Roman"/>
          <w:sz w:val="28"/>
          <w:szCs w:val="28"/>
        </w:rPr>
        <w:t xml:space="preserve">     </w:t>
      </w:r>
      <w:r w:rsidRPr="00CF6BC8">
        <w:rPr>
          <w:rFonts w:ascii="Times New Roman" w:hAnsi="Times New Roman"/>
          <w:sz w:val="28"/>
          <w:szCs w:val="28"/>
        </w:rPr>
        <w:t xml:space="preserve">Відповідно до п.п. 4 п. б ст. 34 Закону України «Про місцеве самоврядування в Україні», ст. 30-1 Закону України «Про охорону дитинства», ч. 6 п. 3 </w:t>
      </w:r>
      <w:r w:rsidRPr="00CF6BC8">
        <w:rPr>
          <w:rFonts w:ascii="Times New Roman" w:hAnsi="Times New Roman"/>
          <w:bCs/>
          <w:sz w:val="28"/>
          <w:szCs w:val="28"/>
        </w:rPr>
        <w:t xml:space="preserve">постанови Кабінету Міністрів України від 05.04.2017 № 268 «Про затвердження </w:t>
      </w:r>
      <w:r w:rsidRPr="00CF6BC8">
        <w:rPr>
          <w:rFonts w:ascii="Times New Roman" w:hAnsi="Times New Roman"/>
          <w:sz w:val="28"/>
          <w:szCs w:val="28"/>
        </w:rPr>
        <w:t>Порядку надання статусу дитини, яка постраждала внаслідок воєнних дій та збройних конфліктів</w:t>
      </w:r>
      <w:r w:rsidRPr="00CF6BC8">
        <w:rPr>
          <w:rFonts w:ascii="Times New Roman" w:hAnsi="Times New Roman"/>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F14190">
        <w:rPr>
          <w:rFonts w:ascii="Times New Roman" w:hAnsi="Times New Roman"/>
          <w:bCs/>
          <w:sz w:val="28"/>
          <w:szCs w:val="28"/>
          <w:lang w:val="uk-UA"/>
        </w:rPr>
        <w:t>………</w:t>
      </w:r>
      <w:r w:rsidRPr="00CF6BC8">
        <w:rPr>
          <w:rFonts w:ascii="Times New Roman" w:hAnsi="Times New Roman"/>
          <w:bCs/>
          <w:sz w:val="28"/>
          <w:szCs w:val="28"/>
        </w:rPr>
        <w:t xml:space="preserve">. від 29.01.2024 № Х-4, довідки про взяття на облік внутрішньо переміщеної особи від 14.03.2022 № </w:t>
      </w:r>
      <w:r w:rsidR="00F14190">
        <w:rPr>
          <w:rFonts w:ascii="Times New Roman" w:hAnsi="Times New Roman"/>
          <w:bCs/>
          <w:sz w:val="28"/>
          <w:szCs w:val="28"/>
          <w:lang w:val="uk-UA"/>
        </w:rPr>
        <w:t>……..</w:t>
      </w:r>
      <w:r w:rsidRPr="00CF6BC8">
        <w:rPr>
          <w:rFonts w:ascii="Times New Roman" w:hAnsi="Times New Roman"/>
          <w:bCs/>
          <w:sz w:val="28"/>
          <w:szCs w:val="28"/>
        </w:rPr>
        <w:t>, оцінки потреб сім’ї</w:t>
      </w:r>
      <w:r>
        <w:rPr>
          <w:rFonts w:ascii="Times New Roman" w:hAnsi="Times New Roman"/>
          <w:bCs/>
          <w:sz w:val="28"/>
          <w:szCs w:val="28"/>
        </w:rPr>
        <w:t xml:space="preserve"> </w:t>
      </w:r>
      <w:r w:rsidR="00F14190">
        <w:rPr>
          <w:rFonts w:ascii="Times New Roman" w:hAnsi="Times New Roman"/>
          <w:bCs/>
          <w:sz w:val="28"/>
          <w:szCs w:val="28"/>
          <w:lang w:val="uk-UA"/>
        </w:rPr>
        <w:t>……..</w:t>
      </w:r>
      <w:r w:rsidRPr="00CF6BC8">
        <w:rPr>
          <w:rFonts w:ascii="Times New Roman" w:hAnsi="Times New Roman"/>
          <w:bCs/>
          <w:sz w:val="28"/>
          <w:szCs w:val="28"/>
        </w:rPr>
        <w:t>.</w:t>
      </w:r>
      <w:r>
        <w:rPr>
          <w:rFonts w:ascii="Times New Roman" w:hAnsi="Times New Roman"/>
          <w:bCs/>
          <w:sz w:val="28"/>
          <w:szCs w:val="28"/>
        </w:rPr>
        <w:t>,</w:t>
      </w:r>
      <w:r w:rsidRPr="00CF6BC8">
        <w:rPr>
          <w:rFonts w:ascii="Times New Roman" w:hAnsi="Times New Roman"/>
          <w:bCs/>
          <w:sz w:val="28"/>
          <w:szCs w:val="28"/>
        </w:rPr>
        <w:t xml:space="preserve"> виданої «Центром надання соціальних послуг» Миколаївської міської ради від 19.01.2024 № 1, враховуючи висновок комісії з питань захисту прав дитини від 20.02.2024</w:t>
      </w:r>
      <w:r w:rsidRPr="00CF6BC8">
        <w:rPr>
          <w:rFonts w:ascii="Times New Roman" w:hAnsi="Times New Roman"/>
          <w:b/>
          <w:bCs/>
          <w:sz w:val="28"/>
          <w:szCs w:val="28"/>
        </w:rPr>
        <w:t xml:space="preserve"> </w:t>
      </w:r>
      <w:r w:rsidRPr="00CF6BC8">
        <w:rPr>
          <w:rFonts w:ascii="Times New Roman" w:hAnsi="Times New Roman"/>
          <w:bCs/>
          <w:sz w:val="28"/>
          <w:szCs w:val="28"/>
        </w:rPr>
        <w:t xml:space="preserve">№ 9, виконавчий комітет Миколаївської міської ради </w:t>
      </w:r>
      <w:r w:rsidRPr="00CF6BC8">
        <w:rPr>
          <w:rFonts w:ascii="Times New Roman" w:hAnsi="Times New Roman"/>
          <w:b/>
          <w:sz w:val="28"/>
          <w:szCs w:val="28"/>
        </w:rPr>
        <w:t>ВИРІШИВ</w:t>
      </w:r>
      <w:r w:rsidRPr="00CF6BC8">
        <w:rPr>
          <w:rFonts w:ascii="Times New Roman" w:hAnsi="Times New Roman"/>
          <w:sz w:val="28"/>
          <w:szCs w:val="28"/>
        </w:rPr>
        <w:t>:</w:t>
      </w: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ind w:hanging="360"/>
        <w:jc w:val="both"/>
        <w:rPr>
          <w:rFonts w:ascii="Times New Roman" w:hAnsi="Times New Roman"/>
          <w:sz w:val="28"/>
          <w:szCs w:val="28"/>
        </w:rPr>
      </w:pPr>
      <w:r w:rsidRPr="00CF6BC8">
        <w:rPr>
          <w:rFonts w:ascii="Times New Roman" w:hAnsi="Times New Roman"/>
          <w:sz w:val="28"/>
          <w:szCs w:val="28"/>
        </w:rPr>
        <w:t xml:space="preserve">     1. Надати статус дитини, яка постраждала внаслідок воєнних дій та збройних конфліктів, </w:t>
      </w:r>
      <w:r w:rsidR="00F14190">
        <w:rPr>
          <w:rFonts w:ascii="Times New Roman" w:hAnsi="Times New Roman"/>
          <w:sz w:val="28"/>
          <w:szCs w:val="28"/>
          <w:lang w:val="uk-UA"/>
        </w:rPr>
        <w:t>…………</w:t>
      </w:r>
      <w:r w:rsidRPr="00CF6BC8">
        <w:rPr>
          <w:rFonts w:ascii="Times New Roman" w:hAnsi="Times New Roman"/>
          <w:sz w:val="28"/>
          <w:szCs w:val="28"/>
        </w:rPr>
        <w:t xml:space="preserve">, </w:t>
      </w:r>
      <w:r w:rsidR="00F14190">
        <w:rPr>
          <w:rFonts w:ascii="Times New Roman" w:hAnsi="Times New Roman"/>
          <w:sz w:val="28"/>
          <w:szCs w:val="28"/>
          <w:lang w:val="uk-UA"/>
        </w:rPr>
        <w:t>………</w:t>
      </w:r>
      <w:r w:rsidRPr="00CF6BC8">
        <w:rPr>
          <w:rFonts w:ascii="Times New Roman" w:hAnsi="Times New Roman"/>
          <w:sz w:val="28"/>
          <w:szCs w:val="28"/>
        </w:rPr>
        <w:t xml:space="preserve"> р.н., який </w:t>
      </w:r>
      <w:r w:rsidRPr="00CF6BC8">
        <w:rPr>
          <w:rFonts w:ascii="Times New Roman" w:hAnsi="Times New Roman"/>
          <w:bCs/>
          <w:sz w:val="28"/>
          <w:szCs w:val="28"/>
        </w:rPr>
        <w:t xml:space="preserve">зареєстрований за адресою вул. </w:t>
      </w:r>
      <w:r w:rsidR="00F14190">
        <w:rPr>
          <w:rFonts w:ascii="Times New Roman" w:hAnsi="Times New Roman"/>
          <w:bCs/>
          <w:sz w:val="28"/>
          <w:szCs w:val="28"/>
          <w:lang w:val="uk-UA"/>
        </w:rPr>
        <w:t>…………</w:t>
      </w:r>
      <w:r w:rsidRPr="00CF6BC8">
        <w:rPr>
          <w:rFonts w:ascii="Times New Roman" w:hAnsi="Times New Roman"/>
          <w:bCs/>
          <w:sz w:val="28"/>
          <w:szCs w:val="28"/>
        </w:rPr>
        <w:t xml:space="preserve">, м. Харків, Немишлянський район, Харківський район, Харківська область, а фактично проживає за адресою вул. </w:t>
      </w:r>
      <w:r w:rsidR="00F14190">
        <w:rPr>
          <w:rFonts w:ascii="Times New Roman" w:hAnsi="Times New Roman"/>
          <w:bCs/>
          <w:sz w:val="28"/>
          <w:szCs w:val="28"/>
          <w:lang w:val="uk-UA"/>
        </w:rPr>
        <w:t>……..</w:t>
      </w:r>
      <w:r w:rsidRPr="00CF6BC8">
        <w:rPr>
          <w:rFonts w:ascii="Times New Roman" w:hAnsi="Times New Roman"/>
          <w:bCs/>
          <w:sz w:val="28"/>
          <w:szCs w:val="28"/>
        </w:rPr>
        <w:t>, м. Миколаїв, Стрийський район, Львівська область.</w:t>
      </w:r>
    </w:p>
    <w:p w:rsidR="002F306B" w:rsidRPr="00CF6BC8" w:rsidRDefault="002F306B" w:rsidP="002F306B">
      <w:pPr>
        <w:pStyle w:val="ae"/>
        <w:jc w:val="both"/>
        <w:rPr>
          <w:rFonts w:ascii="Times New Roman" w:hAnsi="Times New Roman"/>
          <w:sz w:val="28"/>
          <w:szCs w:val="28"/>
        </w:rPr>
      </w:pPr>
      <w:r w:rsidRPr="00CF6BC8">
        <w:rPr>
          <w:rFonts w:ascii="Times New Roman" w:hAnsi="Times New Roman"/>
          <w:bCs/>
          <w:sz w:val="28"/>
          <w:szCs w:val="28"/>
        </w:rPr>
        <w:t xml:space="preserve">2. Контроль за виконанням рішення покласти на заступника міського голови                      </w:t>
      </w:r>
      <w:r w:rsidRPr="00CF6BC8">
        <w:rPr>
          <w:rFonts w:ascii="Times New Roman" w:hAnsi="Times New Roman"/>
          <w:sz w:val="28"/>
          <w:szCs w:val="28"/>
        </w:rPr>
        <w:t>Шпака Ю.А.</w:t>
      </w: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jc w:val="both"/>
        <w:rPr>
          <w:rFonts w:ascii="Times New Roman" w:hAnsi="Times New Roman"/>
          <w:b/>
          <w:bCs/>
          <w:sz w:val="28"/>
          <w:szCs w:val="28"/>
        </w:rPr>
      </w:pPr>
      <w:r w:rsidRPr="00CF6BC8">
        <w:rPr>
          <w:rFonts w:ascii="Times New Roman" w:hAnsi="Times New Roman"/>
          <w:b/>
          <w:bCs/>
          <w:sz w:val="28"/>
          <w:szCs w:val="28"/>
        </w:rPr>
        <w:t xml:space="preserve">Міський голова                 </w:t>
      </w:r>
      <w:r>
        <w:rPr>
          <w:rFonts w:ascii="Times New Roman" w:hAnsi="Times New Roman"/>
          <w:b/>
          <w:bCs/>
          <w:sz w:val="28"/>
          <w:szCs w:val="28"/>
        </w:rPr>
        <w:t xml:space="preserve">   </w:t>
      </w:r>
      <w:r w:rsidRPr="00CF6BC8">
        <w:rPr>
          <w:rFonts w:ascii="Times New Roman" w:hAnsi="Times New Roman"/>
          <w:b/>
          <w:bCs/>
          <w:sz w:val="28"/>
          <w:szCs w:val="28"/>
        </w:rPr>
        <w:t xml:space="preserve">                      Андрій ЩЕБЕЛЬ</w:t>
      </w:r>
    </w:p>
    <w:p w:rsidR="007E150A" w:rsidRDefault="007E150A" w:rsidP="007E150A">
      <w:pPr>
        <w:keepNext/>
        <w:suppressAutoHyphens/>
        <w:spacing w:after="0" w:line="240" w:lineRule="auto"/>
        <w:outlineLvl w:val="1"/>
        <w:rPr>
          <w:rFonts w:ascii="Times New Roman" w:eastAsia="Times New Roman" w:hAnsi="Times New Roman" w:cs="Times New Roman"/>
          <w:bCs/>
          <w:sz w:val="30"/>
          <w:szCs w:val="24"/>
          <w:lang w:val="en-US" w:eastAsia="zh-CN"/>
        </w:rPr>
      </w:pPr>
    </w:p>
    <w:p w:rsidR="007E150A" w:rsidRDefault="007E150A" w:rsidP="007E150A">
      <w:pPr>
        <w:keepNext/>
        <w:suppressAutoHyphens/>
        <w:spacing w:after="0" w:line="240" w:lineRule="auto"/>
        <w:outlineLvl w:val="1"/>
        <w:rPr>
          <w:rFonts w:ascii="Times New Roman" w:eastAsia="Times New Roman" w:hAnsi="Times New Roman" w:cs="Times New Roman"/>
          <w:bCs/>
          <w:sz w:val="30"/>
          <w:szCs w:val="24"/>
          <w:lang w:val="en-US" w:eastAsia="zh-CN"/>
        </w:rPr>
      </w:pPr>
    </w:p>
    <w:p w:rsidR="007E150A" w:rsidRDefault="007E150A" w:rsidP="007E150A">
      <w:pPr>
        <w:keepNext/>
        <w:suppressAutoHyphens/>
        <w:spacing w:after="0" w:line="240" w:lineRule="auto"/>
        <w:outlineLvl w:val="1"/>
        <w:rPr>
          <w:rFonts w:ascii="Times New Roman" w:eastAsia="Times New Roman" w:hAnsi="Times New Roman" w:cs="Times New Roman"/>
          <w:bCs/>
          <w:sz w:val="30"/>
          <w:szCs w:val="24"/>
          <w:lang w:val="en-US" w:eastAsia="zh-CN"/>
        </w:rPr>
      </w:pPr>
    </w:p>
    <w:p w:rsidR="007E150A" w:rsidRDefault="007E150A" w:rsidP="007E150A">
      <w:pPr>
        <w:keepNext/>
        <w:suppressAutoHyphens/>
        <w:spacing w:after="0" w:line="240" w:lineRule="auto"/>
        <w:outlineLvl w:val="1"/>
        <w:rPr>
          <w:rFonts w:ascii="Times New Roman" w:eastAsia="Times New Roman" w:hAnsi="Times New Roman" w:cs="Times New Roman"/>
          <w:bCs/>
          <w:sz w:val="30"/>
          <w:szCs w:val="24"/>
          <w:lang w:val="en-US" w:eastAsia="zh-CN"/>
        </w:rPr>
      </w:pPr>
    </w:p>
    <w:p w:rsidR="00F92E10" w:rsidRPr="00E02B47" w:rsidRDefault="00F92E10" w:rsidP="007E150A">
      <w:pPr>
        <w:keepNext/>
        <w:suppressAutoHyphens/>
        <w:spacing w:after="0" w:line="240" w:lineRule="auto"/>
        <w:outlineLvl w:val="1"/>
        <w:rPr>
          <w:rFonts w:ascii="Times New Roman" w:eastAsia="Times New Roman" w:hAnsi="Times New Roman" w:cs="Times New Roman"/>
          <w:bCs/>
          <w:sz w:val="30"/>
          <w:szCs w:val="24"/>
          <w:lang w:eastAsia="zh-CN"/>
        </w:rPr>
      </w:pPr>
    </w:p>
    <w:p w:rsidR="007E150A" w:rsidRDefault="007E150A" w:rsidP="000740B8">
      <w:pPr>
        <w:pStyle w:val="a3"/>
        <w:tabs>
          <w:tab w:val="left" w:pos="2745"/>
          <w:tab w:val="center" w:pos="4819"/>
        </w:tabs>
        <w:rPr>
          <w:rFonts w:ascii="Times New Roman" w:hAnsi="Times New Roman" w:cs="Times New Roman"/>
          <w:sz w:val="28"/>
          <w:szCs w:val="28"/>
        </w:rPr>
      </w:pPr>
    </w:p>
    <w:p w:rsidR="00F92E10" w:rsidRDefault="00F92E10" w:rsidP="00F92E10">
      <w:pPr>
        <w:rPr>
          <w:lang w:eastAsia="ar-SA"/>
        </w:rPr>
      </w:pPr>
    </w:p>
    <w:p w:rsidR="002F306B" w:rsidRPr="00F92E10" w:rsidRDefault="002F306B" w:rsidP="00F92E10">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B602C3" w:rsidP="000740B8">
      <w:pPr>
        <w:spacing w:after="0" w:line="240" w:lineRule="auto"/>
        <w:rPr>
          <w:rFonts w:ascii="Times New Roman" w:eastAsia="Times New Roman" w:hAnsi="Times New Roman" w:cs="Times New Roman"/>
          <w:sz w:val="28"/>
          <w:szCs w:val="28"/>
          <w:lang w:val="ru-RU" w:eastAsia="ru-RU"/>
        </w:rPr>
      </w:pPr>
      <w:r>
        <w:rPr>
          <w:rFonts w:ascii="Times New Roman" w:hAnsi="Times New Roman"/>
          <w:sz w:val="28"/>
          <w:szCs w:val="28"/>
        </w:rPr>
        <w:t xml:space="preserve">        </w:t>
      </w:r>
      <w:r w:rsidR="00CF5A9C">
        <w:rPr>
          <w:rFonts w:ascii="Times New Roman" w:hAnsi="Times New Roman"/>
          <w:sz w:val="28"/>
          <w:szCs w:val="28"/>
        </w:rPr>
        <w:t>05</w:t>
      </w:r>
      <w:r w:rsidR="006C4B8F">
        <w:rPr>
          <w:rFonts w:ascii="Times New Roman" w:hAnsi="Times New Roman"/>
          <w:sz w:val="28"/>
          <w:szCs w:val="28"/>
        </w:rPr>
        <w:t>.</w:t>
      </w:r>
      <w:r w:rsidR="003B33F2">
        <w:rPr>
          <w:rFonts w:ascii="Times New Roman" w:hAnsi="Times New Roman"/>
          <w:sz w:val="28"/>
          <w:szCs w:val="28"/>
          <w:lang w:val="en-US"/>
        </w:rPr>
        <w:t>0</w:t>
      </w:r>
      <w:r w:rsidR="00CF5A9C">
        <w:rPr>
          <w:rFonts w:ascii="Times New Roman" w:hAnsi="Times New Roman"/>
          <w:sz w:val="28"/>
          <w:szCs w:val="28"/>
        </w:rPr>
        <w:t>3</w:t>
      </w:r>
      <w:r w:rsidR="006C4B8F" w:rsidRPr="00DC523A">
        <w:rPr>
          <w:rFonts w:ascii="Times New Roman" w:hAnsi="Times New Roman"/>
          <w:bCs/>
          <w:sz w:val="28"/>
        </w:rPr>
        <w:t>.</w:t>
      </w:r>
      <w:r w:rsidR="006C4B8F">
        <w:rPr>
          <w:rFonts w:ascii="Times New Roman" w:hAnsi="Times New Roman"/>
          <w:bCs/>
          <w:sz w:val="28"/>
        </w:rPr>
        <w:t>202</w:t>
      </w:r>
      <w:r w:rsidR="003B33F2">
        <w:rPr>
          <w:rFonts w:ascii="Times New Roman" w:hAnsi="Times New Roman"/>
          <w:bCs/>
          <w:sz w:val="28"/>
          <w:lang w:val="en-US"/>
        </w:rPr>
        <w:t>4</w:t>
      </w:r>
      <w:r w:rsidR="006C4B8F" w:rsidRPr="00DC523A">
        <w:rPr>
          <w:rFonts w:ascii="Times New Roman" w:hAnsi="Times New Roman"/>
          <w:bCs/>
          <w:sz w:val="28"/>
        </w:rPr>
        <w:t xml:space="preserve">                                                                                                   </w:t>
      </w:r>
      <w:r w:rsidR="00825890">
        <w:rPr>
          <w:rFonts w:ascii="Times New Roman" w:hAnsi="Times New Roman"/>
          <w:bCs/>
          <w:sz w:val="28"/>
        </w:rPr>
        <w:t xml:space="preserve">№ </w:t>
      </w:r>
      <w:r w:rsidR="00CF5A9C">
        <w:rPr>
          <w:rFonts w:ascii="Times New Roman" w:hAnsi="Times New Roman"/>
          <w:bCs/>
          <w:sz w:val="28"/>
        </w:rPr>
        <w:t>39</w:t>
      </w:r>
    </w:p>
    <w:p w:rsidR="00E02B47" w:rsidRDefault="00E02B47" w:rsidP="00E02B47">
      <w:pPr>
        <w:tabs>
          <w:tab w:val="left" w:pos="7830"/>
        </w:tabs>
        <w:spacing w:after="0" w:line="240" w:lineRule="auto"/>
        <w:rPr>
          <w:rFonts w:ascii="Times New Roman" w:eastAsia="Calibri" w:hAnsi="Times New Roman" w:cs="Times New Roman"/>
          <w:sz w:val="28"/>
          <w:szCs w:val="28"/>
          <w:lang w:eastAsia="en-US"/>
        </w:rPr>
      </w:pPr>
    </w:p>
    <w:p w:rsidR="002F306B" w:rsidRDefault="002F306B" w:rsidP="002F306B">
      <w:pPr>
        <w:pStyle w:val="ae"/>
        <w:jc w:val="both"/>
        <w:rPr>
          <w:rFonts w:ascii="Times New Roman" w:hAnsi="Times New Roman"/>
          <w:sz w:val="28"/>
          <w:szCs w:val="28"/>
        </w:rPr>
      </w:pPr>
      <w:r w:rsidRPr="00CF6BC8">
        <w:rPr>
          <w:rFonts w:ascii="Times New Roman" w:hAnsi="Times New Roman"/>
          <w:sz w:val="28"/>
          <w:szCs w:val="28"/>
        </w:rPr>
        <w:t xml:space="preserve">Про надання </w:t>
      </w:r>
      <w:r w:rsidR="00F14190">
        <w:rPr>
          <w:rFonts w:ascii="Times New Roman" w:hAnsi="Times New Roman"/>
          <w:sz w:val="28"/>
          <w:szCs w:val="28"/>
          <w:lang w:val="uk-UA"/>
        </w:rPr>
        <w:t>………..</w:t>
      </w:r>
      <w:r w:rsidRPr="00CF6BC8">
        <w:rPr>
          <w:rFonts w:ascii="Times New Roman" w:hAnsi="Times New Roman"/>
          <w:sz w:val="28"/>
          <w:szCs w:val="28"/>
        </w:rPr>
        <w:t xml:space="preserve">. статусу </w:t>
      </w:r>
    </w:p>
    <w:p w:rsidR="002F306B" w:rsidRDefault="002F306B" w:rsidP="002F306B">
      <w:pPr>
        <w:pStyle w:val="ae"/>
        <w:jc w:val="both"/>
        <w:rPr>
          <w:rFonts w:ascii="Times New Roman" w:hAnsi="Times New Roman"/>
          <w:sz w:val="28"/>
          <w:szCs w:val="28"/>
        </w:rPr>
      </w:pPr>
      <w:r w:rsidRPr="00CF6BC8">
        <w:rPr>
          <w:rFonts w:ascii="Times New Roman" w:hAnsi="Times New Roman"/>
          <w:sz w:val="28"/>
          <w:szCs w:val="28"/>
        </w:rPr>
        <w:t>дитини, яка постраждала внаслідок</w:t>
      </w:r>
    </w:p>
    <w:p w:rsidR="002F306B" w:rsidRPr="00CF6BC8" w:rsidRDefault="002F306B" w:rsidP="002F306B">
      <w:pPr>
        <w:pStyle w:val="ae"/>
        <w:jc w:val="both"/>
        <w:rPr>
          <w:rFonts w:ascii="Times New Roman" w:hAnsi="Times New Roman"/>
          <w:sz w:val="28"/>
          <w:szCs w:val="28"/>
        </w:rPr>
      </w:pPr>
      <w:r w:rsidRPr="00CF6BC8">
        <w:rPr>
          <w:rFonts w:ascii="Times New Roman" w:hAnsi="Times New Roman"/>
          <w:sz w:val="28"/>
          <w:szCs w:val="28"/>
        </w:rPr>
        <w:t xml:space="preserve">воєнних дій та збройних конфліктів </w:t>
      </w:r>
    </w:p>
    <w:p w:rsidR="002F306B" w:rsidRPr="00CF6BC8" w:rsidRDefault="002F306B" w:rsidP="002F306B">
      <w:pPr>
        <w:pStyle w:val="ae"/>
        <w:jc w:val="both"/>
        <w:rPr>
          <w:rFonts w:ascii="Times New Roman" w:hAnsi="Times New Roman"/>
          <w:b/>
          <w:sz w:val="28"/>
          <w:szCs w:val="28"/>
        </w:rPr>
      </w:pPr>
    </w:p>
    <w:p w:rsidR="002F306B" w:rsidRDefault="002F306B" w:rsidP="002F306B">
      <w:pPr>
        <w:pStyle w:val="ae"/>
        <w:jc w:val="both"/>
        <w:rPr>
          <w:rFonts w:ascii="Times New Roman" w:hAnsi="Times New Roman"/>
          <w:sz w:val="28"/>
          <w:szCs w:val="28"/>
        </w:rPr>
      </w:pPr>
      <w:r>
        <w:rPr>
          <w:rFonts w:ascii="Times New Roman" w:hAnsi="Times New Roman"/>
          <w:sz w:val="28"/>
          <w:szCs w:val="28"/>
        </w:rPr>
        <w:t xml:space="preserve">     </w:t>
      </w:r>
      <w:r w:rsidRPr="00CF6BC8">
        <w:rPr>
          <w:rFonts w:ascii="Times New Roman" w:hAnsi="Times New Roman"/>
          <w:sz w:val="28"/>
          <w:szCs w:val="28"/>
        </w:rPr>
        <w:t xml:space="preserve">Відповідно до п.п. 4 п. б ст. 34 Закону України «Про місцеве самоврядування в Україні», ст. 30-1 Закону України «Про охорону дитинства», ч. 6 п. 3 </w:t>
      </w:r>
      <w:r w:rsidRPr="00CF6BC8">
        <w:rPr>
          <w:rFonts w:ascii="Times New Roman" w:hAnsi="Times New Roman"/>
          <w:bCs/>
          <w:sz w:val="28"/>
          <w:szCs w:val="28"/>
        </w:rPr>
        <w:t xml:space="preserve">постанови Кабінету Міністрів України від 05.04.2017 № 268 «Про затвердження </w:t>
      </w:r>
      <w:r w:rsidRPr="00CF6BC8">
        <w:rPr>
          <w:rFonts w:ascii="Times New Roman" w:hAnsi="Times New Roman"/>
          <w:sz w:val="28"/>
          <w:szCs w:val="28"/>
        </w:rPr>
        <w:t>Порядку надання статусу дитини, яка постраждала внаслідок воєнних дій та збройних конфліктів</w:t>
      </w:r>
      <w:r w:rsidRPr="00CF6BC8">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w:t>
      </w:r>
      <w:r>
        <w:rPr>
          <w:rFonts w:ascii="Times New Roman" w:hAnsi="Times New Roman"/>
          <w:bCs/>
          <w:sz w:val="28"/>
          <w:szCs w:val="28"/>
        </w:rPr>
        <w:t xml:space="preserve">ів України», заяви </w:t>
      </w:r>
      <w:r w:rsidR="00F14190">
        <w:rPr>
          <w:rFonts w:ascii="Times New Roman" w:hAnsi="Times New Roman"/>
          <w:bCs/>
          <w:sz w:val="28"/>
          <w:szCs w:val="28"/>
          <w:lang w:val="uk-UA"/>
        </w:rPr>
        <w:t>………..</w:t>
      </w:r>
      <w:r w:rsidRPr="00CF6BC8">
        <w:rPr>
          <w:rFonts w:ascii="Times New Roman" w:hAnsi="Times New Roman"/>
          <w:bCs/>
          <w:sz w:val="28"/>
          <w:szCs w:val="28"/>
        </w:rPr>
        <w:t xml:space="preserve">. від 16.02.2024 № Л-11, довідки про взяття на облік внутрішньо переміщеної особи від 03.11.2022 № </w:t>
      </w:r>
      <w:r w:rsidR="00F14190">
        <w:rPr>
          <w:rFonts w:ascii="Times New Roman" w:hAnsi="Times New Roman"/>
          <w:bCs/>
          <w:sz w:val="28"/>
          <w:szCs w:val="28"/>
          <w:lang w:val="uk-UA"/>
        </w:rPr>
        <w:t>………</w:t>
      </w:r>
      <w:r w:rsidRPr="00CF6BC8">
        <w:rPr>
          <w:rFonts w:ascii="Times New Roman" w:hAnsi="Times New Roman"/>
          <w:bCs/>
          <w:sz w:val="28"/>
          <w:szCs w:val="28"/>
        </w:rPr>
        <w:t xml:space="preserve">, оцінки потреб сім’ї </w:t>
      </w:r>
      <w:r w:rsidR="00F14190">
        <w:rPr>
          <w:rFonts w:ascii="Times New Roman" w:hAnsi="Times New Roman"/>
          <w:bCs/>
          <w:sz w:val="28"/>
          <w:szCs w:val="28"/>
          <w:lang w:val="uk-UA"/>
        </w:rPr>
        <w:t>………</w:t>
      </w:r>
      <w:r w:rsidRPr="00CF6BC8">
        <w:rPr>
          <w:rFonts w:ascii="Times New Roman" w:hAnsi="Times New Roman"/>
          <w:bCs/>
          <w:sz w:val="28"/>
          <w:szCs w:val="28"/>
        </w:rPr>
        <w:t>.</w:t>
      </w:r>
      <w:r>
        <w:rPr>
          <w:rFonts w:ascii="Times New Roman" w:hAnsi="Times New Roman"/>
          <w:bCs/>
          <w:sz w:val="28"/>
          <w:szCs w:val="28"/>
        </w:rPr>
        <w:t>,</w:t>
      </w:r>
      <w:r w:rsidRPr="00CF6BC8">
        <w:rPr>
          <w:rFonts w:ascii="Times New Roman" w:hAnsi="Times New Roman"/>
          <w:bCs/>
          <w:sz w:val="28"/>
          <w:szCs w:val="28"/>
        </w:rPr>
        <w:t xml:space="preserve"> виданої «Центром надання соціальних послуг» Миколаївської місько</w:t>
      </w:r>
      <w:r>
        <w:rPr>
          <w:rFonts w:ascii="Times New Roman" w:hAnsi="Times New Roman"/>
          <w:bCs/>
          <w:sz w:val="28"/>
          <w:szCs w:val="28"/>
        </w:rPr>
        <w:t>ї ради від 16.02.2024 № 79</w:t>
      </w:r>
      <w:r w:rsidRPr="00CF6BC8">
        <w:rPr>
          <w:rFonts w:ascii="Times New Roman" w:hAnsi="Times New Roman"/>
          <w:bCs/>
          <w:sz w:val="28"/>
          <w:szCs w:val="28"/>
        </w:rPr>
        <w:t>, враховуючи висновок комісії з питань захисту прав дитини від 20.02.2024</w:t>
      </w:r>
      <w:r w:rsidRPr="00CF6BC8">
        <w:rPr>
          <w:rFonts w:ascii="Times New Roman" w:hAnsi="Times New Roman"/>
          <w:b/>
          <w:bCs/>
          <w:sz w:val="28"/>
          <w:szCs w:val="28"/>
        </w:rPr>
        <w:t xml:space="preserve"> </w:t>
      </w:r>
      <w:r w:rsidRPr="00CF6BC8">
        <w:rPr>
          <w:rFonts w:ascii="Times New Roman" w:hAnsi="Times New Roman"/>
          <w:bCs/>
          <w:sz w:val="28"/>
          <w:szCs w:val="28"/>
        </w:rPr>
        <w:t xml:space="preserve">№ 10, виконавчий комітет Миколаївської міської ради </w:t>
      </w:r>
      <w:r w:rsidRPr="00CF6BC8">
        <w:rPr>
          <w:rFonts w:ascii="Times New Roman" w:hAnsi="Times New Roman"/>
          <w:b/>
          <w:sz w:val="28"/>
          <w:szCs w:val="28"/>
        </w:rPr>
        <w:t>ВИРІШИВ</w:t>
      </w:r>
      <w:r w:rsidRPr="00CF6BC8">
        <w:rPr>
          <w:rFonts w:ascii="Times New Roman" w:hAnsi="Times New Roman"/>
          <w:sz w:val="28"/>
          <w:szCs w:val="28"/>
        </w:rPr>
        <w:t>:</w:t>
      </w: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ind w:hanging="360"/>
        <w:jc w:val="both"/>
        <w:rPr>
          <w:rFonts w:ascii="Times New Roman" w:hAnsi="Times New Roman"/>
          <w:sz w:val="28"/>
          <w:szCs w:val="28"/>
        </w:rPr>
      </w:pPr>
      <w:r w:rsidRPr="00CF6BC8">
        <w:rPr>
          <w:rFonts w:ascii="Times New Roman" w:hAnsi="Times New Roman"/>
          <w:sz w:val="28"/>
          <w:szCs w:val="28"/>
        </w:rPr>
        <w:t xml:space="preserve">     1. Надати статус дитини, яка постраждала внаслідок воєнних дій та збройних конфліктів, </w:t>
      </w:r>
      <w:r w:rsidR="00F14190">
        <w:rPr>
          <w:rFonts w:ascii="Times New Roman" w:hAnsi="Times New Roman"/>
          <w:sz w:val="28"/>
          <w:szCs w:val="28"/>
          <w:lang w:val="uk-UA"/>
        </w:rPr>
        <w:t>…………</w:t>
      </w:r>
      <w:r w:rsidRPr="00CF6BC8">
        <w:rPr>
          <w:rFonts w:ascii="Times New Roman" w:hAnsi="Times New Roman"/>
          <w:sz w:val="28"/>
          <w:szCs w:val="28"/>
        </w:rPr>
        <w:t xml:space="preserve">, </w:t>
      </w:r>
      <w:r w:rsidR="00F14190">
        <w:rPr>
          <w:rFonts w:ascii="Times New Roman" w:hAnsi="Times New Roman"/>
          <w:sz w:val="28"/>
          <w:szCs w:val="28"/>
          <w:lang w:val="uk-UA"/>
        </w:rPr>
        <w:t>………..</w:t>
      </w:r>
      <w:r w:rsidRPr="00CF6BC8">
        <w:rPr>
          <w:rFonts w:ascii="Times New Roman" w:hAnsi="Times New Roman"/>
          <w:sz w:val="28"/>
          <w:szCs w:val="28"/>
        </w:rPr>
        <w:t xml:space="preserve"> р.н., яка </w:t>
      </w:r>
      <w:r>
        <w:rPr>
          <w:rFonts w:ascii="Times New Roman" w:hAnsi="Times New Roman"/>
          <w:bCs/>
          <w:sz w:val="28"/>
          <w:szCs w:val="28"/>
        </w:rPr>
        <w:t xml:space="preserve">зареєстрована за адресою </w:t>
      </w:r>
      <w:r w:rsidRPr="00CF6BC8">
        <w:rPr>
          <w:rFonts w:ascii="Times New Roman" w:hAnsi="Times New Roman"/>
          <w:bCs/>
          <w:sz w:val="28"/>
          <w:szCs w:val="28"/>
        </w:rPr>
        <w:t xml:space="preserve">б-р </w:t>
      </w:r>
      <w:r w:rsidR="00F14190">
        <w:rPr>
          <w:rFonts w:ascii="Times New Roman" w:hAnsi="Times New Roman"/>
          <w:bCs/>
          <w:sz w:val="28"/>
          <w:szCs w:val="28"/>
          <w:lang w:val="uk-UA"/>
        </w:rPr>
        <w:t>……….</w:t>
      </w:r>
      <w:r w:rsidRPr="00CF6BC8">
        <w:rPr>
          <w:rFonts w:ascii="Times New Roman" w:hAnsi="Times New Roman"/>
          <w:bCs/>
          <w:sz w:val="28"/>
          <w:szCs w:val="28"/>
        </w:rPr>
        <w:t xml:space="preserve">, м. Енергодар, Василівський район, Запорізька область, а фактично проживає за адресою вул. </w:t>
      </w:r>
      <w:r w:rsidR="00F14190">
        <w:rPr>
          <w:rFonts w:ascii="Times New Roman" w:hAnsi="Times New Roman"/>
          <w:bCs/>
          <w:sz w:val="28"/>
          <w:szCs w:val="28"/>
          <w:lang w:val="uk-UA"/>
        </w:rPr>
        <w:t>………</w:t>
      </w:r>
      <w:r w:rsidRPr="00CF6BC8">
        <w:rPr>
          <w:rFonts w:ascii="Times New Roman" w:hAnsi="Times New Roman"/>
          <w:bCs/>
          <w:sz w:val="28"/>
          <w:szCs w:val="28"/>
        </w:rPr>
        <w:t>, м.Миколаїв, Стрийський район, Львівська область.</w:t>
      </w:r>
    </w:p>
    <w:p w:rsidR="002F306B" w:rsidRPr="00CF6BC8" w:rsidRDefault="002F306B" w:rsidP="002F306B">
      <w:pPr>
        <w:pStyle w:val="ae"/>
        <w:jc w:val="both"/>
        <w:rPr>
          <w:rFonts w:ascii="Times New Roman" w:hAnsi="Times New Roman"/>
          <w:sz w:val="28"/>
          <w:szCs w:val="28"/>
        </w:rPr>
      </w:pPr>
      <w:r w:rsidRPr="00CF6BC8">
        <w:rPr>
          <w:rFonts w:ascii="Times New Roman" w:hAnsi="Times New Roman"/>
          <w:bCs/>
          <w:sz w:val="28"/>
          <w:szCs w:val="28"/>
        </w:rPr>
        <w:t xml:space="preserve">2. Контроль за виконанням рішення покласти на заступника міського голови                      </w:t>
      </w:r>
      <w:r w:rsidRPr="00CF6BC8">
        <w:rPr>
          <w:rFonts w:ascii="Times New Roman" w:hAnsi="Times New Roman"/>
          <w:sz w:val="28"/>
          <w:szCs w:val="28"/>
        </w:rPr>
        <w:t>Шпака Ю.А.</w:t>
      </w: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jc w:val="both"/>
        <w:rPr>
          <w:rFonts w:ascii="Times New Roman" w:hAnsi="Times New Roman"/>
          <w:b/>
          <w:bCs/>
          <w:sz w:val="28"/>
          <w:szCs w:val="28"/>
        </w:rPr>
      </w:pPr>
      <w:r w:rsidRPr="00CF6BC8">
        <w:rPr>
          <w:rFonts w:ascii="Times New Roman" w:hAnsi="Times New Roman"/>
          <w:b/>
          <w:bCs/>
          <w:sz w:val="28"/>
          <w:szCs w:val="28"/>
        </w:rPr>
        <w:t xml:space="preserve">Міський голова                               </w:t>
      </w:r>
      <w:r>
        <w:rPr>
          <w:rFonts w:ascii="Times New Roman" w:hAnsi="Times New Roman"/>
          <w:b/>
          <w:bCs/>
          <w:sz w:val="28"/>
          <w:szCs w:val="28"/>
        </w:rPr>
        <w:t xml:space="preserve">       </w:t>
      </w:r>
      <w:r w:rsidRPr="00CF6BC8">
        <w:rPr>
          <w:rFonts w:ascii="Times New Roman" w:hAnsi="Times New Roman"/>
          <w:b/>
          <w:bCs/>
          <w:sz w:val="28"/>
          <w:szCs w:val="28"/>
        </w:rPr>
        <w:t xml:space="preserve">     Андрій ЩЕБЕЛЬ</w:t>
      </w:r>
    </w:p>
    <w:p w:rsidR="00F92E10" w:rsidRPr="00F92E10" w:rsidRDefault="00F92E10" w:rsidP="00F92E10">
      <w:pPr>
        <w:suppressAutoHyphens/>
        <w:spacing w:after="0" w:line="240" w:lineRule="auto"/>
        <w:jc w:val="both"/>
        <w:rPr>
          <w:rFonts w:ascii="Times New Roman" w:eastAsia="Times New Roman" w:hAnsi="Times New Roman" w:cs="Times New Roman"/>
          <w:sz w:val="28"/>
          <w:szCs w:val="28"/>
          <w:lang w:eastAsia="ar-SA"/>
        </w:rPr>
      </w:pPr>
    </w:p>
    <w:p w:rsidR="00F92E10" w:rsidRPr="00F92E10" w:rsidRDefault="00F92E10" w:rsidP="00F92E10">
      <w:pPr>
        <w:suppressAutoHyphens/>
        <w:spacing w:after="0" w:line="240" w:lineRule="auto"/>
        <w:jc w:val="both"/>
        <w:rPr>
          <w:rFonts w:ascii="Times New Roman" w:eastAsia="Times New Roman" w:hAnsi="Times New Roman" w:cs="Times New Roman"/>
          <w:sz w:val="28"/>
          <w:szCs w:val="28"/>
          <w:lang w:eastAsia="ar-SA"/>
        </w:rPr>
      </w:pPr>
    </w:p>
    <w:p w:rsidR="00F92E10" w:rsidRPr="00F92E10" w:rsidRDefault="00F92E10" w:rsidP="00F92E10">
      <w:pPr>
        <w:suppressAutoHyphens/>
        <w:spacing w:after="0" w:line="240" w:lineRule="auto"/>
        <w:jc w:val="both"/>
        <w:rPr>
          <w:rFonts w:ascii="Times New Roman" w:eastAsia="Times New Roman" w:hAnsi="Times New Roman" w:cs="Times New Roman"/>
          <w:sz w:val="28"/>
          <w:szCs w:val="28"/>
          <w:lang w:eastAsia="ar-SA"/>
        </w:rPr>
      </w:pPr>
    </w:p>
    <w:p w:rsidR="007E150A" w:rsidRPr="00B3570B" w:rsidRDefault="007E150A" w:rsidP="007E150A">
      <w:pPr>
        <w:pStyle w:val="ae"/>
        <w:jc w:val="both"/>
        <w:rPr>
          <w:rFonts w:ascii="Times New Roman" w:hAnsi="Times New Roman"/>
          <w:b/>
          <w:bCs/>
          <w:sz w:val="28"/>
          <w:szCs w:val="28"/>
        </w:rPr>
      </w:pPr>
    </w:p>
    <w:p w:rsidR="00897CFD" w:rsidRDefault="007E150A" w:rsidP="00F92E10">
      <w:pPr>
        <w:pStyle w:val="af0"/>
        <w:rPr>
          <w:rFonts w:asciiTheme="minorHAnsi" w:hAnsiTheme="minorHAnsi"/>
          <w:b/>
          <w:bCs/>
          <w:sz w:val="28"/>
          <w:szCs w:val="28"/>
        </w:rPr>
      </w:pPr>
      <w:r w:rsidRPr="00B3570B">
        <w:rPr>
          <w:b/>
          <w:bCs/>
          <w:sz w:val="28"/>
          <w:szCs w:val="28"/>
        </w:rPr>
        <w:t xml:space="preserve">  </w:t>
      </w:r>
    </w:p>
    <w:p w:rsidR="00897CFD" w:rsidRDefault="00897CFD" w:rsidP="00E02B47">
      <w:pPr>
        <w:tabs>
          <w:tab w:val="left" w:pos="7830"/>
        </w:tabs>
        <w:spacing w:after="0" w:line="240" w:lineRule="auto"/>
        <w:rPr>
          <w:rFonts w:ascii="Times New Roman" w:eastAsia="Calibri" w:hAnsi="Times New Roman" w:cs="Times New Roman"/>
          <w:sz w:val="28"/>
          <w:szCs w:val="28"/>
          <w:lang w:eastAsia="en-US"/>
        </w:rPr>
      </w:pPr>
    </w:p>
    <w:p w:rsidR="00F14190" w:rsidRDefault="00F14190" w:rsidP="00E02B47">
      <w:pPr>
        <w:tabs>
          <w:tab w:val="left" w:pos="7830"/>
        </w:tabs>
        <w:spacing w:after="0" w:line="240" w:lineRule="auto"/>
        <w:rPr>
          <w:rFonts w:ascii="Times New Roman" w:eastAsia="Calibri" w:hAnsi="Times New Roman" w:cs="Times New Roman"/>
          <w:sz w:val="28"/>
          <w:szCs w:val="28"/>
          <w:lang w:eastAsia="en-US"/>
        </w:rPr>
      </w:pPr>
    </w:p>
    <w:p w:rsidR="00F14190" w:rsidRDefault="00F14190" w:rsidP="00E02B47">
      <w:pPr>
        <w:tabs>
          <w:tab w:val="left" w:pos="7830"/>
        </w:tabs>
        <w:spacing w:after="0" w:line="240" w:lineRule="auto"/>
        <w:rPr>
          <w:rFonts w:ascii="Times New Roman" w:eastAsia="Calibri" w:hAnsi="Times New Roman" w:cs="Times New Roman"/>
          <w:sz w:val="28"/>
          <w:szCs w:val="28"/>
          <w:lang w:eastAsia="en-US"/>
        </w:rPr>
      </w:pPr>
    </w:p>
    <w:p w:rsidR="00024318" w:rsidRPr="00024318" w:rsidRDefault="00024318" w:rsidP="00CA13D4">
      <w:pPr>
        <w:rPr>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CF5A9C">
        <w:rPr>
          <w:rFonts w:ascii="Times New Roman" w:hAnsi="Times New Roman"/>
          <w:sz w:val="28"/>
          <w:szCs w:val="28"/>
        </w:rPr>
        <w:t>05</w:t>
      </w:r>
      <w:r w:rsidR="006C4B8F">
        <w:rPr>
          <w:rFonts w:ascii="Times New Roman" w:hAnsi="Times New Roman"/>
          <w:sz w:val="28"/>
          <w:szCs w:val="28"/>
        </w:rPr>
        <w:t>.</w:t>
      </w:r>
      <w:r w:rsidR="000121D9">
        <w:rPr>
          <w:rFonts w:ascii="Times New Roman" w:hAnsi="Times New Roman"/>
          <w:sz w:val="28"/>
          <w:szCs w:val="28"/>
        </w:rPr>
        <w:t>0</w:t>
      </w:r>
      <w:r w:rsidR="00CF5A9C">
        <w:rPr>
          <w:rFonts w:ascii="Times New Roman" w:hAnsi="Times New Roman"/>
          <w:sz w:val="28"/>
          <w:szCs w:val="28"/>
        </w:rPr>
        <w:t>3</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CF5A9C">
        <w:rPr>
          <w:rFonts w:ascii="Times New Roman" w:hAnsi="Times New Roman"/>
          <w:bCs/>
          <w:sz w:val="28"/>
        </w:rPr>
        <w:t>40</w:t>
      </w:r>
    </w:p>
    <w:p w:rsidR="0018240B" w:rsidRDefault="0018240B" w:rsidP="00024318">
      <w:pPr>
        <w:pStyle w:val="a3"/>
        <w:tabs>
          <w:tab w:val="left" w:pos="2745"/>
          <w:tab w:val="center" w:pos="4819"/>
        </w:tabs>
        <w:jc w:val="left"/>
        <w:rPr>
          <w:rFonts w:asciiTheme="minorHAnsi" w:eastAsiaTheme="minorEastAsia" w:hAnsiTheme="minorHAnsi" w:cstheme="minorBidi"/>
          <w:b w:val="0"/>
          <w:sz w:val="22"/>
          <w:szCs w:val="22"/>
        </w:rPr>
      </w:pPr>
    </w:p>
    <w:p w:rsidR="002F306B" w:rsidRDefault="002F306B" w:rsidP="002F306B">
      <w:pPr>
        <w:pStyle w:val="ae"/>
        <w:jc w:val="both"/>
        <w:rPr>
          <w:rFonts w:ascii="Times New Roman" w:hAnsi="Times New Roman"/>
          <w:sz w:val="28"/>
          <w:szCs w:val="28"/>
        </w:rPr>
      </w:pPr>
      <w:r w:rsidRPr="00CF6BC8">
        <w:rPr>
          <w:rFonts w:ascii="Times New Roman" w:hAnsi="Times New Roman"/>
          <w:sz w:val="28"/>
          <w:szCs w:val="28"/>
        </w:rPr>
        <w:t xml:space="preserve">Про надання </w:t>
      </w:r>
      <w:r w:rsidR="00F14190">
        <w:rPr>
          <w:rFonts w:ascii="Times New Roman" w:hAnsi="Times New Roman"/>
          <w:sz w:val="28"/>
          <w:szCs w:val="28"/>
          <w:lang w:val="uk-UA"/>
        </w:rPr>
        <w:t>…………….</w:t>
      </w:r>
      <w:r w:rsidRPr="00CF6BC8">
        <w:rPr>
          <w:rFonts w:ascii="Times New Roman" w:hAnsi="Times New Roman"/>
          <w:sz w:val="28"/>
          <w:szCs w:val="28"/>
        </w:rPr>
        <w:t>. статусу</w:t>
      </w:r>
    </w:p>
    <w:p w:rsidR="002F306B" w:rsidRDefault="002F306B" w:rsidP="002F306B">
      <w:pPr>
        <w:pStyle w:val="ae"/>
        <w:jc w:val="both"/>
        <w:rPr>
          <w:rFonts w:ascii="Times New Roman" w:hAnsi="Times New Roman"/>
          <w:sz w:val="28"/>
          <w:szCs w:val="28"/>
        </w:rPr>
      </w:pPr>
      <w:r w:rsidRPr="00CF6BC8">
        <w:rPr>
          <w:rFonts w:ascii="Times New Roman" w:hAnsi="Times New Roman"/>
          <w:sz w:val="28"/>
          <w:szCs w:val="28"/>
        </w:rPr>
        <w:t xml:space="preserve">дитини, яка постраждала внаслідок </w:t>
      </w:r>
    </w:p>
    <w:p w:rsidR="002F306B" w:rsidRPr="00CF6BC8" w:rsidRDefault="002F306B" w:rsidP="002F306B">
      <w:pPr>
        <w:pStyle w:val="ae"/>
        <w:jc w:val="both"/>
        <w:rPr>
          <w:rFonts w:ascii="Times New Roman" w:hAnsi="Times New Roman"/>
          <w:sz w:val="28"/>
          <w:szCs w:val="28"/>
        </w:rPr>
      </w:pPr>
      <w:r w:rsidRPr="00CF6BC8">
        <w:rPr>
          <w:rFonts w:ascii="Times New Roman" w:hAnsi="Times New Roman"/>
          <w:sz w:val="28"/>
          <w:szCs w:val="28"/>
        </w:rPr>
        <w:t xml:space="preserve">воєнних дій та збройних конфліктів </w:t>
      </w:r>
    </w:p>
    <w:p w:rsidR="002F306B" w:rsidRPr="00CF6BC8" w:rsidRDefault="002F306B" w:rsidP="002F306B">
      <w:pPr>
        <w:pStyle w:val="ae"/>
        <w:jc w:val="both"/>
        <w:rPr>
          <w:rFonts w:ascii="Times New Roman" w:hAnsi="Times New Roman"/>
          <w:b/>
          <w:sz w:val="28"/>
          <w:szCs w:val="28"/>
        </w:rPr>
      </w:pPr>
    </w:p>
    <w:p w:rsidR="002F306B" w:rsidRDefault="002F306B" w:rsidP="002F306B">
      <w:pPr>
        <w:pStyle w:val="ae"/>
        <w:jc w:val="both"/>
        <w:rPr>
          <w:rFonts w:ascii="Times New Roman" w:hAnsi="Times New Roman"/>
          <w:sz w:val="28"/>
          <w:szCs w:val="28"/>
        </w:rPr>
      </w:pPr>
      <w:r>
        <w:rPr>
          <w:rFonts w:ascii="Times New Roman" w:hAnsi="Times New Roman"/>
          <w:sz w:val="28"/>
          <w:szCs w:val="28"/>
        </w:rPr>
        <w:t xml:space="preserve">      </w:t>
      </w:r>
      <w:r w:rsidRPr="00CF6BC8">
        <w:rPr>
          <w:rFonts w:ascii="Times New Roman" w:hAnsi="Times New Roman"/>
          <w:sz w:val="28"/>
          <w:szCs w:val="28"/>
        </w:rPr>
        <w:t xml:space="preserve">Відповідно до п.п. 4 п. б ст. 34 Закону України «Про місцеве самоврядування в Україні», ст. 30-1 Закону України «Про охорону дитинства», ч. 6 п. 3 </w:t>
      </w:r>
      <w:r w:rsidRPr="00CF6BC8">
        <w:rPr>
          <w:rFonts w:ascii="Times New Roman" w:hAnsi="Times New Roman"/>
          <w:bCs/>
          <w:sz w:val="28"/>
          <w:szCs w:val="28"/>
        </w:rPr>
        <w:t xml:space="preserve">постанови Кабінету Міністрів України від 05.04.2017 № 268 «Про затвердження </w:t>
      </w:r>
      <w:r w:rsidRPr="00CF6BC8">
        <w:rPr>
          <w:rFonts w:ascii="Times New Roman" w:hAnsi="Times New Roman"/>
          <w:sz w:val="28"/>
          <w:szCs w:val="28"/>
        </w:rPr>
        <w:t>Порядку надання статусу дитини, яка постраждала внаслідок воєнних дій та збройних конфліктів</w:t>
      </w:r>
      <w:r w:rsidRPr="00CF6BC8">
        <w:rPr>
          <w:rFonts w:ascii="Times New Roman" w:hAnsi="Times New Roman"/>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F14190">
        <w:rPr>
          <w:rFonts w:ascii="Times New Roman" w:hAnsi="Times New Roman"/>
          <w:bCs/>
          <w:sz w:val="28"/>
          <w:szCs w:val="28"/>
          <w:lang w:val="uk-UA"/>
        </w:rPr>
        <w:t>………..</w:t>
      </w:r>
      <w:r w:rsidRPr="00CF6BC8">
        <w:rPr>
          <w:rFonts w:ascii="Times New Roman" w:hAnsi="Times New Roman"/>
          <w:bCs/>
          <w:sz w:val="28"/>
          <w:szCs w:val="28"/>
        </w:rPr>
        <w:t xml:space="preserve">. від 16.02.2024 № Л-11, довідки про взяття на облік внутрішньо переміщеної особи від 03.11.2022 № </w:t>
      </w:r>
      <w:r w:rsidR="00F14190">
        <w:rPr>
          <w:rFonts w:ascii="Times New Roman" w:hAnsi="Times New Roman"/>
          <w:bCs/>
          <w:sz w:val="28"/>
          <w:szCs w:val="28"/>
          <w:lang w:val="uk-UA"/>
        </w:rPr>
        <w:t>………</w:t>
      </w:r>
      <w:r w:rsidRPr="00CF6BC8">
        <w:rPr>
          <w:rFonts w:ascii="Times New Roman" w:hAnsi="Times New Roman"/>
          <w:bCs/>
          <w:sz w:val="28"/>
          <w:szCs w:val="28"/>
        </w:rPr>
        <w:t xml:space="preserve">, оцінки потреб сім’ї </w:t>
      </w:r>
      <w:r w:rsidR="00F14190">
        <w:rPr>
          <w:rFonts w:ascii="Times New Roman" w:hAnsi="Times New Roman"/>
          <w:bCs/>
          <w:sz w:val="28"/>
          <w:szCs w:val="28"/>
          <w:lang w:val="uk-UA"/>
        </w:rPr>
        <w:t>………</w:t>
      </w:r>
      <w:r w:rsidRPr="00CF6BC8">
        <w:rPr>
          <w:rFonts w:ascii="Times New Roman" w:hAnsi="Times New Roman"/>
          <w:bCs/>
          <w:sz w:val="28"/>
          <w:szCs w:val="28"/>
        </w:rPr>
        <w:t>.</w:t>
      </w:r>
      <w:r>
        <w:rPr>
          <w:rFonts w:ascii="Times New Roman" w:hAnsi="Times New Roman"/>
          <w:bCs/>
          <w:sz w:val="28"/>
          <w:szCs w:val="28"/>
        </w:rPr>
        <w:t>,</w:t>
      </w:r>
      <w:r w:rsidRPr="00CF6BC8">
        <w:rPr>
          <w:rFonts w:ascii="Times New Roman" w:hAnsi="Times New Roman"/>
          <w:bCs/>
          <w:sz w:val="28"/>
          <w:szCs w:val="28"/>
        </w:rPr>
        <w:t xml:space="preserve"> виданої «Центром надання соціальних послуг» Миколаївської міської ради від</w:t>
      </w:r>
      <w:r>
        <w:rPr>
          <w:rFonts w:ascii="Times New Roman" w:hAnsi="Times New Roman"/>
          <w:bCs/>
          <w:sz w:val="28"/>
          <w:szCs w:val="28"/>
        </w:rPr>
        <w:t xml:space="preserve"> 16.02</w:t>
      </w:r>
      <w:r w:rsidRPr="00CF6BC8">
        <w:rPr>
          <w:rFonts w:ascii="Times New Roman" w:hAnsi="Times New Roman"/>
          <w:bCs/>
          <w:sz w:val="28"/>
          <w:szCs w:val="28"/>
        </w:rPr>
        <w:t xml:space="preserve">.2024 № </w:t>
      </w:r>
      <w:r>
        <w:rPr>
          <w:rFonts w:ascii="Times New Roman" w:hAnsi="Times New Roman"/>
          <w:bCs/>
          <w:sz w:val="28"/>
          <w:szCs w:val="28"/>
        </w:rPr>
        <w:t>79</w:t>
      </w:r>
      <w:r w:rsidRPr="00CF6BC8">
        <w:rPr>
          <w:rFonts w:ascii="Times New Roman" w:hAnsi="Times New Roman"/>
          <w:bCs/>
          <w:sz w:val="28"/>
          <w:szCs w:val="28"/>
        </w:rPr>
        <w:t>, враховуючи висновок комісії з питань захисту прав дитини від 20.02.2024</w:t>
      </w:r>
      <w:r w:rsidRPr="00CF6BC8">
        <w:rPr>
          <w:rFonts w:ascii="Times New Roman" w:hAnsi="Times New Roman"/>
          <w:b/>
          <w:bCs/>
          <w:sz w:val="28"/>
          <w:szCs w:val="28"/>
        </w:rPr>
        <w:t xml:space="preserve"> </w:t>
      </w:r>
      <w:r w:rsidRPr="00CF6BC8">
        <w:rPr>
          <w:rFonts w:ascii="Times New Roman" w:hAnsi="Times New Roman"/>
          <w:bCs/>
          <w:sz w:val="28"/>
          <w:szCs w:val="28"/>
        </w:rPr>
        <w:t xml:space="preserve">№ 11, виконавчий комітет Миколаївської міської ради </w:t>
      </w:r>
      <w:r w:rsidRPr="00CF6BC8">
        <w:rPr>
          <w:rFonts w:ascii="Times New Roman" w:hAnsi="Times New Roman"/>
          <w:b/>
          <w:sz w:val="28"/>
          <w:szCs w:val="28"/>
        </w:rPr>
        <w:t>ВИРІШИВ</w:t>
      </w:r>
      <w:r w:rsidRPr="00CF6BC8">
        <w:rPr>
          <w:rFonts w:ascii="Times New Roman" w:hAnsi="Times New Roman"/>
          <w:sz w:val="28"/>
          <w:szCs w:val="28"/>
        </w:rPr>
        <w:t>:</w:t>
      </w: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ind w:hanging="360"/>
        <w:jc w:val="both"/>
        <w:rPr>
          <w:rFonts w:ascii="Times New Roman" w:hAnsi="Times New Roman"/>
          <w:sz w:val="28"/>
          <w:szCs w:val="28"/>
        </w:rPr>
      </w:pPr>
      <w:r w:rsidRPr="00CF6BC8">
        <w:rPr>
          <w:rFonts w:ascii="Times New Roman" w:hAnsi="Times New Roman"/>
          <w:sz w:val="28"/>
          <w:szCs w:val="28"/>
        </w:rPr>
        <w:t xml:space="preserve">     1. Надати статус дитини, яка постраждала внаслідок воєнних дій та збройних конфліктів, </w:t>
      </w:r>
      <w:r w:rsidR="00F14190">
        <w:rPr>
          <w:rFonts w:ascii="Times New Roman" w:hAnsi="Times New Roman"/>
          <w:sz w:val="28"/>
          <w:szCs w:val="28"/>
          <w:lang w:val="uk-UA"/>
        </w:rPr>
        <w:t>………….</w:t>
      </w:r>
      <w:r w:rsidRPr="00CF6BC8">
        <w:rPr>
          <w:rFonts w:ascii="Times New Roman" w:hAnsi="Times New Roman"/>
          <w:sz w:val="28"/>
          <w:szCs w:val="28"/>
        </w:rPr>
        <w:t xml:space="preserve">, </w:t>
      </w:r>
      <w:r w:rsidR="00F14190">
        <w:rPr>
          <w:rFonts w:ascii="Times New Roman" w:hAnsi="Times New Roman"/>
          <w:sz w:val="28"/>
          <w:szCs w:val="28"/>
          <w:lang w:val="uk-UA"/>
        </w:rPr>
        <w:t>………..</w:t>
      </w:r>
      <w:r w:rsidRPr="00CF6BC8">
        <w:rPr>
          <w:rFonts w:ascii="Times New Roman" w:hAnsi="Times New Roman"/>
          <w:sz w:val="28"/>
          <w:szCs w:val="28"/>
        </w:rPr>
        <w:t xml:space="preserve"> р.н., яка </w:t>
      </w:r>
      <w:r w:rsidRPr="00CF6BC8">
        <w:rPr>
          <w:rFonts w:ascii="Times New Roman" w:hAnsi="Times New Roman"/>
          <w:bCs/>
          <w:sz w:val="28"/>
          <w:szCs w:val="28"/>
        </w:rPr>
        <w:t xml:space="preserve">зареєстрована за адресою б-р </w:t>
      </w:r>
      <w:r w:rsidR="00F14190">
        <w:rPr>
          <w:rFonts w:ascii="Times New Roman" w:hAnsi="Times New Roman"/>
          <w:bCs/>
          <w:sz w:val="28"/>
          <w:szCs w:val="28"/>
          <w:lang w:val="uk-UA"/>
        </w:rPr>
        <w:t>………..</w:t>
      </w:r>
      <w:r w:rsidRPr="00CF6BC8">
        <w:rPr>
          <w:rFonts w:ascii="Times New Roman" w:hAnsi="Times New Roman"/>
          <w:bCs/>
          <w:sz w:val="28"/>
          <w:szCs w:val="28"/>
        </w:rPr>
        <w:t xml:space="preserve">, м. Енергодар, Василівський район, Запорізька область, а фактично проживає за адресою вул. </w:t>
      </w:r>
      <w:r w:rsidR="00F14190">
        <w:rPr>
          <w:rFonts w:ascii="Times New Roman" w:hAnsi="Times New Roman"/>
          <w:bCs/>
          <w:sz w:val="28"/>
          <w:szCs w:val="28"/>
          <w:lang w:val="uk-UA"/>
        </w:rPr>
        <w:t>………….,</w:t>
      </w:r>
      <w:r w:rsidRPr="00CF6BC8">
        <w:rPr>
          <w:rFonts w:ascii="Times New Roman" w:hAnsi="Times New Roman"/>
          <w:bCs/>
          <w:sz w:val="28"/>
          <w:szCs w:val="28"/>
        </w:rPr>
        <w:t xml:space="preserve"> м. Миколаїв, Стрийський район, Львівська область.</w:t>
      </w:r>
    </w:p>
    <w:p w:rsidR="002F306B" w:rsidRPr="00CF6BC8" w:rsidRDefault="002F306B" w:rsidP="002F306B">
      <w:pPr>
        <w:pStyle w:val="ae"/>
        <w:jc w:val="both"/>
        <w:rPr>
          <w:rFonts w:ascii="Times New Roman" w:hAnsi="Times New Roman"/>
          <w:sz w:val="28"/>
          <w:szCs w:val="28"/>
        </w:rPr>
      </w:pPr>
      <w:r w:rsidRPr="00CF6BC8">
        <w:rPr>
          <w:rFonts w:ascii="Times New Roman" w:hAnsi="Times New Roman"/>
          <w:bCs/>
          <w:sz w:val="28"/>
          <w:szCs w:val="28"/>
        </w:rPr>
        <w:t xml:space="preserve">2. Контроль за виконанням рішення покласти на заступника міського голови                      </w:t>
      </w:r>
      <w:r w:rsidRPr="00CF6BC8">
        <w:rPr>
          <w:rFonts w:ascii="Times New Roman" w:hAnsi="Times New Roman"/>
          <w:sz w:val="28"/>
          <w:szCs w:val="28"/>
        </w:rPr>
        <w:t>Шпака Ю.А.</w:t>
      </w: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jc w:val="both"/>
        <w:rPr>
          <w:rFonts w:ascii="Times New Roman" w:hAnsi="Times New Roman"/>
          <w:b/>
          <w:bCs/>
          <w:sz w:val="28"/>
          <w:szCs w:val="28"/>
        </w:rPr>
      </w:pPr>
      <w:r w:rsidRPr="00CF6BC8">
        <w:rPr>
          <w:rFonts w:ascii="Times New Roman" w:hAnsi="Times New Roman"/>
          <w:b/>
          <w:bCs/>
          <w:sz w:val="28"/>
          <w:szCs w:val="28"/>
        </w:rPr>
        <w:t xml:space="preserve">Міський голова                     </w:t>
      </w:r>
      <w:r w:rsidRPr="00CF6BC8">
        <w:rPr>
          <w:rFonts w:ascii="Times New Roman" w:hAnsi="Times New Roman"/>
          <w:b/>
          <w:bCs/>
          <w:sz w:val="28"/>
          <w:szCs w:val="28"/>
        </w:rPr>
        <w:tab/>
      </w:r>
      <w:r w:rsidRPr="00CF6BC8">
        <w:rPr>
          <w:rFonts w:ascii="Times New Roman" w:hAnsi="Times New Roman"/>
          <w:b/>
          <w:bCs/>
          <w:sz w:val="28"/>
          <w:szCs w:val="28"/>
        </w:rPr>
        <w:tab/>
      </w:r>
      <w:r w:rsidRPr="00CF6BC8">
        <w:rPr>
          <w:rFonts w:ascii="Times New Roman" w:hAnsi="Times New Roman"/>
          <w:b/>
          <w:bCs/>
          <w:sz w:val="28"/>
          <w:szCs w:val="28"/>
        </w:rPr>
        <w:tab/>
        <w:t xml:space="preserve">         Андрій ЩЕБЕЛЬ</w:t>
      </w:r>
    </w:p>
    <w:p w:rsidR="00F92E10" w:rsidRPr="00F92E10" w:rsidRDefault="00F92E10" w:rsidP="00F92E10">
      <w:pPr>
        <w:suppressAutoHyphens/>
        <w:spacing w:after="0" w:line="240" w:lineRule="auto"/>
        <w:jc w:val="both"/>
        <w:rPr>
          <w:rFonts w:ascii="Times New Roman" w:eastAsia="Times New Roman" w:hAnsi="Times New Roman" w:cs="Times New Roman"/>
          <w:sz w:val="28"/>
          <w:szCs w:val="28"/>
          <w:lang w:eastAsia="ar-SA"/>
        </w:rPr>
      </w:pPr>
    </w:p>
    <w:p w:rsidR="00E02B47" w:rsidRDefault="00E02B47" w:rsidP="00E02B47">
      <w:pPr>
        <w:rPr>
          <w:lang w:eastAsia="ar-SA"/>
        </w:rPr>
      </w:pPr>
    </w:p>
    <w:p w:rsidR="00E02B47" w:rsidRDefault="00E02B47" w:rsidP="00E02B47">
      <w:pPr>
        <w:rPr>
          <w:lang w:val="en-US" w:eastAsia="ar-SA"/>
        </w:rPr>
      </w:pPr>
    </w:p>
    <w:p w:rsidR="007E150A" w:rsidRDefault="007E150A" w:rsidP="00E02B47">
      <w:pPr>
        <w:rPr>
          <w:lang w:val="en-US" w:eastAsia="ar-SA"/>
        </w:rPr>
      </w:pPr>
    </w:p>
    <w:p w:rsidR="007E150A" w:rsidRDefault="007E150A" w:rsidP="00E02B47">
      <w:pPr>
        <w:rPr>
          <w:lang w:eastAsia="ar-SA"/>
        </w:rPr>
      </w:pPr>
    </w:p>
    <w:p w:rsidR="002F306B" w:rsidRPr="002F306B" w:rsidRDefault="002F306B" w:rsidP="00E02B47">
      <w:pPr>
        <w:rPr>
          <w:lang w:eastAsia="ar-SA"/>
        </w:rPr>
      </w:pPr>
    </w:p>
    <w:p w:rsidR="00E02B47" w:rsidRPr="00E02B47" w:rsidRDefault="00E02B47" w:rsidP="00E02B47">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CF5A9C">
        <w:rPr>
          <w:rFonts w:ascii="Times New Roman" w:hAnsi="Times New Roman"/>
          <w:sz w:val="28"/>
          <w:szCs w:val="28"/>
        </w:rPr>
        <w:t>05</w:t>
      </w:r>
      <w:r w:rsidR="006C4B8F">
        <w:rPr>
          <w:rFonts w:ascii="Times New Roman" w:hAnsi="Times New Roman"/>
          <w:sz w:val="28"/>
          <w:szCs w:val="28"/>
        </w:rPr>
        <w:t>.</w:t>
      </w:r>
      <w:r w:rsidR="000121D9">
        <w:rPr>
          <w:rFonts w:ascii="Times New Roman" w:hAnsi="Times New Roman"/>
          <w:sz w:val="28"/>
          <w:szCs w:val="28"/>
        </w:rPr>
        <w:t>0</w:t>
      </w:r>
      <w:r w:rsidR="00CF5A9C">
        <w:rPr>
          <w:rFonts w:ascii="Times New Roman" w:hAnsi="Times New Roman"/>
          <w:sz w:val="28"/>
          <w:szCs w:val="28"/>
        </w:rPr>
        <w:t>3</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0121D9">
        <w:rPr>
          <w:rFonts w:ascii="Times New Roman" w:hAnsi="Times New Roman"/>
          <w:bCs/>
          <w:sz w:val="28"/>
        </w:rPr>
        <w:t>4</w:t>
      </w:r>
      <w:r w:rsidR="00CF5A9C">
        <w:rPr>
          <w:rFonts w:ascii="Times New Roman" w:hAnsi="Times New Roman"/>
          <w:bCs/>
          <w:sz w:val="28"/>
        </w:rPr>
        <w:t>1</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2F306B" w:rsidRDefault="002F306B" w:rsidP="002F306B">
      <w:pPr>
        <w:pStyle w:val="ae"/>
        <w:jc w:val="both"/>
        <w:rPr>
          <w:rFonts w:ascii="Times New Roman" w:hAnsi="Times New Roman"/>
          <w:sz w:val="28"/>
          <w:szCs w:val="28"/>
        </w:rPr>
      </w:pPr>
      <w:r w:rsidRPr="00CF6BC8">
        <w:rPr>
          <w:rFonts w:ascii="Times New Roman" w:hAnsi="Times New Roman"/>
          <w:sz w:val="28"/>
          <w:szCs w:val="28"/>
        </w:rPr>
        <w:t xml:space="preserve">Про надання </w:t>
      </w:r>
      <w:r w:rsidR="00F14190">
        <w:rPr>
          <w:rFonts w:ascii="Times New Roman" w:hAnsi="Times New Roman"/>
          <w:sz w:val="28"/>
          <w:szCs w:val="28"/>
          <w:lang w:val="uk-UA"/>
        </w:rPr>
        <w:t>…………..</w:t>
      </w:r>
      <w:r w:rsidRPr="00CF6BC8">
        <w:rPr>
          <w:rFonts w:ascii="Times New Roman" w:hAnsi="Times New Roman"/>
          <w:sz w:val="28"/>
          <w:szCs w:val="28"/>
        </w:rPr>
        <w:t xml:space="preserve">. статусу </w:t>
      </w:r>
    </w:p>
    <w:p w:rsidR="002F306B" w:rsidRDefault="002F306B" w:rsidP="002F306B">
      <w:pPr>
        <w:pStyle w:val="ae"/>
        <w:jc w:val="both"/>
        <w:rPr>
          <w:rFonts w:ascii="Times New Roman" w:hAnsi="Times New Roman"/>
          <w:sz w:val="28"/>
          <w:szCs w:val="28"/>
        </w:rPr>
      </w:pPr>
      <w:r w:rsidRPr="00CF6BC8">
        <w:rPr>
          <w:rFonts w:ascii="Times New Roman" w:hAnsi="Times New Roman"/>
          <w:sz w:val="28"/>
          <w:szCs w:val="28"/>
        </w:rPr>
        <w:t>дитини, яка постраждала внаслідок</w:t>
      </w:r>
    </w:p>
    <w:p w:rsidR="002F306B" w:rsidRPr="00CF6BC8" w:rsidRDefault="002F306B" w:rsidP="002F306B">
      <w:pPr>
        <w:pStyle w:val="ae"/>
        <w:jc w:val="both"/>
        <w:rPr>
          <w:rFonts w:ascii="Times New Roman" w:hAnsi="Times New Roman"/>
          <w:sz w:val="28"/>
          <w:szCs w:val="28"/>
        </w:rPr>
      </w:pPr>
      <w:r w:rsidRPr="00CF6BC8">
        <w:rPr>
          <w:rFonts w:ascii="Times New Roman" w:hAnsi="Times New Roman"/>
          <w:sz w:val="28"/>
          <w:szCs w:val="28"/>
        </w:rPr>
        <w:t xml:space="preserve">воєнних дій та збройних конфліктів </w:t>
      </w:r>
    </w:p>
    <w:p w:rsidR="002F306B" w:rsidRPr="00CF6BC8" w:rsidRDefault="002F306B" w:rsidP="002F306B">
      <w:pPr>
        <w:pStyle w:val="ae"/>
        <w:jc w:val="both"/>
        <w:rPr>
          <w:rFonts w:ascii="Times New Roman" w:hAnsi="Times New Roman"/>
          <w:b/>
          <w:sz w:val="28"/>
          <w:szCs w:val="28"/>
        </w:rPr>
      </w:pPr>
    </w:p>
    <w:p w:rsidR="002F306B" w:rsidRDefault="002F306B" w:rsidP="002F306B">
      <w:pPr>
        <w:pStyle w:val="ae"/>
        <w:jc w:val="both"/>
        <w:rPr>
          <w:rFonts w:ascii="Times New Roman" w:hAnsi="Times New Roman"/>
          <w:sz w:val="28"/>
          <w:szCs w:val="28"/>
        </w:rPr>
      </w:pPr>
      <w:r>
        <w:rPr>
          <w:rFonts w:ascii="Times New Roman" w:hAnsi="Times New Roman"/>
          <w:sz w:val="28"/>
          <w:szCs w:val="28"/>
        </w:rPr>
        <w:t xml:space="preserve">     </w:t>
      </w:r>
      <w:r w:rsidRPr="00CF6BC8">
        <w:rPr>
          <w:rFonts w:ascii="Times New Roman" w:hAnsi="Times New Roman"/>
          <w:sz w:val="28"/>
          <w:szCs w:val="28"/>
        </w:rPr>
        <w:t xml:space="preserve">Відповідно до п.п. 4 п. б ст. 34 Закону України «Про місцеве самоврядування в Україні», ст. 30-1 Закону України «Про охорону дитинства», ч. 6 п. 3 </w:t>
      </w:r>
      <w:r w:rsidRPr="00CF6BC8">
        <w:rPr>
          <w:rFonts w:ascii="Times New Roman" w:hAnsi="Times New Roman"/>
          <w:bCs/>
          <w:sz w:val="28"/>
          <w:szCs w:val="28"/>
        </w:rPr>
        <w:t xml:space="preserve">постанови Кабінету Міністрів України від 05.04.2017 № 268 «Про затвердження </w:t>
      </w:r>
      <w:r w:rsidRPr="00CF6BC8">
        <w:rPr>
          <w:rFonts w:ascii="Times New Roman" w:hAnsi="Times New Roman"/>
          <w:sz w:val="28"/>
          <w:szCs w:val="28"/>
        </w:rPr>
        <w:t>Порядку надання статусу дитини, яка постраждала внаслідок воєнних дій та збройних конфліктів</w:t>
      </w:r>
      <w:r w:rsidRPr="00CF6BC8">
        <w:rPr>
          <w:rFonts w:ascii="Times New Roman" w:hAnsi="Times New Roman"/>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F14190">
        <w:rPr>
          <w:rFonts w:ascii="Times New Roman" w:hAnsi="Times New Roman"/>
          <w:bCs/>
          <w:sz w:val="28"/>
          <w:szCs w:val="28"/>
          <w:lang w:val="uk-UA"/>
        </w:rPr>
        <w:t>………..</w:t>
      </w:r>
      <w:r w:rsidRPr="00CF6BC8">
        <w:rPr>
          <w:rFonts w:ascii="Times New Roman" w:hAnsi="Times New Roman"/>
          <w:bCs/>
          <w:sz w:val="28"/>
          <w:szCs w:val="28"/>
        </w:rPr>
        <w:t xml:space="preserve">. від 19.01.2024 № Я-2, довідки про взяття на облік внутрішньо переміщеної особи від 30.05.2016 № </w:t>
      </w:r>
      <w:r w:rsidR="00F14190">
        <w:rPr>
          <w:rFonts w:ascii="Times New Roman" w:hAnsi="Times New Roman"/>
          <w:bCs/>
          <w:sz w:val="28"/>
          <w:szCs w:val="28"/>
          <w:lang w:val="uk-UA"/>
        </w:rPr>
        <w:t>…………</w:t>
      </w:r>
      <w:r w:rsidRPr="00CF6BC8">
        <w:rPr>
          <w:rFonts w:ascii="Times New Roman" w:hAnsi="Times New Roman"/>
          <w:bCs/>
          <w:sz w:val="28"/>
          <w:szCs w:val="28"/>
        </w:rPr>
        <w:t xml:space="preserve">1, оцінки потреб сім’ї </w:t>
      </w:r>
      <w:r w:rsidR="00F14190">
        <w:rPr>
          <w:rFonts w:ascii="Times New Roman" w:hAnsi="Times New Roman"/>
          <w:bCs/>
          <w:sz w:val="28"/>
          <w:szCs w:val="28"/>
          <w:lang w:val="uk-UA"/>
        </w:rPr>
        <w:t>………….</w:t>
      </w:r>
      <w:r w:rsidRPr="00CF6BC8">
        <w:rPr>
          <w:rFonts w:ascii="Times New Roman" w:hAnsi="Times New Roman"/>
          <w:bCs/>
          <w:sz w:val="28"/>
          <w:szCs w:val="28"/>
        </w:rPr>
        <w:t>.</w:t>
      </w:r>
      <w:r>
        <w:rPr>
          <w:rFonts w:ascii="Times New Roman" w:hAnsi="Times New Roman"/>
          <w:bCs/>
          <w:sz w:val="28"/>
          <w:szCs w:val="28"/>
        </w:rPr>
        <w:t>,</w:t>
      </w:r>
      <w:r w:rsidRPr="00CF6BC8">
        <w:rPr>
          <w:rFonts w:ascii="Times New Roman" w:hAnsi="Times New Roman"/>
          <w:bCs/>
          <w:sz w:val="28"/>
          <w:szCs w:val="28"/>
        </w:rPr>
        <w:t xml:space="preserve"> виданої «Центром надання соціальних послуг» Миколаївської міської ради від 01.02.2024 № 6, враховуючи висновок комісії з питань захисту прав дитини від 20.02.2024</w:t>
      </w:r>
      <w:r w:rsidRPr="00CF6BC8">
        <w:rPr>
          <w:rFonts w:ascii="Times New Roman" w:hAnsi="Times New Roman"/>
          <w:b/>
          <w:bCs/>
          <w:sz w:val="28"/>
          <w:szCs w:val="28"/>
        </w:rPr>
        <w:t xml:space="preserve"> </w:t>
      </w:r>
      <w:r w:rsidRPr="00CF6BC8">
        <w:rPr>
          <w:rFonts w:ascii="Times New Roman" w:hAnsi="Times New Roman"/>
          <w:bCs/>
          <w:sz w:val="28"/>
          <w:szCs w:val="28"/>
        </w:rPr>
        <w:t xml:space="preserve">№ 7, виконавчий комітет Миколаївської міської ради </w:t>
      </w:r>
      <w:r w:rsidRPr="00CF6BC8">
        <w:rPr>
          <w:rFonts w:ascii="Times New Roman" w:hAnsi="Times New Roman"/>
          <w:b/>
          <w:sz w:val="28"/>
          <w:szCs w:val="28"/>
        </w:rPr>
        <w:t>ВИРІШИВ</w:t>
      </w:r>
      <w:r w:rsidRPr="00CF6BC8">
        <w:rPr>
          <w:rFonts w:ascii="Times New Roman" w:hAnsi="Times New Roman"/>
          <w:sz w:val="28"/>
          <w:szCs w:val="28"/>
        </w:rPr>
        <w:t>:</w:t>
      </w: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ind w:hanging="360"/>
        <w:jc w:val="both"/>
        <w:rPr>
          <w:rFonts w:ascii="Times New Roman" w:hAnsi="Times New Roman"/>
          <w:sz w:val="28"/>
          <w:szCs w:val="28"/>
        </w:rPr>
      </w:pPr>
      <w:r w:rsidRPr="00CF6BC8">
        <w:rPr>
          <w:rFonts w:ascii="Times New Roman" w:hAnsi="Times New Roman"/>
          <w:sz w:val="28"/>
          <w:szCs w:val="28"/>
        </w:rPr>
        <w:t xml:space="preserve">     1. Надати статус дитини, яка постраждала внаслідок воєнних дій та збройних конфліктів, </w:t>
      </w:r>
      <w:r w:rsidR="00F14190">
        <w:rPr>
          <w:rFonts w:ascii="Times New Roman" w:hAnsi="Times New Roman"/>
          <w:sz w:val="28"/>
          <w:szCs w:val="28"/>
          <w:lang w:val="uk-UA"/>
        </w:rPr>
        <w:t>…………</w:t>
      </w:r>
      <w:r w:rsidRPr="00CF6BC8">
        <w:rPr>
          <w:rFonts w:ascii="Times New Roman" w:hAnsi="Times New Roman"/>
          <w:sz w:val="28"/>
          <w:szCs w:val="28"/>
        </w:rPr>
        <w:t xml:space="preserve">, </w:t>
      </w:r>
      <w:r w:rsidR="00F14190">
        <w:rPr>
          <w:rFonts w:ascii="Times New Roman" w:hAnsi="Times New Roman"/>
          <w:sz w:val="28"/>
          <w:szCs w:val="28"/>
          <w:lang w:val="uk-UA"/>
        </w:rPr>
        <w:t>………….</w:t>
      </w:r>
      <w:r w:rsidRPr="00CF6BC8">
        <w:rPr>
          <w:rFonts w:ascii="Times New Roman" w:hAnsi="Times New Roman"/>
          <w:sz w:val="28"/>
          <w:szCs w:val="28"/>
        </w:rPr>
        <w:t xml:space="preserve"> р.н., яка </w:t>
      </w:r>
      <w:r w:rsidRPr="00CF6BC8">
        <w:rPr>
          <w:rFonts w:ascii="Times New Roman" w:hAnsi="Times New Roman"/>
          <w:bCs/>
          <w:sz w:val="28"/>
          <w:szCs w:val="28"/>
        </w:rPr>
        <w:t xml:space="preserve">зареєстрована за адресою вул. </w:t>
      </w:r>
      <w:r w:rsidR="00F14190">
        <w:rPr>
          <w:rFonts w:ascii="Times New Roman" w:hAnsi="Times New Roman"/>
          <w:bCs/>
          <w:sz w:val="28"/>
          <w:szCs w:val="28"/>
          <w:lang w:val="uk-UA"/>
        </w:rPr>
        <w:t>…………..</w:t>
      </w:r>
      <w:r w:rsidRPr="00CF6BC8">
        <w:rPr>
          <w:rFonts w:ascii="Times New Roman" w:hAnsi="Times New Roman"/>
          <w:bCs/>
          <w:sz w:val="28"/>
          <w:szCs w:val="28"/>
        </w:rPr>
        <w:t xml:space="preserve">, с. Первомайське, Покровський район, Донецька область, а фактично проживає за адресою вул. </w:t>
      </w:r>
      <w:r w:rsidR="00F14190">
        <w:rPr>
          <w:rFonts w:ascii="Times New Roman" w:hAnsi="Times New Roman"/>
          <w:bCs/>
          <w:sz w:val="28"/>
          <w:szCs w:val="28"/>
          <w:lang w:val="uk-UA"/>
        </w:rPr>
        <w:t>…………..</w:t>
      </w:r>
      <w:r w:rsidRPr="00CF6BC8">
        <w:rPr>
          <w:rFonts w:ascii="Times New Roman" w:hAnsi="Times New Roman"/>
          <w:bCs/>
          <w:sz w:val="28"/>
          <w:szCs w:val="28"/>
        </w:rPr>
        <w:t>, Гірське, Стрийський район, Львівська область.</w:t>
      </w:r>
    </w:p>
    <w:p w:rsidR="002F306B" w:rsidRPr="00CF6BC8" w:rsidRDefault="002F306B" w:rsidP="002F306B">
      <w:pPr>
        <w:pStyle w:val="ae"/>
        <w:jc w:val="both"/>
        <w:rPr>
          <w:rFonts w:ascii="Times New Roman" w:hAnsi="Times New Roman"/>
          <w:sz w:val="28"/>
          <w:szCs w:val="28"/>
        </w:rPr>
      </w:pPr>
      <w:r w:rsidRPr="00CF6BC8">
        <w:rPr>
          <w:rFonts w:ascii="Times New Roman" w:hAnsi="Times New Roman"/>
          <w:bCs/>
          <w:sz w:val="28"/>
          <w:szCs w:val="28"/>
        </w:rPr>
        <w:t xml:space="preserve">2. Контроль за виконанням рішення покласти на заступника міського голови                      </w:t>
      </w:r>
      <w:r w:rsidRPr="00CF6BC8">
        <w:rPr>
          <w:rFonts w:ascii="Times New Roman" w:hAnsi="Times New Roman"/>
          <w:sz w:val="28"/>
          <w:szCs w:val="28"/>
        </w:rPr>
        <w:t>Шпака Ю.А.</w:t>
      </w: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jc w:val="both"/>
        <w:rPr>
          <w:rFonts w:ascii="Times New Roman" w:hAnsi="Times New Roman"/>
          <w:b/>
          <w:bCs/>
          <w:sz w:val="28"/>
          <w:szCs w:val="28"/>
        </w:rPr>
      </w:pPr>
      <w:r w:rsidRPr="00CF6BC8">
        <w:rPr>
          <w:rFonts w:ascii="Times New Roman" w:hAnsi="Times New Roman"/>
          <w:b/>
          <w:bCs/>
          <w:sz w:val="28"/>
          <w:szCs w:val="28"/>
        </w:rPr>
        <w:t>Міський голова                                             Андрій ЩЕБЕЛЬ</w:t>
      </w:r>
    </w:p>
    <w:p w:rsidR="002F306B" w:rsidRPr="00CF6BC8" w:rsidRDefault="002F306B" w:rsidP="002F306B">
      <w:pPr>
        <w:pStyle w:val="af0"/>
        <w:rPr>
          <w:b/>
          <w:bCs/>
          <w:sz w:val="28"/>
          <w:szCs w:val="28"/>
        </w:rPr>
      </w:pPr>
      <w:r w:rsidRPr="00CF6BC8">
        <w:rPr>
          <w:b/>
          <w:bCs/>
          <w:sz w:val="28"/>
          <w:szCs w:val="28"/>
        </w:rPr>
        <w:t xml:space="preserve">                              </w:t>
      </w:r>
    </w:p>
    <w:p w:rsidR="00F92E10" w:rsidRPr="00F92E10" w:rsidRDefault="00F92E10" w:rsidP="00F92E10">
      <w:pPr>
        <w:suppressAutoHyphens/>
        <w:spacing w:after="0" w:line="240" w:lineRule="auto"/>
        <w:jc w:val="both"/>
        <w:rPr>
          <w:rFonts w:ascii="Times New Roman" w:eastAsia="Times New Roman" w:hAnsi="Times New Roman" w:cs="Times New Roman"/>
          <w:sz w:val="28"/>
          <w:szCs w:val="28"/>
          <w:lang w:eastAsia="ar-SA"/>
        </w:rPr>
      </w:pPr>
    </w:p>
    <w:p w:rsidR="00024318" w:rsidRDefault="00024318" w:rsidP="005216C9">
      <w:pPr>
        <w:rPr>
          <w:lang w:eastAsia="ar-SA"/>
        </w:rPr>
      </w:pPr>
    </w:p>
    <w:p w:rsidR="00F92E10" w:rsidRPr="00F92E10" w:rsidRDefault="00F92E10" w:rsidP="005216C9">
      <w:pPr>
        <w:rPr>
          <w:lang w:eastAsia="ar-SA"/>
        </w:rPr>
      </w:pPr>
    </w:p>
    <w:p w:rsidR="007E150A" w:rsidRDefault="007E150A" w:rsidP="005216C9">
      <w:pPr>
        <w:rPr>
          <w:lang w:val="en-US" w:eastAsia="ar-SA"/>
        </w:rPr>
      </w:pPr>
    </w:p>
    <w:p w:rsidR="007E150A" w:rsidRDefault="007E150A" w:rsidP="005216C9">
      <w:pPr>
        <w:rPr>
          <w:lang w:val="en-US" w:eastAsia="ar-SA"/>
        </w:rPr>
      </w:pPr>
    </w:p>
    <w:p w:rsidR="007E150A" w:rsidRPr="007E150A" w:rsidRDefault="007E150A" w:rsidP="005216C9">
      <w:pPr>
        <w:rPr>
          <w:lang w:val="en-US"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602C3"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CF5A9C">
        <w:rPr>
          <w:rFonts w:ascii="Times New Roman" w:hAnsi="Times New Roman"/>
          <w:sz w:val="28"/>
          <w:szCs w:val="28"/>
        </w:rPr>
        <w:t>05</w:t>
      </w:r>
      <w:r w:rsidR="006C4B8F">
        <w:rPr>
          <w:rFonts w:ascii="Times New Roman" w:hAnsi="Times New Roman"/>
          <w:sz w:val="28"/>
          <w:szCs w:val="28"/>
        </w:rPr>
        <w:t>.</w:t>
      </w:r>
      <w:r w:rsidR="000121D9">
        <w:rPr>
          <w:rFonts w:ascii="Times New Roman" w:hAnsi="Times New Roman"/>
          <w:sz w:val="28"/>
          <w:szCs w:val="28"/>
        </w:rPr>
        <w:t>0</w:t>
      </w:r>
      <w:r w:rsidR="00CF5A9C">
        <w:rPr>
          <w:rFonts w:ascii="Times New Roman" w:hAnsi="Times New Roman"/>
          <w:sz w:val="28"/>
          <w:szCs w:val="28"/>
        </w:rPr>
        <w:t>3</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CF5A9C">
        <w:rPr>
          <w:rFonts w:ascii="Times New Roman" w:hAnsi="Times New Roman"/>
          <w:bCs/>
          <w:sz w:val="28"/>
        </w:rPr>
        <w:t>42</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2F306B" w:rsidRDefault="002F306B" w:rsidP="002F306B">
      <w:pPr>
        <w:pStyle w:val="ae"/>
        <w:jc w:val="both"/>
        <w:rPr>
          <w:rFonts w:ascii="Times New Roman" w:hAnsi="Times New Roman"/>
          <w:sz w:val="28"/>
          <w:szCs w:val="28"/>
        </w:rPr>
      </w:pPr>
      <w:r w:rsidRPr="00CF6BC8">
        <w:rPr>
          <w:rFonts w:ascii="Times New Roman" w:hAnsi="Times New Roman"/>
          <w:sz w:val="28"/>
          <w:szCs w:val="28"/>
        </w:rPr>
        <w:t xml:space="preserve">Про надання </w:t>
      </w:r>
      <w:r w:rsidR="00F14190">
        <w:rPr>
          <w:rFonts w:ascii="Times New Roman" w:hAnsi="Times New Roman"/>
          <w:sz w:val="28"/>
          <w:szCs w:val="28"/>
          <w:lang w:val="uk-UA"/>
        </w:rPr>
        <w:t>………….</w:t>
      </w:r>
      <w:r w:rsidRPr="00CF6BC8">
        <w:rPr>
          <w:rFonts w:ascii="Times New Roman" w:hAnsi="Times New Roman"/>
          <w:sz w:val="28"/>
          <w:szCs w:val="28"/>
        </w:rPr>
        <w:t>. статусу</w:t>
      </w:r>
    </w:p>
    <w:p w:rsidR="002F306B" w:rsidRDefault="002F306B" w:rsidP="002F306B">
      <w:pPr>
        <w:pStyle w:val="ae"/>
        <w:jc w:val="both"/>
        <w:rPr>
          <w:rFonts w:ascii="Times New Roman" w:hAnsi="Times New Roman"/>
          <w:sz w:val="28"/>
          <w:szCs w:val="28"/>
        </w:rPr>
      </w:pPr>
      <w:r w:rsidRPr="00CF6BC8">
        <w:rPr>
          <w:rFonts w:ascii="Times New Roman" w:hAnsi="Times New Roman"/>
          <w:sz w:val="28"/>
          <w:szCs w:val="28"/>
        </w:rPr>
        <w:t>дитини, яка постраждала внаслідок</w:t>
      </w:r>
    </w:p>
    <w:p w:rsidR="002F306B" w:rsidRPr="00CF6BC8" w:rsidRDefault="002F306B" w:rsidP="002F306B">
      <w:pPr>
        <w:pStyle w:val="ae"/>
        <w:jc w:val="both"/>
        <w:rPr>
          <w:rFonts w:ascii="Times New Roman" w:hAnsi="Times New Roman"/>
          <w:sz w:val="28"/>
          <w:szCs w:val="28"/>
        </w:rPr>
      </w:pPr>
      <w:r w:rsidRPr="00CF6BC8">
        <w:rPr>
          <w:rFonts w:ascii="Times New Roman" w:hAnsi="Times New Roman"/>
          <w:sz w:val="28"/>
          <w:szCs w:val="28"/>
        </w:rPr>
        <w:t xml:space="preserve">воєнних дій та збройних конфліктів </w:t>
      </w:r>
    </w:p>
    <w:p w:rsidR="002F306B" w:rsidRPr="00CF6BC8" w:rsidRDefault="002F306B" w:rsidP="002F306B">
      <w:pPr>
        <w:pStyle w:val="ae"/>
        <w:jc w:val="both"/>
        <w:rPr>
          <w:rFonts w:ascii="Times New Roman" w:hAnsi="Times New Roman"/>
          <w:b/>
          <w:sz w:val="28"/>
          <w:szCs w:val="28"/>
        </w:rPr>
      </w:pPr>
    </w:p>
    <w:p w:rsidR="002F306B" w:rsidRDefault="002F306B" w:rsidP="002F306B">
      <w:pPr>
        <w:pStyle w:val="ae"/>
        <w:jc w:val="both"/>
        <w:rPr>
          <w:rFonts w:ascii="Times New Roman" w:hAnsi="Times New Roman"/>
          <w:sz w:val="28"/>
          <w:szCs w:val="28"/>
        </w:rPr>
      </w:pPr>
      <w:r>
        <w:rPr>
          <w:rFonts w:ascii="Times New Roman" w:hAnsi="Times New Roman"/>
          <w:sz w:val="28"/>
          <w:szCs w:val="28"/>
        </w:rPr>
        <w:t xml:space="preserve">     </w:t>
      </w:r>
      <w:r w:rsidRPr="00CF6BC8">
        <w:rPr>
          <w:rFonts w:ascii="Times New Roman" w:hAnsi="Times New Roman"/>
          <w:sz w:val="28"/>
          <w:szCs w:val="28"/>
        </w:rPr>
        <w:t xml:space="preserve">Відповідно до п.п. 4 п. б ст. 34 Закону України «Про місцеве самоврядування в Україні», ст. 30-1 Закону України «Про охорону дитинства», ч. 6 п. 3 </w:t>
      </w:r>
      <w:r w:rsidRPr="00CF6BC8">
        <w:rPr>
          <w:rFonts w:ascii="Times New Roman" w:hAnsi="Times New Roman"/>
          <w:bCs/>
          <w:sz w:val="28"/>
          <w:szCs w:val="28"/>
        </w:rPr>
        <w:t xml:space="preserve">постанови Кабінету Міністрів України від 05.04.2017 № 268 «Про затвердження </w:t>
      </w:r>
      <w:r w:rsidRPr="00CF6BC8">
        <w:rPr>
          <w:rFonts w:ascii="Times New Roman" w:hAnsi="Times New Roman"/>
          <w:sz w:val="28"/>
          <w:szCs w:val="28"/>
        </w:rPr>
        <w:t>Порядку надання статусу дитини, яка постраждала внаслідок воєнних дій та збройних конфліктів</w:t>
      </w:r>
      <w:r w:rsidRPr="00CF6BC8">
        <w:rPr>
          <w:rFonts w:ascii="Times New Roman" w:hAnsi="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w:t>
      </w:r>
      <w:r>
        <w:rPr>
          <w:rFonts w:ascii="Times New Roman" w:hAnsi="Times New Roman"/>
          <w:bCs/>
          <w:sz w:val="28"/>
          <w:szCs w:val="28"/>
        </w:rPr>
        <w:t xml:space="preserve"> </w:t>
      </w:r>
      <w:r w:rsidR="00F14190">
        <w:rPr>
          <w:rFonts w:ascii="Times New Roman" w:hAnsi="Times New Roman"/>
          <w:bCs/>
          <w:sz w:val="28"/>
          <w:szCs w:val="28"/>
          <w:lang w:val="uk-UA"/>
        </w:rPr>
        <w:t>………</w:t>
      </w:r>
      <w:r w:rsidRPr="00CF6BC8">
        <w:rPr>
          <w:rFonts w:ascii="Times New Roman" w:hAnsi="Times New Roman"/>
          <w:bCs/>
          <w:sz w:val="28"/>
          <w:szCs w:val="28"/>
        </w:rPr>
        <w:t xml:space="preserve">. від 19.01.2024 № Я-2, довідки про взяття на облік внутрішньо переміщеної особи від 30.05.2016 № </w:t>
      </w:r>
      <w:r w:rsidR="00F14190">
        <w:rPr>
          <w:rFonts w:ascii="Times New Roman" w:hAnsi="Times New Roman"/>
          <w:bCs/>
          <w:sz w:val="28"/>
          <w:szCs w:val="28"/>
          <w:lang w:val="uk-UA"/>
        </w:rPr>
        <w:t>……….</w:t>
      </w:r>
      <w:r w:rsidRPr="00CF6BC8">
        <w:rPr>
          <w:rFonts w:ascii="Times New Roman" w:hAnsi="Times New Roman"/>
          <w:bCs/>
          <w:sz w:val="28"/>
          <w:szCs w:val="28"/>
        </w:rPr>
        <w:t xml:space="preserve">, оцінки потреб сім’ї </w:t>
      </w:r>
      <w:r w:rsidR="00F14190">
        <w:rPr>
          <w:rFonts w:ascii="Times New Roman" w:hAnsi="Times New Roman"/>
          <w:bCs/>
          <w:sz w:val="28"/>
          <w:szCs w:val="28"/>
          <w:lang w:val="uk-UA"/>
        </w:rPr>
        <w:t>………..</w:t>
      </w:r>
      <w:r w:rsidRPr="00CF6BC8">
        <w:rPr>
          <w:rFonts w:ascii="Times New Roman" w:hAnsi="Times New Roman"/>
          <w:bCs/>
          <w:sz w:val="28"/>
          <w:szCs w:val="28"/>
        </w:rPr>
        <w:t>.</w:t>
      </w:r>
      <w:r>
        <w:rPr>
          <w:rFonts w:ascii="Times New Roman" w:hAnsi="Times New Roman"/>
          <w:bCs/>
          <w:sz w:val="28"/>
          <w:szCs w:val="28"/>
        </w:rPr>
        <w:t>,</w:t>
      </w:r>
      <w:r w:rsidRPr="00CF6BC8">
        <w:rPr>
          <w:rFonts w:ascii="Times New Roman" w:hAnsi="Times New Roman"/>
          <w:bCs/>
          <w:sz w:val="28"/>
          <w:szCs w:val="28"/>
        </w:rPr>
        <w:t xml:space="preserve"> виданої «Центром надання соціальних послуг» Миколаївської міської ради від 01.02.2024 № 6, враховуючи висновок комісії з питань захисту прав дитини від 20.02.2024</w:t>
      </w:r>
      <w:r w:rsidRPr="00CF6BC8">
        <w:rPr>
          <w:rFonts w:ascii="Times New Roman" w:hAnsi="Times New Roman"/>
          <w:b/>
          <w:bCs/>
          <w:sz w:val="28"/>
          <w:szCs w:val="28"/>
        </w:rPr>
        <w:t xml:space="preserve"> </w:t>
      </w:r>
      <w:r w:rsidRPr="00CF6BC8">
        <w:rPr>
          <w:rFonts w:ascii="Times New Roman" w:hAnsi="Times New Roman"/>
          <w:bCs/>
          <w:sz w:val="28"/>
          <w:szCs w:val="28"/>
        </w:rPr>
        <w:t xml:space="preserve">№ 8, виконавчий комітет Миколаївської міської ради </w:t>
      </w:r>
      <w:r w:rsidRPr="00CF6BC8">
        <w:rPr>
          <w:rFonts w:ascii="Times New Roman" w:hAnsi="Times New Roman"/>
          <w:b/>
          <w:sz w:val="28"/>
          <w:szCs w:val="28"/>
        </w:rPr>
        <w:t>ВИРІШИВ</w:t>
      </w:r>
      <w:r w:rsidRPr="00CF6BC8">
        <w:rPr>
          <w:rFonts w:ascii="Times New Roman" w:hAnsi="Times New Roman"/>
          <w:sz w:val="28"/>
          <w:szCs w:val="28"/>
        </w:rPr>
        <w:t>:</w:t>
      </w: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ind w:hanging="360"/>
        <w:jc w:val="both"/>
        <w:rPr>
          <w:rFonts w:ascii="Times New Roman" w:hAnsi="Times New Roman"/>
          <w:sz w:val="28"/>
          <w:szCs w:val="28"/>
        </w:rPr>
      </w:pPr>
      <w:r w:rsidRPr="00CF6BC8">
        <w:rPr>
          <w:rFonts w:ascii="Times New Roman" w:hAnsi="Times New Roman"/>
          <w:sz w:val="28"/>
          <w:szCs w:val="28"/>
        </w:rPr>
        <w:t xml:space="preserve">     1. Надати статус дитини, яка постраждала внаслідок воєнних дій та збройних конфліктів, </w:t>
      </w:r>
      <w:r w:rsidR="00F14190">
        <w:rPr>
          <w:rFonts w:ascii="Times New Roman" w:hAnsi="Times New Roman"/>
          <w:sz w:val="28"/>
          <w:szCs w:val="28"/>
          <w:lang w:val="uk-UA"/>
        </w:rPr>
        <w:t>…………..</w:t>
      </w:r>
      <w:r w:rsidRPr="00CF6BC8">
        <w:rPr>
          <w:rFonts w:ascii="Times New Roman" w:hAnsi="Times New Roman"/>
          <w:sz w:val="28"/>
          <w:szCs w:val="28"/>
        </w:rPr>
        <w:t xml:space="preserve">, </w:t>
      </w:r>
      <w:r w:rsidR="00F14190">
        <w:rPr>
          <w:rFonts w:ascii="Times New Roman" w:hAnsi="Times New Roman"/>
          <w:sz w:val="28"/>
          <w:szCs w:val="28"/>
          <w:lang w:val="uk-UA"/>
        </w:rPr>
        <w:t>……….</w:t>
      </w:r>
      <w:r w:rsidRPr="00CF6BC8">
        <w:rPr>
          <w:rFonts w:ascii="Times New Roman" w:hAnsi="Times New Roman"/>
          <w:sz w:val="28"/>
          <w:szCs w:val="28"/>
        </w:rPr>
        <w:t xml:space="preserve"> р.н., яка </w:t>
      </w:r>
      <w:r w:rsidRPr="00CF6BC8">
        <w:rPr>
          <w:rFonts w:ascii="Times New Roman" w:hAnsi="Times New Roman"/>
          <w:bCs/>
          <w:sz w:val="28"/>
          <w:szCs w:val="28"/>
        </w:rPr>
        <w:t xml:space="preserve">зареєстрована за адресою вул. </w:t>
      </w:r>
      <w:r w:rsidR="00F14190">
        <w:rPr>
          <w:rFonts w:ascii="Times New Roman" w:hAnsi="Times New Roman"/>
          <w:bCs/>
          <w:sz w:val="28"/>
          <w:szCs w:val="28"/>
          <w:lang w:val="uk-UA"/>
        </w:rPr>
        <w:t>………</w:t>
      </w:r>
      <w:r w:rsidRPr="00CF6BC8">
        <w:rPr>
          <w:rFonts w:ascii="Times New Roman" w:hAnsi="Times New Roman"/>
          <w:bCs/>
          <w:sz w:val="28"/>
          <w:szCs w:val="28"/>
        </w:rPr>
        <w:t xml:space="preserve">, с. Первомайське, Покровський район, Донецька область, а фактично проживає за адресою вул. </w:t>
      </w:r>
      <w:r w:rsidR="00F14190">
        <w:rPr>
          <w:rFonts w:ascii="Times New Roman" w:hAnsi="Times New Roman"/>
          <w:bCs/>
          <w:sz w:val="28"/>
          <w:szCs w:val="28"/>
          <w:lang w:val="uk-UA"/>
        </w:rPr>
        <w:t>…………..</w:t>
      </w:r>
      <w:r w:rsidRPr="00CF6BC8">
        <w:rPr>
          <w:rFonts w:ascii="Times New Roman" w:hAnsi="Times New Roman"/>
          <w:bCs/>
          <w:sz w:val="28"/>
          <w:szCs w:val="28"/>
        </w:rPr>
        <w:t>, Гірське, Стрийський район, Львівська область.</w:t>
      </w:r>
    </w:p>
    <w:p w:rsidR="002F306B" w:rsidRPr="00CF6BC8" w:rsidRDefault="002F306B" w:rsidP="002F306B">
      <w:pPr>
        <w:pStyle w:val="ae"/>
        <w:jc w:val="both"/>
        <w:rPr>
          <w:rFonts w:ascii="Times New Roman" w:hAnsi="Times New Roman"/>
          <w:sz w:val="28"/>
          <w:szCs w:val="28"/>
        </w:rPr>
      </w:pPr>
      <w:r w:rsidRPr="00CF6BC8">
        <w:rPr>
          <w:rFonts w:ascii="Times New Roman" w:hAnsi="Times New Roman"/>
          <w:bCs/>
          <w:sz w:val="28"/>
          <w:szCs w:val="28"/>
        </w:rPr>
        <w:t xml:space="preserve">2. Контроль за виконанням рішення покласти на заступника міського голови                      </w:t>
      </w:r>
      <w:r w:rsidRPr="00CF6BC8">
        <w:rPr>
          <w:rFonts w:ascii="Times New Roman" w:hAnsi="Times New Roman"/>
          <w:sz w:val="28"/>
          <w:szCs w:val="28"/>
        </w:rPr>
        <w:t>Шпака Ю.А.</w:t>
      </w: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jc w:val="both"/>
        <w:rPr>
          <w:rFonts w:ascii="Times New Roman" w:hAnsi="Times New Roman"/>
          <w:bCs/>
          <w:sz w:val="28"/>
          <w:szCs w:val="28"/>
        </w:rPr>
      </w:pPr>
    </w:p>
    <w:p w:rsidR="002F306B" w:rsidRPr="00CF6BC8" w:rsidRDefault="002F306B" w:rsidP="002F306B">
      <w:pPr>
        <w:pStyle w:val="ae"/>
        <w:jc w:val="both"/>
        <w:rPr>
          <w:rFonts w:ascii="Times New Roman" w:hAnsi="Times New Roman"/>
          <w:b/>
          <w:bCs/>
          <w:sz w:val="28"/>
          <w:szCs w:val="28"/>
        </w:rPr>
      </w:pPr>
      <w:r w:rsidRPr="00CF6BC8">
        <w:rPr>
          <w:rFonts w:ascii="Times New Roman" w:hAnsi="Times New Roman"/>
          <w:b/>
          <w:bCs/>
          <w:sz w:val="28"/>
          <w:szCs w:val="28"/>
        </w:rPr>
        <w:t xml:space="preserve">Міський голова                           </w:t>
      </w:r>
      <w:r>
        <w:rPr>
          <w:rFonts w:ascii="Times New Roman" w:hAnsi="Times New Roman"/>
          <w:b/>
          <w:bCs/>
          <w:sz w:val="28"/>
          <w:szCs w:val="28"/>
        </w:rPr>
        <w:t xml:space="preserve">      </w:t>
      </w:r>
      <w:r w:rsidRPr="00CF6BC8">
        <w:rPr>
          <w:rFonts w:ascii="Times New Roman" w:hAnsi="Times New Roman"/>
          <w:b/>
          <w:bCs/>
          <w:sz w:val="28"/>
          <w:szCs w:val="28"/>
        </w:rPr>
        <w:t xml:space="preserve">         Андрій ЩЕБЕЛЬ</w:t>
      </w:r>
    </w:p>
    <w:p w:rsidR="007F7E18" w:rsidRDefault="007F7E18" w:rsidP="007F7E18">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7F7E18"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Default="007F7E18" w:rsidP="00024318">
      <w:pPr>
        <w:suppressAutoHyphens/>
        <w:spacing w:after="0" w:line="240" w:lineRule="auto"/>
        <w:rPr>
          <w:rFonts w:ascii="Times New Roman" w:eastAsia="Times New Roman" w:hAnsi="Times New Roman" w:cs="Times New Roman"/>
          <w:sz w:val="24"/>
          <w:szCs w:val="24"/>
          <w:lang w:eastAsia="ar-SA"/>
        </w:rPr>
      </w:pPr>
    </w:p>
    <w:p w:rsidR="007F7E18" w:rsidRPr="00024318" w:rsidRDefault="007F7E18" w:rsidP="00024318">
      <w:pPr>
        <w:suppressAutoHyphens/>
        <w:spacing w:after="0" w:line="240" w:lineRule="auto"/>
        <w:rPr>
          <w:rFonts w:ascii="Times New Roman" w:eastAsia="Times New Roman" w:hAnsi="Times New Roman" w:cs="Times New Roman"/>
          <w:sz w:val="24"/>
          <w:szCs w:val="24"/>
          <w:lang w:eastAsia="ar-SA"/>
        </w:rPr>
      </w:pPr>
    </w:p>
    <w:p w:rsidR="006B1EDB" w:rsidRDefault="006B1EDB" w:rsidP="00F83026">
      <w:pPr>
        <w:rPr>
          <w:lang w:eastAsia="ar-SA"/>
        </w:rPr>
      </w:pPr>
    </w:p>
    <w:p w:rsidR="002F306B" w:rsidRDefault="002F306B" w:rsidP="00F83026">
      <w:pPr>
        <w:rPr>
          <w:lang w:eastAsia="ar-SA"/>
        </w:rPr>
      </w:pPr>
    </w:p>
    <w:p w:rsidR="00F14190" w:rsidRDefault="00F14190" w:rsidP="00F83026">
      <w:pPr>
        <w:rPr>
          <w:lang w:eastAsia="ar-SA"/>
        </w:rPr>
      </w:pPr>
    </w:p>
    <w:p w:rsidR="002F306B" w:rsidRPr="00897CFD" w:rsidRDefault="002F306B" w:rsidP="00F83026">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CF5A9C">
        <w:rPr>
          <w:rFonts w:ascii="Times New Roman" w:hAnsi="Times New Roman"/>
          <w:sz w:val="28"/>
          <w:szCs w:val="28"/>
        </w:rPr>
        <w:t>05</w:t>
      </w:r>
      <w:r w:rsidR="006C4B8F">
        <w:rPr>
          <w:rFonts w:ascii="Times New Roman" w:hAnsi="Times New Roman"/>
          <w:sz w:val="28"/>
          <w:szCs w:val="28"/>
        </w:rPr>
        <w:t>.</w:t>
      </w:r>
      <w:r w:rsidR="000121D9">
        <w:rPr>
          <w:rFonts w:ascii="Times New Roman" w:hAnsi="Times New Roman"/>
          <w:sz w:val="28"/>
          <w:szCs w:val="28"/>
        </w:rPr>
        <w:t>0</w:t>
      </w:r>
      <w:r w:rsidR="00CF5A9C">
        <w:rPr>
          <w:rFonts w:ascii="Times New Roman" w:hAnsi="Times New Roman"/>
          <w:sz w:val="28"/>
          <w:szCs w:val="28"/>
        </w:rPr>
        <w:t>3</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CF5A9C">
        <w:rPr>
          <w:rFonts w:ascii="Times New Roman" w:hAnsi="Times New Roman"/>
          <w:bCs/>
          <w:sz w:val="28"/>
        </w:rPr>
        <w:t>43</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2F306B" w:rsidRPr="002F306B" w:rsidRDefault="002F306B" w:rsidP="002F306B">
      <w:pPr>
        <w:spacing w:after="0" w:line="240" w:lineRule="auto"/>
        <w:rPr>
          <w:rFonts w:ascii="Times New Roman" w:eastAsia="Calibri" w:hAnsi="Times New Roman" w:cs="Times New Roman"/>
          <w:sz w:val="28"/>
          <w:szCs w:val="28"/>
          <w:lang w:eastAsia="en-US"/>
        </w:rPr>
      </w:pPr>
      <w:r w:rsidRPr="002F306B">
        <w:rPr>
          <w:rFonts w:ascii="Times New Roman" w:eastAsia="Calibri" w:hAnsi="Times New Roman" w:cs="Times New Roman"/>
          <w:sz w:val="28"/>
          <w:szCs w:val="28"/>
          <w:lang w:eastAsia="en-US"/>
        </w:rPr>
        <w:t xml:space="preserve">Про надання дозволу  </w:t>
      </w:r>
      <w:r w:rsidR="00F14190">
        <w:rPr>
          <w:rFonts w:ascii="Times New Roman" w:eastAsia="Calibri" w:hAnsi="Times New Roman" w:cs="Times New Roman"/>
          <w:sz w:val="28"/>
          <w:szCs w:val="28"/>
          <w:lang w:eastAsia="en-US"/>
        </w:rPr>
        <w:t>…………</w:t>
      </w:r>
      <w:r w:rsidRPr="002F306B">
        <w:rPr>
          <w:rFonts w:ascii="Times New Roman" w:eastAsia="Calibri" w:hAnsi="Times New Roman" w:cs="Times New Roman"/>
          <w:sz w:val="28"/>
          <w:szCs w:val="28"/>
          <w:lang w:eastAsia="en-US"/>
        </w:rPr>
        <w:t xml:space="preserve">. </w:t>
      </w:r>
    </w:p>
    <w:p w:rsidR="002F306B" w:rsidRPr="002F306B" w:rsidRDefault="002F306B" w:rsidP="002F306B">
      <w:pPr>
        <w:spacing w:after="0" w:line="240" w:lineRule="auto"/>
        <w:rPr>
          <w:rFonts w:ascii="Times New Roman" w:eastAsia="Calibri" w:hAnsi="Times New Roman" w:cs="Times New Roman"/>
          <w:sz w:val="28"/>
          <w:szCs w:val="28"/>
          <w:lang w:eastAsia="en-US"/>
        </w:rPr>
      </w:pPr>
      <w:r w:rsidRPr="002F306B">
        <w:rPr>
          <w:rFonts w:ascii="Times New Roman" w:eastAsia="Calibri" w:hAnsi="Times New Roman" w:cs="Times New Roman"/>
          <w:sz w:val="28"/>
          <w:szCs w:val="28"/>
          <w:lang w:eastAsia="en-US"/>
        </w:rPr>
        <w:t xml:space="preserve">та  </w:t>
      </w:r>
      <w:r w:rsidR="00F14190">
        <w:rPr>
          <w:rFonts w:ascii="Times New Roman" w:eastAsia="Calibri" w:hAnsi="Times New Roman" w:cs="Times New Roman"/>
          <w:sz w:val="28"/>
          <w:szCs w:val="28"/>
          <w:lang w:eastAsia="en-US"/>
        </w:rPr>
        <w:t>……………</w:t>
      </w:r>
      <w:r w:rsidRPr="002F306B">
        <w:rPr>
          <w:rFonts w:ascii="Times New Roman" w:eastAsia="Calibri" w:hAnsi="Times New Roman" w:cs="Times New Roman"/>
          <w:sz w:val="28"/>
          <w:szCs w:val="28"/>
          <w:lang w:eastAsia="en-US"/>
        </w:rPr>
        <w:t xml:space="preserve">. на укладення </w:t>
      </w:r>
    </w:p>
    <w:p w:rsidR="002F306B" w:rsidRPr="002F306B" w:rsidRDefault="002F306B" w:rsidP="002F306B">
      <w:pPr>
        <w:spacing w:after="0" w:line="240" w:lineRule="auto"/>
        <w:rPr>
          <w:rFonts w:ascii="Times New Roman" w:eastAsia="Calibri" w:hAnsi="Times New Roman" w:cs="Times New Roman"/>
          <w:sz w:val="28"/>
          <w:szCs w:val="28"/>
          <w:lang w:eastAsia="en-US"/>
        </w:rPr>
      </w:pPr>
      <w:r w:rsidRPr="002F306B">
        <w:rPr>
          <w:rFonts w:ascii="Times New Roman" w:eastAsia="Calibri" w:hAnsi="Times New Roman" w:cs="Times New Roman"/>
          <w:sz w:val="28"/>
          <w:szCs w:val="28"/>
          <w:lang w:eastAsia="en-US"/>
        </w:rPr>
        <w:t xml:space="preserve">договору поділу житлового будинку   </w:t>
      </w:r>
    </w:p>
    <w:p w:rsidR="002F306B" w:rsidRPr="002F306B" w:rsidRDefault="002F306B" w:rsidP="002F306B">
      <w:pPr>
        <w:suppressAutoHyphens/>
        <w:autoSpaceDE w:val="0"/>
        <w:spacing w:before="120" w:after="0" w:line="240" w:lineRule="auto"/>
        <w:contextualSpacing/>
        <w:jc w:val="both"/>
        <w:rPr>
          <w:rFonts w:ascii="Calibri" w:eastAsia="Calibri" w:hAnsi="Calibri" w:cs="Times New Roman"/>
          <w:sz w:val="28"/>
          <w:szCs w:val="28"/>
          <w:lang w:eastAsia="en-US"/>
        </w:rPr>
      </w:pPr>
    </w:p>
    <w:p w:rsidR="002F306B" w:rsidRPr="002F306B" w:rsidRDefault="002F306B" w:rsidP="002F306B">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r w:rsidRPr="002F306B">
        <w:rPr>
          <w:rFonts w:ascii="Calibri" w:eastAsia="Calibri" w:hAnsi="Calibri" w:cs="Times New Roman"/>
          <w:sz w:val="28"/>
          <w:szCs w:val="28"/>
          <w:lang w:eastAsia="en-US"/>
        </w:rPr>
        <w:t xml:space="preserve">      </w:t>
      </w:r>
      <w:r w:rsidRPr="002F306B">
        <w:rPr>
          <w:rFonts w:ascii="Times New Roman" w:eastAsia="Calibri" w:hAnsi="Times New Roman" w:cs="Times New Roman"/>
          <w:sz w:val="28"/>
          <w:szCs w:val="28"/>
          <w:lang w:eastAsia="hi-IN" w:bidi="hi-IN"/>
        </w:rPr>
        <w:t xml:space="preserve">Відповідно до ст.ст. 317, 319 Цивільного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F14190">
        <w:rPr>
          <w:rFonts w:ascii="Times New Roman" w:eastAsia="Calibri" w:hAnsi="Times New Roman" w:cs="Times New Roman"/>
          <w:sz w:val="28"/>
          <w:szCs w:val="28"/>
          <w:lang w:eastAsia="hi-IN" w:bidi="hi-IN"/>
        </w:rPr>
        <w:t>…………</w:t>
      </w:r>
      <w:r w:rsidRPr="002F306B">
        <w:rPr>
          <w:rFonts w:ascii="Times New Roman" w:eastAsia="Calibri" w:hAnsi="Times New Roman" w:cs="Times New Roman"/>
          <w:sz w:val="28"/>
          <w:szCs w:val="28"/>
          <w:lang w:eastAsia="hi-IN" w:bidi="hi-IN"/>
        </w:rPr>
        <w:t xml:space="preserve">. та </w:t>
      </w:r>
      <w:r w:rsidR="00F14190">
        <w:rPr>
          <w:rFonts w:ascii="Times New Roman" w:eastAsia="Calibri" w:hAnsi="Times New Roman" w:cs="Times New Roman"/>
          <w:sz w:val="28"/>
          <w:szCs w:val="28"/>
          <w:lang w:eastAsia="hi-IN" w:bidi="hi-IN"/>
        </w:rPr>
        <w:t>…………</w:t>
      </w:r>
      <w:r w:rsidRPr="002F306B">
        <w:rPr>
          <w:rFonts w:ascii="Times New Roman" w:eastAsia="Calibri" w:hAnsi="Times New Roman" w:cs="Times New Roman"/>
          <w:sz w:val="28"/>
          <w:szCs w:val="28"/>
          <w:lang w:eastAsia="hi-IN" w:bidi="hi-IN"/>
        </w:rPr>
        <w:t xml:space="preserve">. від 29.01.2024 № М-3, висновку комісії з питань захисту прав дитини від 20.02.2024 № 4, виконавчий комітет Миколаївської міської ради   </w:t>
      </w:r>
      <w:r w:rsidRPr="002F306B">
        <w:rPr>
          <w:rFonts w:ascii="Times New Roman" w:eastAsia="Calibri" w:hAnsi="Times New Roman" w:cs="Times New Roman"/>
          <w:b/>
          <w:sz w:val="28"/>
          <w:szCs w:val="28"/>
          <w:lang w:eastAsia="hi-IN" w:bidi="hi-IN"/>
        </w:rPr>
        <w:t>ВИРІШИВ:</w:t>
      </w:r>
      <w:r w:rsidRPr="002F306B">
        <w:rPr>
          <w:rFonts w:ascii="Times New Roman" w:eastAsia="Calibri" w:hAnsi="Times New Roman" w:cs="Times New Roman"/>
          <w:sz w:val="28"/>
          <w:szCs w:val="28"/>
          <w:lang w:eastAsia="hi-IN" w:bidi="hi-IN"/>
        </w:rPr>
        <w:t xml:space="preserve">  </w:t>
      </w:r>
    </w:p>
    <w:p w:rsidR="002F306B" w:rsidRPr="002F306B" w:rsidRDefault="002F306B" w:rsidP="002F306B">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r w:rsidRPr="002F306B">
        <w:rPr>
          <w:rFonts w:ascii="Times New Roman" w:eastAsia="Calibri" w:hAnsi="Times New Roman" w:cs="Times New Roman"/>
          <w:sz w:val="28"/>
          <w:szCs w:val="28"/>
          <w:lang w:eastAsia="hi-IN" w:bidi="hi-IN"/>
        </w:rPr>
        <w:t xml:space="preserve">                               </w:t>
      </w:r>
    </w:p>
    <w:p w:rsidR="002F306B" w:rsidRPr="002F306B" w:rsidRDefault="002F306B" w:rsidP="002F306B">
      <w:pPr>
        <w:widowControl w:val="0"/>
        <w:spacing w:after="0" w:line="240" w:lineRule="auto"/>
        <w:ind w:right="-2" w:hanging="180"/>
        <w:contextualSpacing/>
        <w:jc w:val="both"/>
        <w:outlineLvl w:val="0"/>
        <w:rPr>
          <w:rFonts w:ascii="Times New Roman" w:eastAsia="Times New Roman" w:hAnsi="Times New Roman" w:cs="Times New Roman"/>
          <w:sz w:val="28"/>
          <w:szCs w:val="28"/>
          <w:lang w:val="ru-RU" w:eastAsia="ru-RU"/>
        </w:rPr>
      </w:pPr>
      <w:r w:rsidRPr="002F306B">
        <w:rPr>
          <w:rFonts w:ascii="Times New Roman" w:eastAsia="Times New Roman" w:hAnsi="Times New Roman" w:cs="Times New Roman"/>
          <w:sz w:val="28"/>
          <w:szCs w:val="28"/>
          <w:lang w:eastAsia="ru-RU"/>
        </w:rPr>
        <w:t xml:space="preserve">   1. Надати дозвіл </w:t>
      </w:r>
      <w:r w:rsidR="00F14190">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та </w:t>
      </w:r>
      <w:r w:rsidR="00F14190">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на укладення договору поділу житлового будинку за адресою </w:t>
      </w:r>
      <w:r w:rsidRPr="002F306B">
        <w:rPr>
          <w:rFonts w:ascii="Times New Roman" w:eastAsia="Times New Roman" w:hAnsi="Times New Roman" w:cs="Times New Roman"/>
          <w:sz w:val="28"/>
          <w:szCs w:val="28"/>
          <w:lang w:val="ru-RU" w:eastAsia="ru-RU"/>
        </w:rPr>
        <w:t xml:space="preserve">вул. </w:t>
      </w:r>
      <w:r w:rsidR="00F14190">
        <w:rPr>
          <w:rFonts w:ascii="Times New Roman" w:eastAsia="Times New Roman" w:hAnsi="Times New Roman" w:cs="Times New Roman"/>
          <w:sz w:val="28"/>
          <w:szCs w:val="28"/>
          <w:lang w:val="ru-RU" w:eastAsia="ru-RU"/>
        </w:rPr>
        <w:t>……</w:t>
      </w:r>
      <w:r w:rsidRPr="002F306B">
        <w:rPr>
          <w:rFonts w:ascii="Times New Roman" w:eastAsia="Times New Roman" w:hAnsi="Times New Roman" w:cs="Times New Roman"/>
          <w:sz w:val="28"/>
          <w:szCs w:val="28"/>
          <w:lang w:val="ru-RU" w:eastAsia="ru-RU"/>
        </w:rPr>
        <w:t xml:space="preserve">, м. Миколаїв, Стрийський район, Львівська область. У будинку зареєстровані та проживають діти </w:t>
      </w:r>
      <w:r w:rsidR="00F14190">
        <w:rPr>
          <w:rFonts w:ascii="Times New Roman" w:eastAsia="Times New Roman" w:hAnsi="Times New Roman" w:cs="Times New Roman"/>
          <w:sz w:val="28"/>
          <w:szCs w:val="28"/>
          <w:lang w:val="ru-RU" w:eastAsia="ru-RU"/>
        </w:rPr>
        <w:t>………..</w:t>
      </w:r>
      <w:r w:rsidRPr="002F306B">
        <w:rPr>
          <w:rFonts w:ascii="Times New Roman" w:eastAsia="Times New Roman" w:hAnsi="Times New Roman" w:cs="Times New Roman"/>
          <w:sz w:val="28"/>
          <w:szCs w:val="28"/>
          <w:lang w:val="ru-RU" w:eastAsia="ru-RU"/>
        </w:rPr>
        <w:t xml:space="preserve">,                       </w:t>
      </w:r>
      <w:r w:rsidR="00F14190">
        <w:rPr>
          <w:rFonts w:ascii="Times New Roman" w:eastAsia="Times New Roman" w:hAnsi="Times New Roman" w:cs="Times New Roman"/>
          <w:sz w:val="28"/>
          <w:szCs w:val="28"/>
          <w:lang w:val="ru-RU" w:eastAsia="ru-RU"/>
        </w:rPr>
        <w:t>………</w:t>
      </w:r>
      <w:r w:rsidRPr="002F306B">
        <w:rPr>
          <w:rFonts w:ascii="Times New Roman" w:eastAsia="Times New Roman" w:hAnsi="Times New Roman" w:cs="Times New Roman"/>
          <w:sz w:val="28"/>
          <w:szCs w:val="28"/>
          <w:lang w:val="ru-RU" w:eastAsia="ru-RU"/>
        </w:rPr>
        <w:t xml:space="preserve"> р.н., та  </w:t>
      </w:r>
      <w:r w:rsidR="00F14190">
        <w:rPr>
          <w:rFonts w:ascii="Times New Roman" w:eastAsia="Times New Roman" w:hAnsi="Times New Roman" w:cs="Times New Roman"/>
          <w:sz w:val="28"/>
          <w:szCs w:val="28"/>
          <w:lang w:val="ru-RU" w:eastAsia="ru-RU"/>
        </w:rPr>
        <w:t>………………</w:t>
      </w:r>
      <w:r w:rsidRPr="002F306B">
        <w:rPr>
          <w:rFonts w:ascii="Times New Roman" w:eastAsia="Times New Roman" w:hAnsi="Times New Roman" w:cs="Times New Roman"/>
          <w:sz w:val="28"/>
          <w:szCs w:val="28"/>
          <w:lang w:val="ru-RU" w:eastAsia="ru-RU"/>
        </w:rPr>
        <w:t xml:space="preserve">, </w:t>
      </w:r>
      <w:r w:rsidR="00F14190">
        <w:rPr>
          <w:rFonts w:ascii="Times New Roman" w:eastAsia="Times New Roman" w:hAnsi="Times New Roman" w:cs="Times New Roman"/>
          <w:sz w:val="28"/>
          <w:szCs w:val="28"/>
          <w:lang w:val="ru-RU" w:eastAsia="ru-RU"/>
        </w:rPr>
        <w:t>…………….</w:t>
      </w:r>
      <w:r w:rsidRPr="002F306B">
        <w:rPr>
          <w:rFonts w:ascii="Times New Roman" w:eastAsia="Times New Roman" w:hAnsi="Times New Roman" w:cs="Times New Roman"/>
          <w:sz w:val="28"/>
          <w:szCs w:val="28"/>
          <w:lang w:val="ru-RU" w:eastAsia="ru-RU"/>
        </w:rPr>
        <w:t xml:space="preserve"> р.н.</w:t>
      </w:r>
    </w:p>
    <w:p w:rsidR="002F306B" w:rsidRPr="002F306B" w:rsidRDefault="002F306B" w:rsidP="002F306B">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r w:rsidRPr="002F306B">
        <w:rPr>
          <w:rFonts w:ascii="Times New Roman" w:eastAsia="Calibri" w:hAnsi="Times New Roman" w:cs="Times New Roman"/>
          <w:sz w:val="28"/>
          <w:szCs w:val="28"/>
          <w:lang w:val="ru-RU" w:eastAsia="ar-SA"/>
        </w:rPr>
        <w:t>2. Контроль за виконанням рішення покласти на заступника міського голови                     Шпака Ю.А.</w:t>
      </w:r>
    </w:p>
    <w:p w:rsidR="002F306B" w:rsidRPr="002F306B" w:rsidRDefault="002F306B" w:rsidP="002F306B">
      <w:pPr>
        <w:spacing w:after="0" w:line="240" w:lineRule="auto"/>
        <w:jc w:val="both"/>
        <w:rPr>
          <w:rFonts w:ascii="Times New Roman" w:eastAsia="Calibri" w:hAnsi="Times New Roman" w:cs="Times New Roman"/>
          <w:b/>
          <w:sz w:val="28"/>
          <w:szCs w:val="28"/>
          <w:lang w:val="ru-RU" w:eastAsia="en-US"/>
        </w:rPr>
      </w:pPr>
      <w:r w:rsidRPr="002F306B">
        <w:rPr>
          <w:rFonts w:ascii="Times New Roman" w:eastAsia="Calibri" w:hAnsi="Times New Roman" w:cs="Times New Roman"/>
          <w:b/>
          <w:sz w:val="28"/>
          <w:szCs w:val="28"/>
          <w:lang w:val="ru-RU" w:eastAsia="en-US"/>
        </w:rPr>
        <w:tab/>
        <w:t xml:space="preserve">                                                 </w:t>
      </w:r>
    </w:p>
    <w:p w:rsidR="002F306B" w:rsidRPr="002F306B" w:rsidRDefault="002F306B" w:rsidP="002F306B">
      <w:pPr>
        <w:suppressAutoHyphens/>
        <w:autoSpaceDE w:val="0"/>
        <w:spacing w:before="120" w:after="0" w:line="240" w:lineRule="auto"/>
        <w:contextualSpacing/>
        <w:jc w:val="both"/>
        <w:rPr>
          <w:rFonts w:ascii="Times New Roman" w:eastAsia="Calibri" w:hAnsi="Times New Roman" w:cs="Times New Roman"/>
          <w:b/>
          <w:sz w:val="28"/>
          <w:szCs w:val="28"/>
          <w:lang w:bidi="hi-IN"/>
        </w:rPr>
      </w:pPr>
    </w:p>
    <w:p w:rsidR="002F306B" w:rsidRPr="002F306B" w:rsidRDefault="002F306B" w:rsidP="002F306B">
      <w:pPr>
        <w:suppressAutoHyphens/>
        <w:autoSpaceDE w:val="0"/>
        <w:spacing w:before="120" w:after="0" w:line="240" w:lineRule="auto"/>
        <w:contextualSpacing/>
        <w:jc w:val="both"/>
        <w:rPr>
          <w:rFonts w:ascii="Times New Roman" w:eastAsia="Calibri" w:hAnsi="Times New Roman" w:cs="Times New Roman"/>
          <w:b/>
          <w:sz w:val="28"/>
          <w:szCs w:val="28"/>
          <w:lang w:bidi="hi-IN"/>
        </w:rPr>
      </w:pPr>
    </w:p>
    <w:p w:rsidR="002F306B" w:rsidRPr="002F306B" w:rsidRDefault="002F306B" w:rsidP="002F306B">
      <w:pPr>
        <w:tabs>
          <w:tab w:val="left" w:pos="1560"/>
        </w:tabs>
        <w:suppressAutoHyphens/>
        <w:autoSpaceDE w:val="0"/>
        <w:spacing w:before="120" w:after="0" w:line="240" w:lineRule="auto"/>
        <w:contextualSpacing/>
        <w:jc w:val="both"/>
        <w:rPr>
          <w:rFonts w:ascii="Times New Roman" w:eastAsia="Calibri" w:hAnsi="Times New Roman" w:cs="Times New Roman"/>
          <w:b/>
          <w:sz w:val="28"/>
          <w:szCs w:val="28"/>
          <w:lang w:bidi="hi-IN"/>
        </w:rPr>
      </w:pPr>
      <w:r w:rsidRPr="002F306B">
        <w:rPr>
          <w:rFonts w:ascii="Times New Roman" w:eastAsia="Calibri" w:hAnsi="Times New Roman" w:cs="Times New Roman"/>
          <w:b/>
          <w:sz w:val="28"/>
          <w:szCs w:val="28"/>
          <w:lang w:bidi="hi-IN"/>
        </w:rPr>
        <w:t>Міський голова                                                   Андрій  ЩЕБЕЛЬ</w:t>
      </w:r>
    </w:p>
    <w:p w:rsidR="00F92E10" w:rsidRDefault="00F92E10"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2F306B" w:rsidRDefault="002F306B" w:rsidP="00F92E10">
      <w:pPr>
        <w:spacing w:after="0" w:line="240" w:lineRule="auto"/>
        <w:rPr>
          <w:rFonts w:ascii="Times New Roman" w:eastAsia="Times New Roman" w:hAnsi="Times New Roman" w:cs="Times New Roman"/>
          <w:b/>
          <w:sz w:val="28"/>
          <w:szCs w:val="28"/>
          <w:lang w:eastAsia="ar-SA"/>
        </w:rPr>
      </w:pPr>
    </w:p>
    <w:p w:rsidR="00F92E10" w:rsidRDefault="00F92E10" w:rsidP="00F92E10">
      <w:pPr>
        <w:spacing w:after="0" w:line="240" w:lineRule="auto"/>
        <w:rPr>
          <w:rFonts w:ascii="Times New Roman" w:eastAsia="Times New Roman" w:hAnsi="Times New Roman" w:cs="Times New Roman"/>
          <w:b/>
          <w:sz w:val="28"/>
          <w:szCs w:val="28"/>
          <w:lang w:eastAsia="ar-SA"/>
        </w:rPr>
      </w:pPr>
    </w:p>
    <w:p w:rsidR="00F14190" w:rsidRDefault="00F14190" w:rsidP="00F92E10">
      <w:pPr>
        <w:spacing w:after="0" w:line="240" w:lineRule="auto"/>
        <w:rPr>
          <w:rFonts w:ascii="Times New Roman" w:eastAsia="Times New Roman" w:hAnsi="Times New Roman" w:cs="Times New Roman"/>
          <w:b/>
          <w:sz w:val="28"/>
          <w:szCs w:val="28"/>
          <w:lang w:eastAsia="ar-SA"/>
        </w:rPr>
      </w:pPr>
    </w:p>
    <w:p w:rsidR="00F92E10" w:rsidRDefault="00F92E10" w:rsidP="00F92E10">
      <w:pPr>
        <w:spacing w:after="0" w:line="240" w:lineRule="auto"/>
        <w:rPr>
          <w:rFonts w:ascii="Arial Narrow" w:eastAsia="Times New Roman" w:hAnsi="Arial Narrow" w:cs="Times New Roman"/>
          <w:b/>
          <w:sz w:val="20"/>
          <w:szCs w:val="24"/>
          <w:lang w:eastAsia="ru-RU"/>
        </w:rPr>
      </w:pPr>
    </w:p>
    <w:p w:rsidR="00F92E10" w:rsidRPr="00440688" w:rsidRDefault="00F92E10" w:rsidP="00440688">
      <w:pPr>
        <w:spacing w:after="0" w:line="240" w:lineRule="auto"/>
        <w:rPr>
          <w:rFonts w:ascii="Arial Narrow" w:eastAsia="Times New Roman" w:hAnsi="Arial Narrow" w:cs="Times New Roman"/>
          <w:b/>
          <w:sz w:val="20"/>
          <w:szCs w:val="24"/>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A91F51"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CF5A9C">
        <w:rPr>
          <w:rFonts w:ascii="Times New Roman" w:hAnsi="Times New Roman"/>
          <w:sz w:val="28"/>
          <w:szCs w:val="28"/>
        </w:rPr>
        <w:t>05</w:t>
      </w:r>
      <w:r w:rsidR="006C4B8F">
        <w:rPr>
          <w:rFonts w:ascii="Times New Roman" w:hAnsi="Times New Roman"/>
          <w:sz w:val="28"/>
          <w:szCs w:val="28"/>
        </w:rPr>
        <w:t>.</w:t>
      </w:r>
      <w:r w:rsidR="000121D9">
        <w:rPr>
          <w:rFonts w:ascii="Times New Roman" w:hAnsi="Times New Roman"/>
          <w:sz w:val="28"/>
          <w:szCs w:val="28"/>
        </w:rPr>
        <w:t>0</w:t>
      </w:r>
      <w:r w:rsidR="00CF5A9C">
        <w:rPr>
          <w:rFonts w:ascii="Times New Roman" w:hAnsi="Times New Roman"/>
          <w:sz w:val="28"/>
          <w:szCs w:val="28"/>
        </w:rPr>
        <w:t>3</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CF5A9C">
        <w:rPr>
          <w:rFonts w:ascii="Times New Roman" w:hAnsi="Times New Roman"/>
          <w:bCs/>
          <w:sz w:val="28"/>
        </w:rPr>
        <w:t>44</w:t>
      </w:r>
    </w:p>
    <w:p w:rsidR="007E150A" w:rsidRPr="000121D9" w:rsidRDefault="007E150A" w:rsidP="006B1EDB">
      <w:pPr>
        <w:spacing w:after="0" w:line="240" w:lineRule="auto"/>
        <w:jc w:val="both"/>
        <w:rPr>
          <w:rFonts w:ascii="Times New Roman" w:eastAsia="Calibri" w:hAnsi="Times New Roman" w:cs="Times New Roman"/>
          <w:sz w:val="26"/>
          <w:szCs w:val="26"/>
          <w:lang w:eastAsia="en-US"/>
        </w:rPr>
      </w:pPr>
    </w:p>
    <w:p w:rsidR="002F306B" w:rsidRPr="002F306B" w:rsidRDefault="002F306B" w:rsidP="002F306B">
      <w:pPr>
        <w:shd w:val="clear" w:color="auto" w:fill="FFFFFF"/>
        <w:suppressAutoHyphens/>
        <w:spacing w:after="0" w:line="240" w:lineRule="auto"/>
        <w:ind w:right="135"/>
        <w:rPr>
          <w:rFonts w:ascii="Times New Roman" w:eastAsia="Times New Roman" w:hAnsi="Times New Roman" w:cs="Times New Roman"/>
          <w:color w:val="000000"/>
          <w:sz w:val="28"/>
          <w:szCs w:val="28"/>
          <w:lang w:eastAsia="ru-RU"/>
        </w:rPr>
      </w:pPr>
      <w:r w:rsidRPr="002F306B">
        <w:rPr>
          <w:rFonts w:ascii="Times New Roman" w:eastAsia="Times New Roman" w:hAnsi="Times New Roman" w:cs="Times New Roman"/>
          <w:color w:val="000000"/>
          <w:sz w:val="28"/>
          <w:szCs w:val="28"/>
          <w:lang w:eastAsia="ru-RU"/>
        </w:rPr>
        <w:t>Про виведення з прийомної сім’ї</w:t>
      </w:r>
    </w:p>
    <w:p w:rsidR="002F306B" w:rsidRPr="002F306B" w:rsidRDefault="002F306B" w:rsidP="002F306B">
      <w:pPr>
        <w:shd w:val="clear" w:color="auto" w:fill="FFFFFF"/>
        <w:suppressAutoHyphens/>
        <w:spacing w:after="0" w:line="240" w:lineRule="auto"/>
        <w:ind w:right="135"/>
        <w:rPr>
          <w:rFonts w:ascii="Times New Roman" w:eastAsia="Times New Roman" w:hAnsi="Times New Roman" w:cs="Times New Roman"/>
          <w:color w:val="000000"/>
          <w:sz w:val="28"/>
          <w:szCs w:val="28"/>
          <w:lang w:eastAsia="ru-RU"/>
        </w:rPr>
      </w:pPr>
      <w:r w:rsidRPr="002F306B">
        <w:rPr>
          <w:rFonts w:ascii="Times New Roman" w:eastAsia="Times New Roman" w:hAnsi="Times New Roman" w:cs="Times New Roman"/>
          <w:color w:val="000000"/>
          <w:sz w:val="28"/>
          <w:szCs w:val="28"/>
          <w:lang w:eastAsia="ru-RU"/>
        </w:rPr>
        <w:t xml:space="preserve">дитини, позбавленої батьківського </w:t>
      </w:r>
    </w:p>
    <w:p w:rsidR="002F306B" w:rsidRPr="002F306B" w:rsidRDefault="002F306B" w:rsidP="002F306B">
      <w:pPr>
        <w:shd w:val="clear" w:color="auto" w:fill="FFFFFF"/>
        <w:suppressAutoHyphens/>
        <w:spacing w:after="0" w:line="240" w:lineRule="auto"/>
        <w:ind w:right="135"/>
        <w:rPr>
          <w:rFonts w:ascii="Times New Roman" w:eastAsia="Times New Roman" w:hAnsi="Times New Roman" w:cs="Times New Roman"/>
          <w:color w:val="000000"/>
          <w:sz w:val="28"/>
          <w:szCs w:val="28"/>
          <w:lang w:eastAsia="ru-RU"/>
        </w:rPr>
      </w:pPr>
      <w:r w:rsidRPr="002F306B">
        <w:rPr>
          <w:rFonts w:ascii="Times New Roman" w:eastAsia="Times New Roman" w:hAnsi="Times New Roman" w:cs="Times New Roman"/>
          <w:color w:val="000000"/>
          <w:sz w:val="28"/>
          <w:szCs w:val="28"/>
          <w:lang w:eastAsia="ru-RU"/>
        </w:rPr>
        <w:t xml:space="preserve">піклування, </w:t>
      </w:r>
      <w:r w:rsidR="00F14190">
        <w:rPr>
          <w:rFonts w:ascii="Times New Roman" w:eastAsia="Times New Roman" w:hAnsi="Times New Roman" w:cs="Times New Roman"/>
          <w:color w:val="000000"/>
          <w:sz w:val="28"/>
          <w:szCs w:val="28"/>
          <w:lang w:eastAsia="ru-RU"/>
        </w:rPr>
        <w:t>……………</w:t>
      </w:r>
      <w:r w:rsidRPr="002F306B">
        <w:rPr>
          <w:rFonts w:ascii="Times New Roman" w:eastAsia="Times New Roman" w:hAnsi="Times New Roman" w:cs="Times New Roman"/>
          <w:color w:val="000000"/>
          <w:sz w:val="28"/>
          <w:szCs w:val="28"/>
          <w:lang w:eastAsia="ru-RU"/>
        </w:rPr>
        <w:t>.</w:t>
      </w:r>
    </w:p>
    <w:p w:rsidR="002F306B" w:rsidRPr="002F306B" w:rsidRDefault="002F306B" w:rsidP="002F306B">
      <w:pPr>
        <w:shd w:val="clear" w:color="auto" w:fill="FFFFFF"/>
        <w:suppressAutoHyphens/>
        <w:spacing w:after="0" w:line="240" w:lineRule="auto"/>
        <w:ind w:right="135"/>
        <w:jc w:val="both"/>
        <w:rPr>
          <w:rFonts w:ascii="Times New Roman" w:eastAsia="Times New Roman" w:hAnsi="Times New Roman" w:cs="Times New Roman"/>
          <w:color w:val="000000"/>
          <w:sz w:val="28"/>
          <w:szCs w:val="28"/>
          <w:lang w:eastAsia="ru-RU"/>
        </w:rPr>
      </w:pPr>
    </w:p>
    <w:p w:rsidR="002F306B" w:rsidRPr="002F306B" w:rsidRDefault="002F306B" w:rsidP="002F306B">
      <w:pPr>
        <w:spacing w:after="0" w:line="240" w:lineRule="auto"/>
        <w:jc w:val="both"/>
        <w:rPr>
          <w:rFonts w:ascii="Times New Roman" w:eastAsia="Calibri" w:hAnsi="Times New Roman" w:cs="Times New Roman"/>
          <w:b/>
          <w:sz w:val="28"/>
          <w:szCs w:val="28"/>
          <w:lang w:eastAsia="en-US"/>
        </w:rPr>
      </w:pPr>
      <w:r w:rsidRPr="002F306B">
        <w:rPr>
          <w:rFonts w:ascii="Calibri" w:eastAsia="Calibri" w:hAnsi="Calibri" w:cs="Times New Roman"/>
          <w:sz w:val="28"/>
          <w:szCs w:val="28"/>
          <w:lang w:eastAsia="ru-RU"/>
        </w:rPr>
        <w:t xml:space="preserve">     </w:t>
      </w:r>
      <w:r w:rsidRPr="002F306B">
        <w:rPr>
          <w:rFonts w:ascii="Times New Roman" w:eastAsia="Calibri" w:hAnsi="Times New Roman" w:cs="Times New Roman"/>
          <w:sz w:val="28"/>
          <w:szCs w:val="28"/>
          <w:lang w:eastAsia="ru-RU"/>
        </w:rPr>
        <w:t>Відповідно до  ст. 3 Конвенції ООН про права дитини, Закону України «Про охорону дитинства», </w:t>
      </w:r>
      <w:r w:rsidRPr="002F306B">
        <w:rPr>
          <w:rFonts w:ascii="Times New Roman" w:eastAsia="Calibri" w:hAnsi="Times New Roman" w:cs="Times New Roman"/>
          <w:sz w:val="28"/>
          <w:szCs w:val="28"/>
          <w:lang w:eastAsia="en-US"/>
        </w:rPr>
        <w:t xml:space="preserve">п.п.4 п.б ст.34 Закону України «Про місцеве самоврядування в Україні», </w:t>
      </w:r>
      <w:r w:rsidRPr="002F306B">
        <w:rPr>
          <w:rFonts w:ascii="Times New Roman" w:eastAsia="Calibri" w:hAnsi="Times New Roman" w:cs="Times New Roman"/>
          <w:sz w:val="28"/>
          <w:szCs w:val="28"/>
          <w:lang w:eastAsia="ru-RU"/>
        </w:rPr>
        <w:t xml:space="preserve">постанови Кабінету Міністрів України від 24.09.2008 № 866 «Питання діяльності органів опіки та піклування, пов’язаної із захистом прав дитини» зі змінами та доповненнями, п. 6 постанови  Кабінету Міністрів України від   26.04.2002 № 565 «Про затвердження Положення про прийомну сім’ю» зі змінами та доповненнями, </w:t>
      </w:r>
      <w:r w:rsidRPr="002F306B">
        <w:rPr>
          <w:rFonts w:ascii="Times New Roman" w:eastAsia="Calibri" w:hAnsi="Times New Roman" w:cs="Times New Roman"/>
          <w:sz w:val="28"/>
          <w:szCs w:val="28"/>
          <w:lang w:eastAsia="en-US"/>
        </w:rPr>
        <w:t xml:space="preserve">висновку служби у справах дітей міської ради від 14.02.2024 № 01-12/35, заяви </w:t>
      </w:r>
      <w:r w:rsidR="00F14190">
        <w:rPr>
          <w:rFonts w:ascii="Times New Roman" w:eastAsia="Calibri" w:hAnsi="Times New Roman" w:cs="Times New Roman"/>
          <w:sz w:val="28"/>
          <w:szCs w:val="28"/>
          <w:lang w:eastAsia="en-US"/>
        </w:rPr>
        <w:t>…………</w:t>
      </w:r>
      <w:r w:rsidRPr="002F306B">
        <w:rPr>
          <w:rFonts w:ascii="Times New Roman" w:eastAsia="Calibri" w:hAnsi="Times New Roman" w:cs="Times New Roman"/>
          <w:sz w:val="28"/>
          <w:szCs w:val="28"/>
          <w:lang w:eastAsia="en-US"/>
        </w:rPr>
        <w:t xml:space="preserve">. та </w:t>
      </w:r>
      <w:r w:rsidR="00F14190">
        <w:rPr>
          <w:rFonts w:ascii="Times New Roman" w:eastAsia="Calibri" w:hAnsi="Times New Roman" w:cs="Times New Roman"/>
          <w:sz w:val="28"/>
          <w:szCs w:val="28"/>
          <w:lang w:eastAsia="en-US"/>
        </w:rPr>
        <w:t>…………</w:t>
      </w:r>
      <w:r w:rsidRPr="002F306B">
        <w:rPr>
          <w:rFonts w:ascii="Times New Roman" w:eastAsia="Calibri" w:hAnsi="Times New Roman" w:cs="Times New Roman"/>
          <w:sz w:val="28"/>
          <w:szCs w:val="28"/>
          <w:lang w:eastAsia="en-US"/>
        </w:rPr>
        <w:t>. від 19.01.2024 № Р-1</w:t>
      </w:r>
      <w:r w:rsidRPr="002F306B">
        <w:rPr>
          <w:rFonts w:ascii="Times New Roman" w:eastAsia="Calibri" w:hAnsi="Times New Roman" w:cs="Times New Roman"/>
          <w:b/>
          <w:sz w:val="28"/>
          <w:szCs w:val="28"/>
          <w:lang w:eastAsia="en-US"/>
        </w:rPr>
        <w:t>,</w:t>
      </w:r>
      <w:r w:rsidRPr="002F306B">
        <w:rPr>
          <w:rFonts w:ascii="Times New Roman" w:eastAsia="Calibri" w:hAnsi="Times New Roman" w:cs="Times New Roman"/>
          <w:sz w:val="28"/>
          <w:szCs w:val="28"/>
          <w:lang w:eastAsia="en-US"/>
        </w:rPr>
        <w:t xml:space="preserve">  висновку комісії з питань захисту прав дитини від 20.02.2024 № 2, виконавчий комітет Миколаївської міської ради </w:t>
      </w:r>
      <w:r w:rsidRPr="002F306B">
        <w:rPr>
          <w:rFonts w:ascii="Times New Roman" w:eastAsia="Calibri" w:hAnsi="Times New Roman" w:cs="Times New Roman"/>
          <w:b/>
          <w:sz w:val="28"/>
          <w:szCs w:val="28"/>
          <w:lang w:eastAsia="en-US"/>
        </w:rPr>
        <w:t>ВИРІШИВ:</w:t>
      </w:r>
    </w:p>
    <w:p w:rsidR="002F306B" w:rsidRPr="002F306B" w:rsidRDefault="002F306B" w:rsidP="002F306B">
      <w:pPr>
        <w:spacing w:after="0" w:line="240" w:lineRule="auto"/>
        <w:jc w:val="both"/>
        <w:rPr>
          <w:rFonts w:ascii="Times New Roman" w:eastAsia="Calibri" w:hAnsi="Times New Roman" w:cs="Times New Roman"/>
          <w:sz w:val="28"/>
          <w:szCs w:val="28"/>
          <w:lang w:eastAsia="en-US"/>
        </w:rPr>
      </w:pPr>
    </w:p>
    <w:p w:rsidR="002F306B" w:rsidRPr="002F306B" w:rsidRDefault="002F306B" w:rsidP="002F306B">
      <w:pPr>
        <w:spacing w:after="0" w:line="240" w:lineRule="auto"/>
        <w:jc w:val="both"/>
        <w:rPr>
          <w:rFonts w:ascii="Times New Roman" w:eastAsia="Calibri" w:hAnsi="Times New Roman" w:cs="Times New Roman"/>
          <w:sz w:val="28"/>
          <w:szCs w:val="28"/>
          <w:lang w:eastAsia="ru-RU"/>
        </w:rPr>
      </w:pPr>
      <w:r w:rsidRPr="002F306B">
        <w:rPr>
          <w:rFonts w:ascii="Times New Roman" w:eastAsia="Calibri" w:hAnsi="Times New Roman" w:cs="Times New Roman"/>
          <w:sz w:val="28"/>
          <w:szCs w:val="28"/>
          <w:lang w:eastAsia="ru-RU"/>
        </w:rPr>
        <w:t xml:space="preserve">1. Вивести з 05.03.2024 з прийомної сім’ї, створеної на базі сім’ї  </w:t>
      </w:r>
      <w:r w:rsidR="00B15DA5">
        <w:rPr>
          <w:rFonts w:ascii="Times New Roman" w:eastAsia="Calibri" w:hAnsi="Times New Roman" w:cs="Times New Roman"/>
          <w:sz w:val="28"/>
          <w:szCs w:val="28"/>
          <w:lang w:eastAsia="ru-RU"/>
        </w:rPr>
        <w:t>…………</w:t>
      </w:r>
      <w:r w:rsidRPr="002F306B">
        <w:rPr>
          <w:rFonts w:ascii="Times New Roman" w:eastAsia="Calibri" w:hAnsi="Times New Roman" w:cs="Times New Roman"/>
          <w:sz w:val="28"/>
          <w:szCs w:val="28"/>
          <w:lang w:eastAsia="ru-RU"/>
        </w:rPr>
        <w:t xml:space="preserve"> та </w:t>
      </w:r>
      <w:r w:rsidR="00B15DA5">
        <w:rPr>
          <w:rFonts w:ascii="Times New Roman" w:eastAsia="Calibri" w:hAnsi="Times New Roman" w:cs="Times New Roman"/>
          <w:sz w:val="28"/>
          <w:szCs w:val="28"/>
          <w:lang w:eastAsia="ru-RU"/>
        </w:rPr>
        <w:t>…………………..</w:t>
      </w:r>
      <w:r w:rsidRPr="002F306B">
        <w:rPr>
          <w:rFonts w:ascii="Times New Roman" w:eastAsia="Calibri" w:hAnsi="Times New Roman" w:cs="Times New Roman"/>
          <w:sz w:val="28"/>
          <w:szCs w:val="28"/>
          <w:lang w:eastAsia="ru-RU"/>
        </w:rPr>
        <w:t xml:space="preserve">, дитину, позбавлену батьківського піклування, </w:t>
      </w:r>
      <w:r w:rsidR="00B15DA5">
        <w:rPr>
          <w:rFonts w:ascii="Times New Roman" w:eastAsia="Calibri" w:hAnsi="Times New Roman" w:cs="Times New Roman"/>
          <w:sz w:val="28"/>
          <w:szCs w:val="28"/>
          <w:lang w:eastAsia="ru-RU"/>
        </w:rPr>
        <w:t>…………..</w:t>
      </w:r>
      <w:r w:rsidRPr="002F306B">
        <w:rPr>
          <w:rFonts w:ascii="Times New Roman" w:eastAsia="Calibri" w:hAnsi="Times New Roman" w:cs="Times New Roman"/>
          <w:sz w:val="28"/>
          <w:szCs w:val="28"/>
          <w:lang w:eastAsia="ru-RU"/>
        </w:rPr>
        <w:t xml:space="preserve">, </w:t>
      </w:r>
      <w:r w:rsidR="00B15DA5">
        <w:rPr>
          <w:rFonts w:ascii="Times New Roman" w:eastAsia="Calibri" w:hAnsi="Times New Roman" w:cs="Times New Roman"/>
          <w:sz w:val="28"/>
          <w:szCs w:val="28"/>
          <w:lang w:eastAsia="ru-RU"/>
        </w:rPr>
        <w:t>………..</w:t>
      </w:r>
      <w:r w:rsidRPr="002F306B">
        <w:rPr>
          <w:rFonts w:ascii="Times New Roman" w:eastAsia="Calibri" w:hAnsi="Times New Roman" w:cs="Times New Roman"/>
          <w:sz w:val="28"/>
          <w:szCs w:val="28"/>
          <w:lang w:eastAsia="ru-RU"/>
        </w:rPr>
        <w:t xml:space="preserve"> р.н., у зв’язку з відсутністю взаєморозуміння прийомних батьків з дитиною та виникнення конфліктних ситуацій з  неповнолітньою.</w:t>
      </w:r>
    </w:p>
    <w:p w:rsidR="002F306B" w:rsidRPr="002F306B" w:rsidRDefault="002F306B" w:rsidP="002F30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12529"/>
          <w:sz w:val="28"/>
          <w:szCs w:val="28"/>
        </w:rPr>
      </w:pPr>
      <w:r w:rsidRPr="002F306B">
        <w:rPr>
          <w:rFonts w:ascii="Times New Roman" w:eastAsia="Times New Roman" w:hAnsi="Times New Roman" w:cs="Times New Roman"/>
          <w:sz w:val="28"/>
          <w:szCs w:val="28"/>
          <w:lang w:eastAsia="ru-RU"/>
        </w:rPr>
        <w:t>2. Підготувати Додаткову угоду № 1 до</w:t>
      </w:r>
      <w:r w:rsidRPr="002F306B">
        <w:rPr>
          <w:rFonts w:ascii="Times New Roman" w:eastAsia="Times New Roman" w:hAnsi="Times New Roman" w:cs="Times New Roman"/>
          <w:b/>
          <w:sz w:val="28"/>
          <w:szCs w:val="28"/>
          <w:lang w:eastAsia="ru-RU"/>
        </w:rPr>
        <w:t xml:space="preserve"> </w:t>
      </w:r>
      <w:r w:rsidRPr="002F306B">
        <w:rPr>
          <w:rFonts w:ascii="Times New Roman" w:eastAsia="Times New Roman" w:hAnsi="Times New Roman" w:cs="Times New Roman"/>
          <w:sz w:val="28"/>
          <w:szCs w:val="28"/>
          <w:lang w:eastAsia="ru-RU"/>
        </w:rPr>
        <w:t>Договору</w:t>
      </w:r>
      <w:r w:rsidRPr="002F306B">
        <w:rPr>
          <w:rFonts w:ascii="Times New Roman" w:eastAsia="Times New Roman" w:hAnsi="Times New Roman" w:cs="Times New Roman"/>
          <w:bCs/>
          <w:color w:val="212529"/>
          <w:sz w:val="28"/>
          <w:szCs w:val="28"/>
        </w:rPr>
        <w:t xml:space="preserve"> № 7816/23 від 06.06.2023 про влаштування дітей на виховання та спільне проживання у прийомній сім</w:t>
      </w:r>
      <w:r w:rsidRPr="002F306B">
        <w:rPr>
          <w:rFonts w:ascii="Times New Roman" w:eastAsia="Times New Roman" w:hAnsi="Times New Roman" w:cs="Times New Roman"/>
          <w:bCs/>
          <w:color w:val="212529"/>
          <w:sz w:val="28"/>
          <w:szCs w:val="28"/>
          <w:lang w:val="en-US"/>
        </w:rPr>
        <w:t>’</w:t>
      </w:r>
      <w:r w:rsidRPr="002F306B">
        <w:rPr>
          <w:rFonts w:ascii="Times New Roman" w:eastAsia="Times New Roman" w:hAnsi="Times New Roman" w:cs="Times New Roman"/>
          <w:bCs/>
          <w:color w:val="212529"/>
          <w:sz w:val="28"/>
          <w:szCs w:val="28"/>
        </w:rPr>
        <w:t>ї.</w:t>
      </w:r>
    </w:p>
    <w:p w:rsidR="002F306B" w:rsidRPr="002F306B" w:rsidRDefault="002F306B" w:rsidP="002F306B">
      <w:pPr>
        <w:spacing w:after="0" w:line="240" w:lineRule="auto"/>
        <w:jc w:val="both"/>
        <w:rPr>
          <w:rFonts w:ascii="Times New Roman" w:eastAsia="Calibri" w:hAnsi="Times New Roman" w:cs="Times New Roman"/>
          <w:sz w:val="28"/>
          <w:szCs w:val="28"/>
          <w:lang w:eastAsia="ru-RU"/>
        </w:rPr>
      </w:pPr>
      <w:r w:rsidRPr="002F306B">
        <w:rPr>
          <w:rFonts w:ascii="Times New Roman" w:eastAsia="Calibri" w:hAnsi="Times New Roman" w:cs="Times New Roman"/>
          <w:sz w:val="28"/>
          <w:szCs w:val="28"/>
          <w:lang w:eastAsia="ru-RU"/>
        </w:rPr>
        <w:t xml:space="preserve">3. Службі у справах дітей міської ради вжити заходи щодо влаштування дитини, позбавленої батьківського піклування, </w:t>
      </w:r>
      <w:r w:rsidR="00B15DA5">
        <w:rPr>
          <w:rFonts w:ascii="Times New Roman" w:eastAsia="Calibri" w:hAnsi="Times New Roman" w:cs="Times New Roman"/>
          <w:sz w:val="28"/>
          <w:szCs w:val="28"/>
          <w:lang w:eastAsia="ru-RU"/>
        </w:rPr>
        <w:t>…………..</w:t>
      </w:r>
      <w:r w:rsidRPr="002F306B">
        <w:rPr>
          <w:rFonts w:ascii="Times New Roman" w:eastAsia="Calibri" w:hAnsi="Times New Roman" w:cs="Times New Roman"/>
          <w:sz w:val="28"/>
          <w:szCs w:val="28"/>
          <w:lang w:eastAsia="ru-RU"/>
        </w:rPr>
        <w:t xml:space="preserve">, </w:t>
      </w:r>
      <w:r w:rsidR="00B15DA5">
        <w:rPr>
          <w:rFonts w:ascii="Times New Roman" w:eastAsia="Calibri" w:hAnsi="Times New Roman" w:cs="Times New Roman"/>
          <w:sz w:val="28"/>
          <w:szCs w:val="28"/>
          <w:lang w:eastAsia="ru-RU"/>
        </w:rPr>
        <w:t>………….</w:t>
      </w:r>
      <w:r w:rsidRPr="002F306B">
        <w:rPr>
          <w:rFonts w:ascii="Times New Roman" w:eastAsia="Calibri" w:hAnsi="Times New Roman" w:cs="Times New Roman"/>
          <w:sz w:val="28"/>
          <w:szCs w:val="28"/>
          <w:lang w:eastAsia="ru-RU"/>
        </w:rPr>
        <w:t xml:space="preserve"> р.н., на повне державне забезпечення державного навчального закладу Львівського професійного ліцею залізничного транспорту. </w:t>
      </w:r>
    </w:p>
    <w:p w:rsidR="002F306B" w:rsidRPr="002F306B" w:rsidRDefault="002F306B" w:rsidP="002F306B">
      <w:pPr>
        <w:spacing w:after="0" w:line="240" w:lineRule="auto"/>
        <w:jc w:val="both"/>
        <w:rPr>
          <w:rFonts w:ascii="Times New Roman" w:eastAsia="Calibri" w:hAnsi="Times New Roman" w:cs="Times New Roman"/>
          <w:sz w:val="28"/>
          <w:szCs w:val="28"/>
          <w:lang w:eastAsia="ru-RU"/>
        </w:rPr>
      </w:pPr>
      <w:r w:rsidRPr="002F306B">
        <w:rPr>
          <w:rFonts w:ascii="Times New Roman" w:eastAsia="Calibri" w:hAnsi="Times New Roman" w:cs="Times New Roman"/>
          <w:sz w:val="28"/>
          <w:szCs w:val="28"/>
          <w:lang w:eastAsia="ru-RU"/>
        </w:rPr>
        <w:t xml:space="preserve">4. Управлінню соціального захисту населення Стрийської РВА з 05.03.2024 припинити виплати державної соціальної допомоги на </w:t>
      </w:r>
      <w:r w:rsidR="00B15DA5">
        <w:rPr>
          <w:rFonts w:ascii="Times New Roman" w:eastAsia="Calibri" w:hAnsi="Times New Roman" w:cs="Times New Roman"/>
          <w:sz w:val="28"/>
          <w:szCs w:val="28"/>
          <w:lang w:eastAsia="ru-RU"/>
        </w:rPr>
        <w:t>…………….</w:t>
      </w:r>
      <w:r w:rsidRPr="002F306B">
        <w:rPr>
          <w:rFonts w:ascii="Times New Roman" w:eastAsia="Calibri" w:hAnsi="Times New Roman" w:cs="Times New Roman"/>
          <w:sz w:val="28"/>
          <w:szCs w:val="28"/>
          <w:lang w:eastAsia="ru-RU"/>
        </w:rPr>
        <w:t xml:space="preserve">, </w:t>
      </w:r>
      <w:r w:rsidR="00B15DA5">
        <w:rPr>
          <w:rFonts w:ascii="Times New Roman" w:eastAsia="Calibri" w:hAnsi="Times New Roman" w:cs="Times New Roman"/>
          <w:sz w:val="28"/>
          <w:szCs w:val="28"/>
          <w:lang w:eastAsia="ru-RU"/>
        </w:rPr>
        <w:t>………….</w:t>
      </w:r>
      <w:r w:rsidRPr="002F306B">
        <w:rPr>
          <w:rFonts w:ascii="Times New Roman" w:eastAsia="Calibri" w:hAnsi="Times New Roman" w:cs="Times New Roman"/>
          <w:sz w:val="28"/>
          <w:szCs w:val="28"/>
          <w:lang w:eastAsia="ru-RU"/>
        </w:rPr>
        <w:t xml:space="preserve"> р.н., та  грошового забезпечення прийомній матері </w:t>
      </w:r>
      <w:r w:rsidR="00B15DA5">
        <w:rPr>
          <w:rFonts w:ascii="Times New Roman" w:eastAsia="Calibri" w:hAnsi="Times New Roman" w:cs="Times New Roman"/>
          <w:sz w:val="28"/>
          <w:szCs w:val="28"/>
          <w:lang w:eastAsia="ru-RU"/>
        </w:rPr>
        <w:t>…………………</w:t>
      </w:r>
      <w:r w:rsidRPr="002F306B">
        <w:rPr>
          <w:rFonts w:ascii="Times New Roman" w:eastAsia="Calibri" w:hAnsi="Times New Roman" w:cs="Times New Roman"/>
          <w:sz w:val="28"/>
          <w:szCs w:val="28"/>
          <w:lang w:eastAsia="ru-RU"/>
        </w:rPr>
        <w:t>.</w:t>
      </w:r>
    </w:p>
    <w:p w:rsidR="002F306B" w:rsidRPr="002F306B" w:rsidRDefault="002F306B" w:rsidP="002F306B">
      <w:pPr>
        <w:spacing w:after="0" w:line="240" w:lineRule="auto"/>
        <w:jc w:val="both"/>
        <w:rPr>
          <w:rFonts w:ascii="Times New Roman" w:eastAsia="Calibri" w:hAnsi="Times New Roman" w:cs="Times New Roman"/>
          <w:sz w:val="28"/>
          <w:szCs w:val="28"/>
          <w:lang w:val="ru-RU" w:eastAsia="ru-RU"/>
        </w:rPr>
      </w:pPr>
      <w:r w:rsidRPr="002F306B">
        <w:rPr>
          <w:rFonts w:ascii="Times New Roman" w:eastAsia="Calibri" w:hAnsi="Times New Roman" w:cs="Times New Roman"/>
          <w:sz w:val="28"/>
          <w:szCs w:val="28"/>
          <w:lang w:val="ru-RU" w:eastAsia="ru-RU"/>
        </w:rPr>
        <w:t>5. Контроль за виконанням рішення покласти на заступника міського голови</w:t>
      </w:r>
      <w:r w:rsidRPr="002F306B">
        <w:rPr>
          <w:rFonts w:ascii="Times New Roman" w:eastAsia="Calibri" w:hAnsi="Times New Roman" w:cs="Times New Roman"/>
          <w:sz w:val="28"/>
          <w:szCs w:val="28"/>
          <w:lang w:eastAsia="ru-RU"/>
        </w:rPr>
        <w:t> </w:t>
      </w:r>
      <w:r w:rsidRPr="002F306B">
        <w:rPr>
          <w:rFonts w:ascii="Times New Roman" w:eastAsia="Calibri" w:hAnsi="Times New Roman" w:cs="Times New Roman"/>
          <w:sz w:val="28"/>
          <w:szCs w:val="28"/>
          <w:lang w:val="ru-RU" w:eastAsia="ru-RU"/>
        </w:rPr>
        <w:t xml:space="preserve"> Шпака Ю.А. </w:t>
      </w:r>
    </w:p>
    <w:p w:rsidR="002F306B" w:rsidRPr="002F306B" w:rsidRDefault="002F306B" w:rsidP="002F306B">
      <w:pPr>
        <w:spacing w:after="0" w:line="240" w:lineRule="auto"/>
        <w:jc w:val="both"/>
        <w:rPr>
          <w:rFonts w:ascii="Times New Roman" w:eastAsia="Calibri" w:hAnsi="Times New Roman" w:cs="Times New Roman"/>
          <w:sz w:val="28"/>
          <w:szCs w:val="28"/>
          <w:lang w:eastAsia="ru-RU"/>
        </w:rPr>
      </w:pPr>
    </w:p>
    <w:p w:rsidR="002F306B" w:rsidRPr="002F306B" w:rsidRDefault="002F306B" w:rsidP="002F306B">
      <w:pPr>
        <w:spacing w:after="0" w:line="240" w:lineRule="auto"/>
        <w:jc w:val="both"/>
        <w:rPr>
          <w:rFonts w:ascii="Times New Roman" w:eastAsia="Calibri" w:hAnsi="Times New Roman" w:cs="Times New Roman"/>
          <w:b/>
          <w:sz w:val="28"/>
          <w:szCs w:val="28"/>
          <w:lang w:val="en-US" w:eastAsia="ru-RU"/>
        </w:rPr>
      </w:pPr>
    </w:p>
    <w:p w:rsidR="002F306B" w:rsidRPr="002F306B" w:rsidRDefault="002F306B" w:rsidP="002F306B">
      <w:pPr>
        <w:spacing w:after="0" w:line="240" w:lineRule="auto"/>
        <w:jc w:val="both"/>
        <w:rPr>
          <w:rFonts w:ascii="Times New Roman" w:eastAsia="Calibri" w:hAnsi="Times New Roman" w:cs="Times New Roman"/>
          <w:b/>
          <w:sz w:val="28"/>
          <w:szCs w:val="28"/>
          <w:lang w:val="en-US" w:eastAsia="ru-RU"/>
        </w:rPr>
      </w:pPr>
    </w:p>
    <w:p w:rsidR="002F306B" w:rsidRPr="002F306B" w:rsidRDefault="002F306B" w:rsidP="002F306B">
      <w:pPr>
        <w:spacing w:after="0" w:line="240" w:lineRule="auto"/>
        <w:jc w:val="both"/>
        <w:rPr>
          <w:rFonts w:ascii="Times New Roman" w:eastAsia="Calibri" w:hAnsi="Times New Roman" w:cs="Times New Roman"/>
          <w:b/>
          <w:sz w:val="28"/>
          <w:szCs w:val="28"/>
          <w:lang w:eastAsia="ru-RU"/>
        </w:rPr>
      </w:pPr>
      <w:r w:rsidRPr="002F306B">
        <w:rPr>
          <w:rFonts w:ascii="Times New Roman" w:eastAsia="Calibri" w:hAnsi="Times New Roman" w:cs="Times New Roman"/>
          <w:b/>
          <w:sz w:val="28"/>
          <w:szCs w:val="28"/>
          <w:lang w:eastAsia="ru-RU"/>
        </w:rPr>
        <w:t>Міський голова                                                 Андрій ЩЕБЕЛЬ</w:t>
      </w:r>
    </w:p>
    <w:p w:rsidR="002F306B" w:rsidRPr="002F306B" w:rsidRDefault="002F306B" w:rsidP="002F306B">
      <w:pPr>
        <w:suppressAutoHyphens/>
        <w:spacing w:after="0" w:line="240" w:lineRule="auto"/>
        <w:rPr>
          <w:rFonts w:ascii="Times New Roman" w:eastAsia="Times New Roman" w:hAnsi="Times New Roman" w:cs="Times New Roman"/>
          <w:sz w:val="28"/>
          <w:szCs w:val="28"/>
          <w:lang w:eastAsia="ar-SA"/>
        </w:rPr>
      </w:pPr>
    </w:p>
    <w:p w:rsidR="00F92E10" w:rsidRDefault="00F92E10" w:rsidP="006B1EDB">
      <w:pPr>
        <w:spacing w:after="0" w:line="240" w:lineRule="auto"/>
        <w:jc w:val="both"/>
        <w:rPr>
          <w:rFonts w:ascii="Times New Roman" w:eastAsia="Calibri" w:hAnsi="Times New Roman" w:cs="Times New Roman"/>
          <w:sz w:val="26"/>
          <w:szCs w:val="26"/>
          <w:lang w:eastAsia="en-US"/>
        </w:rPr>
      </w:pPr>
    </w:p>
    <w:p w:rsidR="00B15DA5" w:rsidRDefault="00B15DA5" w:rsidP="006B1EDB">
      <w:pPr>
        <w:spacing w:after="0" w:line="240" w:lineRule="auto"/>
        <w:jc w:val="both"/>
        <w:rPr>
          <w:rFonts w:ascii="Times New Roman" w:eastAsia="Calibri" w:hAnsi="Times New Roman" w:cs="Times New Roman"/>
          <w:sz w:val="26"/>
          <w:szCs w:val="26"/>
          <w:lang w:eastAsia="en-US"/>
        </w:rPr>
      </w:pPr>
    </w:p>
    <w:p w:rsidR="00B15DA5" w:rsidRDefault="00B15DA5" w:rsidP="006B1EDB">
      <w:pPr>
        <w:spacing w:after="0" w:line="240" w:lineRule="auto"/>
        <w:jc w:val="both"/>
        <w:rPr>
          <w:rFonts w:ascii="Times New Roman" w:eastAsia="Calibri" w:hAnsi="Times New Roman" w:cs="Times New Roman"/>
          <w:sz w:val="26"/>
          <w:szCs w:val="26"/>
          <w:lang w:eastAsia="en-US"/>
        </w:rPr>
      </w:pPr>
    </w:p>
    <w:p w:rsidR="00F92E10" w:rsidRDefault="00F92E10" w:rsidP="006B1EDB">
      <w:pPr>
        <w:spacing w:after="0" w:line="240" w:lineRule="auto"/>
        <w:jc w:val="both"/>
        <w:rPr>
          <w:rFonts w:ascii="Times New Roman" w:eastAsia="Calibri" w:hAnsi="Times New Roman" w:cs="Times New Roman"/>
          <w:sz w:val="26"/>
          <w:szCs w:val="26"/>
          <w:lang w:eastAsia="en-US"/>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CF5A9C">
        <w:rPr>
          <w:rFonts w:ascii="Times New Roman" w:hAnsi="Times New Roman"/>
          <w:sz w:val="28"/>
          <w:szCs w:val="28"/>
        </w:rPr>
        <w:t>05</w:t>
      </w:r>
      <w:r w:rsidR="006C4B8F">
        <w:rPr>
          <w:rFonts w:ascii="Times New Roman" w:hAnsi="Times New Roman"/>
          <w:sz w:val="28"/>
          <w:szCs w:val="28"/>
        </w:rPr>
        <w:t>.</w:t>
      </w:r>
      <w:r w:rsidR="000121D9">
        <w:rPr>
          <w:rFonts w:ascii="Times New Roman" w:hAnsi="Times New Roman"/>
          <w:sz w:val="28"/>
          <w:szCs w:val="28"/>
        </w:rPr>
        <w:t>0</w:t>
      </w:r>
      <w:r w:rsidR="00CF5A9C">
        <w:rPr>
          <w:rFonts w:ascii="Times New Roman" w:hAnsi="Times New Roman"/>
          <w:sz w:val="28"/>
          <w:szCs w:val="28"/>
        </w:rPr>
        <w:t>3</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CF5A9C">
        <w:rPr>
          <w:rFonts w:ascii="Times New Roman" w:hAnsi="Times New Roman"/>
          <w:bCs/>
          <w:sz w:val="28"/>
        </w:rPr>
        <w:t>45</w:t>
      </w:r>
    </w:p>
    <w:p w:rsidR="005D0C64" w:rsidRDefault="005D0C64" w:rsidP="005D0C64">
      <w:pPr>
        <w:spacing w:after="0" w:line="240" w:lineRule="auto"/>
        <w:rPr>
          <w:rFonts w:ascii="Times New Roman" w:eastAsia="Times New Roman" w:hAnsi="Times New Roman" w:cs="Times New Roman"/>
          <w:sz w:val="24"/>
          <w:szCs w:val="24"/>
          <w:lang w:eastAsia="ru-RU"/>
        </w:rPr>
      </w:pPr>
    </w:p>
    <w:p w:rsidR="002F306B" w:rsidRPr="002F306B" w:rsidRDefault="002F306B" w:rsidP="002F306B">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2F306B">
        <w:rPr>
          <w:rFonts w:ascii="Times New Roman" w:eastAsia="Calibri" w:hAnsi="Times New Roman" w:cs="Times New Roman"/>
          <w:sz w:val="28"/>
          <w:szCs w:val="28"/>
          <w:lang w:eastAsia="ar-SA"/>
        </w:rPr>
        <w:t xml:space="preserve">Про надання дозволу </w:t>
      </w:r>
      <w:r w:rsidR="00B15DA5">
        <w:rPr>
          <w:rFonts w:ascii="Times New Roman" w:eastAsia="Calibri" w:hAnsi="Times New Roman" w:cs="Times New Roman"/>
          <w:sz w:val="28"/>
          <w:szCs w:val="28"/>
          <w:lang w:eastAsia="ar-SA"/>
        </w:rPr>
        <w:t>…………</w:t>
      </w:r>
    </w:p>
    <w:p w:rsidR="002F306B" w:rsidRPr="002F306B" w:rsidRDefault="002F306B" w:rsidP="002F306B">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2F306B">
        <w:rPr>
          <w:rFonts w:ascii="Times New Roman" w:eastAsia="Calibri" w:hAnsi="Times New Roman" w:cs="Times New Roman"/>
          <w:sz w:val="28"/>
          <w:szCs w:val="28"/>
          <w:lang w:eastAsia="ar-SA"/>
        </w:rPr>
        <w:t xml:space="preserve">та </w:t>
      </w:r>
      <w:r w:rsidR="00B15DA5">
        <w:rPr>
          <w:rFonts w:ascii="Times New Roman" w:eastAsia="Calibri" w:hAnsi="Times New Roman" w:cs="Times New Roman"/>
          <w:sz w:val="28"/>
          <w:szCs w:val="28"/>
          <w:lang w:eastAsia="ar-SA"/>
        </w:rPr>
        <w:t>……………</w:t>
      </w:r>
      <w:r w:rsidRPr="002F306B">
        <w:rPr>
          <w:rFonts w:ascii="Times New Roman" w:eastAsia="Calibri" w:hAnsi="Times New Roman" w:cs="Times New Roman"/>
          <w:sz w:val="28"/>
          <w:szCs w:val="28"/>
          <w:lang w:eastAsia="ar-SA"/>
        </w:rPr>
        <w:t xml:space="preserve">. на укладення </w:t>
      </w:r>
    </w:p>
    <w:p w:rsidR="002F306B" w:rsidRPr="002F306B" w:rsidRDefault="002F306B" w:rsidP="002F306B">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2F306B">
        <w:rPr>
          <w:rFonts w:ascii="Times New Roman" w:eastAsia="Calibri" w:hAnsi="Times New Roman" w:cs="Times New Roman"/>
          <w:sz w:val="28"/>
          <w:szCs w:val="28"/>
          <w:lang w:eastAsia="ar-SA"/>
        </w:rPr>
        <w:t>договору про поділ спадкового майна</w:t>
      </w:r>
    </w:p>
    <w:p w:rsidR="002F306B" w:rsidRPr="002F306B" w:rsidRDefault="002F306B" w:rsidP="002F306B">
      <w:pPr>
        <w:tabs>
          <w:tab w:val="left" w:pos="1134"/>
        </w:tabs>
        <w:spacing w:after="0" w:line="216" w:lineRule="auto"/>
        <w:contextualSpacing/>
        <w:jc w:val="both"/>
        <w:rPr>
          <w:rFonts w:ascii="Times New Roman" w:eastAsia="Calibri" w:hAnsi="Times New Roman" w:cs="Times New Roman"/>
          <w:sz w:val="28"/>
          <w:szCs w:val="28"/>
          <w:lang w:eastAsia="ru-RU"/>
        </w:rPr>
      </w:pPr>
    </w:p>
    <w:p w:rsidR="002F306B" w:rsidRPr="002F306B" w:rsidRDefault="002F306B" w:rsidP="002F306B">
      <w:pPr>
        <w:suppressAutoHyphens/>
        <w:autoSpaceDE w:val="0"/>
        <w:spacing w:before="60" w:after="60" w:line="240" w:lineRule="auto"/>
        <w:contextualSpacing/>
        <w:jc w:val="both"/>
        <w:rPr>
          <w:rFonts w:ascii="Times New Roman" w:eastAsia="Calibri" w:hAnsi="Times New Roman" w:cs="Times New Roman"/>
          <w:b/>
          <w:sz w:val="28"/>
          <w:szCs w:val="28"/>
          <w:lang w:eastAsia="hi-IN" w:bidi="hi-IN"/>
        </w:rPr>
      </w:pPr>
      <w:r w:rsidRPr="002F306B">
        <w:rPr>
          <w:rFonts w:ascii="Times New Roman" w:eastAsia="Calibri" w:hAnsi="Times New Roman" w:cs="Times New Roman"/>
          <w:sz w:val="28"/>
          <w:szCs w:val="28"/>
          <w:lang w:eastAsia="hi-IN" w:bidi="hi-IN"/>
        </w:rPr>
        <w:t xml:space="preserve">     Відповідно до п. 1 ст. 242, ст. ст. 1268, 1278</w:t>
      </w:r>
      <w:r w:rsidRPr="002F306B">
        <w:rPr>
          <w:rFonts w:ascii="Times New Roman" w:eastAsia="Calibri" w:hAnsi="Times New Roman" w:cs="Times New Roman"/>
          <w:b/>
          <w:sz w:val="28"/>
          <w:szCs w:val="28"/>
          <w:lang w:eastAsia="hi-IN" w:bidi="hi-IN"/>
        </w:rPr>
        <w:t xml:space="preserve"> </w:t>
      </w:r>
      <w:r w:rsidRPr="002F306B">
        <w:rPr>
          <w:rFonts w:ascii="Times New Roman" w:eastAsia="Calibri" w:hAnsi="Times New Roman" w:cs="Times New Roman"/>
          <w:sz w:val="28"/>
          <w:szCs w:val="28"/>
          <w:lang w:eastAsia="hi-IN" w:bidi="hi-IN"/>
        </w:rPr>
        <w:t>Цивільного кодексу України</w:t>
      </w:r>
      <w:r w:rsidRPr="002F306B">
        <w:rPr>
          <w:rFonts w:ascii="Times New Roman" w:eastAsia="Calibri" w:hAnsi="Times New Roman" w:cs="Times New Roman"/>
          <w:b/>
          <w:sz w:val="28"/>
          <w:szCs w:val="28"/>
          <w:lang w:eastAsia="hi-IN" w:bidi="hi-IN"/>
        </w:rPr>
        <w:t xml:space="preserve">, </w:t>
      </w:r>
      <w:r w:rsidRPr="002F306B">
        <w:rPr>
          <w:rFonts w:ascii="Times New Roman" w:eastAsia="Calibri" w:hAnsi="Times New Roman" w:cs="Times New Roman"/>
          <w:sz w:val="28"/>
          <w:szCs w:val="28"/>
          <w:lang w:eastAsia="hi-IN" w:bidi="hi-IN"/>
        </w:rPr>
        <w:t>ст.ст.17, 18 Закону України «Про охорону дитинства»,</w:t>
      </w:r>
      <w:r w:rsidRPr="002F306B">
        <w:rPr>
          <w:rFonts w:ascii="Times New Roman" w:eastAsia="Calibri" w:hAnsi="Times New Roman" w:cs="Times New Roman"/>
          <w:b/>
          <w:sz w:val="28"/>
          <w:szCs w:val="28"/>
          <w:lang w:eastAsia="hi-IN" w:bidi="hi-IN"/>
        </w:rPr>
        <w:t xml:space="preserve"> </w:t>
      </w:r>
      <w:r w:rsidRPr="002F306B">
        <w:rPr>
          <w:rFonts w:ascii="Times New Roman" w:eastAsia="Calibri" w:hAnsi="Times New Roman" w:cs="Times New Roman"/>
          <w:sz w:val="28"/>
          <w:szCs w:val="28"/>
          <w:lang w:eastAsia="hi-IN" w:bidi="hi-IN"/>
        </w:rPr>
        <w:t>ст. 12</w:t>
      </w:r>
      <w:r w:rsidRPr="002F306B">
        <w:rPr>
          <w:rFonts w:ascii="Times New Roman" w:eastAsia="Calibri" w:hAnsi="Times New Roman" w:cs="Times New Roman"/>
          <w:b/>
          <w:sz w:val="28"/>
          <w:szCs w:val="28"/>
          <w:lang w:eastAsia="hi-IN" w:bidi="hi-IN"/>
        </w:rPr>
        <w:t xml:space="preserve"> </w:t>
      </w:r>
      <w:r w:rsidRPr="002F306B">
        <w:rPr>
          <w:rFonts w:ascii="Times New Roman" w:eastAsia="Calibri" w:hAnsi="Times New Roman" w:cs="Times New Roman"/>
          <w:sz w:val="28"/>
          <w:szCs w:val="28"/>
          <w:lang w:eastAsia="hi-IN" w:bidi="hi-IN"/>
        </w:rPr>
        <w:t xml:space="preserve">Закону України «Про основи соціального захисту бездомних осіб і безпритульних дітей»,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B15DA5">
        <w:rPr>
          <w:rFonts w:ascii="Times New Roman" w:eastAsia="Calibri" w:hAnsi="Times New Roman" w:cs="Times New Roman"/>
          <w:sz w:val="28"/>
          <w:szCs w:val="28"/>
          <w:lang w:eastAsia="hi-IN" w:bidi="hi-IN"/>
        </w:rPr>
        <w:t>……..</w:t>
      </w:r>
      <w:r w:rsidRPr="002F306B">
        <w:rPr>
          <w:rFonts w:ascii="Times New Roman" w:eastAsia="Calibri" w:hAnsi="Times New Roman" w:cs="Times New Roman"/>
          <w:sz w:val="28"/>
          <w:szCs w:val="28"/>
          <w:lang w:eastAsia="hi-IN" w:bidi="hi-IN"/>
        </w:rPr>
        <w:t xml:space="preserve">. та </w:t>
      </w:r>
      <w:r w:rsidR="00B15DA5">
        <w:rPr>
          <w:rFonts w:ascii="Times New Roman" w:eastAsia="Calibri" w:hAnsi="Times New Roman" w:cs="Times New Roman"/>
          <w:sz w:val="28"/>
          <w:szCs w:val="28"/>
          <w:lang w:eastAsia="hi-IN" w:bidi="hi-IN"/>
        </w:rPr>
        <w:t>………</w:t>
      </w:r>
      <w:r w:rsidRPr="002F306B">
        <w:rPr>
          <w:rFonts w:ascii="Times New Roman" w:eastAsia="Calibri" w:hAnsi="Times New Roman" w:cs="Times New Roman"/>
          <w:sz w:val="28"/>
          <w:szCs w:val="28"/>
          <w:lang w:eastAsia="hi-IN" w:bidi="hi-IN"/>
        </w:rPr>
        <w:t xml:space="preserve">. від 12.02.2024 № Д-8, висновку комісії з питань захисту прав дитини від 20.02.2024 № 3, виконавчий комітет Миколаївської міської ради </w:t>
      </w:r>
      <w:r w:rsidRPr="002F306B">
        <w:rPr>
          <w:rFonts w:ascii="Times New Roman" w:eastAsia="Calibri" w:hAnsi="Times New Roman" w:cs="Times New Roman"/>
          <w:b/>
          <w:sz w:val="28"/>
          <w:szCs w:val="28"/>
          <w:lang w:eastAsia="hi-IN" w:bidi="hi-IN"/>
        </w:rPr>
        <w:t>ВИРІШИВ:</w:t>
      </w:r>
    </w:p>
    <w:p w:rsidR="002F306B" w:rsidRPr="002F306B" w:rsidRDefault="002F306B" w:rsidP="002F306B">
      <w:pPr>
        <w:suppressAutoHyphens/>
        <w:autoSpaceDE w:val="0"/>
        <w:spacing w:before="60" w:after="60" w:line="240" w:lineRule="auto"/>
        <w:contextualSpacing/>
        <w:jc w:val="both"/>
        <w:rPr>
          <w:rFonts w:ascii="Times New Roman" w:eastAsia="Calibri" w:hAnsi="Times New Roman" w:cs="Times New Roman"/>
          <w:sz w:val="28"/>
          <w:szCs w:val="28"/>
          <w:lang w:eastAsia="hi-IN" w:bidi="hi-IN"/>
        </w:rPr>
      </w:pPr>
    </w:p>
    <w:p w:rsidR="002F306B" w:rsidRPr="002F306B" w:rsidRDefault="002F306B" w:rsidP="002F306B">
      <w:pPr>
        <w:widowControl w:val="0"/>
        <w:spacing w:after="0" w:line="240" w:lineRule="auto"/>
        <w:ind w:right="-2"/>
        <w:contextualSpacing/>
        <w:jc w:val="both"/>
        <w:outlineLvl w:val="0"/>
        <w:rPr>
          <w:rFonts w:ascii="Times New Roman" w:eastAsia="Times New Roman" w:hAnsi="Times New Roman" w:cs="Times New Roman"/>
          <w:sz w:val="28"/>
          <w:szCs w:val="28"/>
          <w:lang w:eastAsia="ru-RU"/>
        </w:rPr>
      </w:pPr>
      <w:r w:rsidRPr="002F306B">
        <w:rPr>
          <w:rFonts w:ascii="Times New Roman" w:eastAsia="Times New Roman" w:hAnsi="Times New Roman" w:cs="Times New Roman"/>
          <w:sz w:val="28"/>
          <w:szCs w:val="28"/>
          <w:lang w:eastAsia="ru-RU"/>
        </w:rPr>
        <w:t xml:space="preserve">1. Надати дозвіл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та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р.н., на укладення договору про поділ спадкового майна після смерті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відповідно до якого:</w:t>
      </w:r>
    </w:p>
    <w:p w:rsidR="002F306B" w:rsidRPr="002F306B" w:rsidRDefault="002F306B" w:rsidP="002F306B">
      <w:pPr>
        <w:widowControl w:val="0"/>
        <w:spacing w:after="0" w:line="240" w:lineRule="auto"/>
        <w:ind w:right="-2" w:hanging="180"/>
        <w:contextualSpacing/>
        <w:jc w:val="both"/>
        <w:outlineLvl w:val="0"/>
        <w:rPr>
          <w:rFonts w:ascii="Times New Roman" w:eastAsia="Times New Roman" w:hAnsi="Times New Roman" w:cs="Times New Roman"/>
          <w:sz w:val="28"/>
          <w:szCs w:val="28"/>
          <w:lang w:eastAsia="ru-RU"/>
        </w:rPr>
      </w:pPr>
      <w:r w:rsidRPr="002F306B">
        <w:rPr>
          <w:rFonts w:ascii="Times New Roman" w:eastAsia="Times New Roman" w:hAnsi="Times New Roman" w:cs="Times New Roman"/>
          <w:sz w:val="28"/>
          <w:szCs w:val="28"/>
          <w:lang w:eastAsia="ru-RU"/>
        </w:rPr>
        <w:t xml:space="preserve">           - неповнолітня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р.н., успадковує ½ частки квартири за адресою вул.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w:t>
      </w:r>
      <w:r w:rsidR="00B15DA5">
        <w:rPr>
          <w:rFonts w:ascii="Times New Roman" w:eastAsia="Times New Roman" w:hAnsi="Times New Roman" w:cs="Times New Roman"/>
          <w:sz w:val="28"/>
          <w:szCs w:val="28"/>
          <w:lang w:eastAsia="ru-RU"/>
        </w:rPr>
        <w:t xml:space="preserve"> </w:t>
      </w:r>
      <w:r w:rsidRPr="002F306B">
        <w:rPr>
          <w:rFonts w:ascii="Times New Roman" w:eastAsia="Times New Roman" w:hAnsi="Times New Roman" w:cs="Times New Roman"/>
          <w:sz w:val="28"/>
          <w:szCs w:val="28"/>
          <w:lang w:eastAsia="ru-RU"/>
        </w:rPr>
        <w:t xml:space="preserve">м. Миколаїв, Стрийський район, Львівська область, та земельні ділянки, кадастрові номера 4623087600:13:000:0242 та 4623087600:12:000:0241, які знаходяться на території Стільського старостинського округу Тростянецької сільської ради Стрийського району Львівської області, яка діє за згодою матері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w:t>
      </w:r>
    </w:p>
    <w:p w:rsidR="002F306B" w:rsidRPr="002F306B" w:rsidRDefault="002F306B" w:rsidP="002F306B">
      <w:pPr>
        <w:widowControl w:val="0"/>
        <w:spacing w:after="0" w:line="240" w:lineRule="auto"/>
        <w:ind w:right="-2" w:hanging="180"/>
        <w:contextualSpacing/>
        <w:jc w:val="both"/>
        <w:outlineLvl w:val="0"/>
        <w:rPr>
          <w:rFonts w:ascii="Times New Roman" w:eastAsia="Times New Roman" w:hAnsi="Times New Roman" w:cs="Times New Roman"/>
          <w:sz w:val="28"/>
          <w:szCs w:val="28"/>
          <w:lang w:eastAsia="ru-RU"/>
        </w:rPr>
      </w:pPr>
      <w:r w:rsidRPr="002F306B">
        <w:rPr>
          <w:rFonts w:ascii="Times New Roman" w:eastAsia="Times New Roman" w:hAnsi="Times New Roman" w:cs="Times New Roman"/>
          <w:sz w:val="28"/>
          <w:szCs w:val="28"/>
          <w:lang w:eastAsia="ru-RU"/>
        </w:rPr>
        <w:t xml:space="preserve">          - повнолітня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р.н., успадковує земельну ділянку, кадастровий номер 4623087600:11:000:0516, яка знаходиться на території Стільського старостинського округу Тростянецької сільської ради Стрийського району Львівської області. </w:t>
      </w:r>
    </w:p>
    <w:p w:rsidR="002F306B" w:rsidRPr="002F306B" w:rsidRDefault="002F306B" w:rsidP="002F306B">
      <w:pPr>
        <w:widowControl w:val="0"/>
        <w:spacing w:after="0" w:line="240" w:lineRule="auto"/>
        <w:ind w:right="-2" w:hanging="180"/>
        <w:contextualSpacing/>
        <w:jc w:val="both"/>
        <w:outlineLvl w:val="0"/>
        <w:rPr>
          <w:rFonts w:ascii="Times New Roman" w:eastAsia="Times New Roman" w:hAnsi="Times New Roman" w:cs="Times New Roman"/>
          <w:sz w:val="28"/>
          <w:szCs w:val="28"/>
          <w:lang w:val="ru-RU" w:eastAsia="ru-RU"/>
        </w:rPr>
      </w:pPr>
      <w:r w:rsidRPr="002F306B">
        <w:rPr>
          <w:rFonts w:ascii="Times New Roman" w:eastAsia="Times New Roman" w:hAnsi="Times New Roman" w:cs="Times New Roman"/>
          <w:sz w:val="28"/>
          <w:szCs w:val="28"/>
          <w:lang w:eastAsia="ru-RU"/>
        </w:rPr>
        <w:t xml:space="preserve">  2.</w:t>
      </w:r>
      <w:r w:rsidRPr="002F306B">
        <w:rPr>
          <w:rFonts w:ascii="Times New Roman" w:eastAsia="Times New Roman" w:hAnsi="Times New Roman" w:cs="Times New Roman"/>
          <w:sz w:val="28"/>
          <w:szCs w:val="28"/>
          <w:lang w:val="ru-RU" w:eastAsia="ru-RU"/>
        </w:rPr>
        <w:t xml:space="preserve"> Контроль за виконанням  рішення покласти на заступника міського голови                    Шпака Ю.А.</w:t>
      </w:r>
      <w:r w:rsidRPr="002F306B">
        <w:rPr>
          <w:rFonts w:ascii="Times New Roman" w:eastAsia="Times New Roman" w:hAnsi="Times New Roman" w:cs="Times New Roman"/>
          <w:sz w:val="28"/>
          <w:szCs w:val="28"/>
          <w:lang w:val="ru-RU" w:eastAsia="ru-RU"/>
        </w:rPr>
        <w:tab/>
      </w:r>
    </w:p>
    <w:p w:rsidR="002F306B" w:rsidRPr="002F306B" w:rsidRDefault="002F306B" w:rsidP="002F306B">
      <w:pPr>
        <w:tabs>
          <w:tab w:val="left" w:pos="1134"/>
        </w:tabs>
        <w:spacing w:after="0" w:line="216" w:lineRule="auto"/>
        <w:ind w:left="426"/>
        <w:contextualSpacing/>
        <w:jc w:val="both"/>
        <w:rPr>
          <w:rFonts w:ascii="Times New Roman" w:eastAsia="Calibri" w:hAnsi="Times New Roman" w:cs="Times New Roman"/>
          <w:sz w:val="28"/>
          <w:szCs w:val="28"/>
          <w:lang w:val="ru-RU" w:eastAsia="ru-RU"/>
        </w:rPr>
      </w:pPr>
    </w:p>
    <w:p w:rsidR="002F306B" w:rsidRPr="002F306B" w:rsidRDefault="002F306B" w:rsidP="002F306B">
      <w:pPr>
        <w:tabs>
          <w:tab w:val="left" w:pos="1134"/>
        </w:tabs>
        <w:spacing w:after="0" w:line="216" w:lineRule="auto"/>
        <w:ind w:left="426" w:hanging="284"/>
        <w:contextualSpacing/>
        <w:jc w:val="both"/>
        <w:rPr>
          <w:rFonts w:ascii="Times New Roman" w:eastAsia="Calibri" w:hAnsi="Times New Roman" w:cs="Times New Roman"/>
          <w:b/>
          <w:sz w:val="28"/>
          <w:szCs w:val="28"/>
          <w:lang w:eastAsia="ru-RU"/>
        </w:rPr>
      </w:pPr>
    </w:p>
    <w:p w:rsidR="002F306B" w:rsidRPr="002F306B" w:rsidRDefault="002F306B" w:rsidP="002F306B">
      <w:pPr>
        <w:tabs>
          <w:tab w:val="left" w:pos="1134"/>
        </w:tabs>
        <w:spacing w:after="0" w:line="216" w:lineRule="auto"/>
        <w:ind w:left="426" w:hanging="284"/>
        <w:contextualSpacing/>
        <w:jc w:val="both"/>
        <w:rPr>
          <w:rFonts w:ascii="Times New Roman" w:eastAsia="Calibri" w:hAnsi="Times New Roman" w:cs="Times New Roman"/>
          <w:b/>
          <w:sz w:val="28"/>
          <w:szCs w:val="28"/>
          <w:lang w:eastAsia="ru-RU"/>
        </w:rPr>
      </w:pPr>
    </w:p>
    <w:p w:rsidR="002F306B" w:rsidRPr="002F306B" w:rsidRDefault="002F306B" w:rsidP="002F306B">
      <w:pPr>
        <w:tabs>
          <w:tab w:val="left" w:pos="1134"/>
        </w:tabs>
        <w:spacing w:after="0" w:line="216" w:lineRule="auto"/>
        <w:contextualSpacing/>
        <w:jc w:val="both"/>
        <w:rPr>
          <w:rFonts w:ascii="Times New Roman" w:eastAsia="Calibri" w:hAnsi="Times New Roman" w:cs="Times New Roman"/>
          <w:b/>
          <w:sz w:val="28"/>
          <w:szCs w:val="28"/>
          <w:lang w:eastAsia="ru-RU"/>
        </w:rPr>
      </w:pPr>
      <w:r w:rsidRPr="002F306B">
        <w:rPr>
          <w:rFonts w:ascii="Times New Roman" w:eastAsia="Calibri" w:hAnsi="Times New Roman" w:cs="Times New Roman"/>
          <w:b/>
          <w:sz w:val="28"/>
          <w:szCs w:val="28"/>
          <w:lang w:eastAsia="ru-RU"/>
        </w:rPr>
        <w:t>Міський голова                                                Андрій ЩЕБЕЛЬ</w:t>
      </w:r>
    </w:p>
    <w:p w:rsidR="002F306B" w:rsidRPr="002F306B" w:rsidRDefault="002F306B" w:rsidP="002F306B">
      <w:pPr>
        <w:spacing w:after="0" w:line="240" w:lineRule="auto"/>
        <w:jc w:val="both"/>
        <w:rPr>
          <w:rFonts w:ascii="Times New Roman" w:eastAsia="Calibri" w:hAnsi="Times New Roman" w:cs="Times New Roman"/>
          <w:b/>
          <w:sz w:val="28"/>
          <w:szCs w:val="28"/>
          <w:lang w:val="ru-RU" w:eastAsia="en-US"/>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B15DA5" w:rsidRDefault="00B15DA5" w:rsidP="005D0C64">
      <w:pPr>
        <w:spacing w:after="0" w:line="240" w:lineRule="auto"/>
        <w:rPr>
          <w:rFonts w:ascii="Times New Roman" w:eastAsia="Times New Roman" w:hAnsi="Times New Roman" w:cs="Times New Roman"/>
          <w:sz w:val="24"/>
          <w:szCs w:val="24"/>
          <w:lang w:eastAsia="ru-RU"/>
        </w:rPr>
      </w:pPr>
    </w:p>
    <w:p w:rsidR="00B15DA5" w:rsidRDefault="00B15DA5" w:rsidP="005D0C64">
      <w:pPr>
        <w:spacing w:after="0" w:line="240" w:lineRule="auto"/>
        <w:rPr>
          <w:rFonts w:ascii="Times New Roman" w:eastAsia="Times New Roman" w:hAnsi="Times New Roman" w:cs="Times New Roman"/>
          <w:sz w:val="24"/>
          <w:szCs w:val="24"/>
          <w:lang w:eastAsia="ru-RU"/>
        </w:rPr>
      </w:pPr>
    </w:p>
    <w:p w:rsidR="00B15DA5" w:rsidRDefault="00B15DA5"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897CFD" w:rsidRDefault="00897CFD" w:rsidP="005D0C64">
      <w:pPr>
        <w:spacing w:after="0" w:line="240" w:lineRule="auto"/>
        <w:rPr>
          <w:rFonts w:ascii="Times New Roman" w:eastAsia="Times New Roman" w:hAnsi="Times New Roman" w:cs="Times New Roman"/>
          <w:sz w:val="24"/>
          <w:szCs w:val="24"/>
          <w:lang w:eastAsia="ru-RU"/>
        </w:rPr>
      </w:pPr>
    </w:p>
    <w:p w:rsidR="003F1865" w:rsidRPr="002F306B" w:rsidRDefault="003F1865" w:rsidP="00FE240D">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CF5A9C">
        <w:rPr>
          <w:rFonts w:ascii="Times New Roman" w:hAnsi="Times New Roman"/>
          <w:sz w:val="28"/>
          <w:szCs w:val="28"/>
        </w:rPr>
        <w:t>05</w:t>
      </w:r>
      <w:r w:rsidR="006C4B8F">
        <w:rPr>
          <w:rFonts w:ascii="Times New Roman" w:hAnsi="Times New Roman"/>
          <w:sz w:val="28"/>
          <w:szCs w:val="28"/>
        </w:rPr>
        <w:t>.</w:t>
      </w:r>
      <w:r w:rsidR="000121D9">
        <w:rPr>
          <w:rFonts w:ascii="Times New Roman" w:hAnsi="Times New Roman"/>
          <w:sz w:val="28"/>
          <w:szCs w:val="28"/>
        </w:rPr>
        <w:t>0</w:t>
      </w:r>
      <w:r w:rsidR="00CF5A9C">
        <w:rPr>
          <w:rFonts w:ascii="Times New Roman" w:hAnsi="Times New Roman"/>
          <w:sz w:val="28"/>
          <w:szCs w:val="28"/>
        </w:rPr>
        <w:t>3</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CF5A9C">
        <w:rPr>
          <w:rFonts w:ascii="Times New Roman" w:hAnsi="Times New Roman"/>
          <w:bCs/>
          <w:sz w:val="28"/>
        </w:rPr>
        <w:t>46</w:t>
      </w:r>
    </w:p>
    <w:p w:rsidR="006B1EDB" w:rsidRPr="006B1EDB" w:rsidRDefault="006B1EDB" w:rsidP="006B1EDB">
      <w:pPr>
        <w:suppressAutoHyphens/>
        <w:spacing w:after="0" w:line="240" w:lineRule="auto"/>
        <w:rPr>
          <w:rFonts w:ascii="Times New Roman" w:eastAsia="Times New Roman" w:hAnsi="Times New Roman" w:cs="Times New Roman"/>
          <w:bCs/>
          <w:sz w:val="28"/>
          <w:szCs w:val="28"/>
          <w:lang w:eastAsia="ar-SA"/>
        </w:rPr>
      </w:pPr>
    </w:p>
    <w:p w:rsidR="002F306B" w:rsidRPr="002F306B" w:rsidRDefault="002F306B" w:rsidP="002F306B">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2F306B">
        <w:rPr>
          <w:rFonts w:ascii="Times New Roman" w:eastAsia="Calibri" w:hAnsi="Times New Roman" w:cs="Times New Roman"/>
          <w:sz w:val="28"/>
          <w:szCs w:val="28"/>
          <w:lang w:eastAsia="ar-SA"/>
        </w:rPr>
        <w:t xml:space="preserve">Про надання дозволу </w:t>
      </w:r>
      <w:r w:rsidR="00B15DA5">
        <w:rPr>
          <w:rFonts w:ascii="Times New Roman" w:eastAsia="Calibri" w:hAnsi="Times New Roman" w:cs="Times New Roman"/>
          <w:sz w:val="28"/>
          <w:szCs w:val="28"/>
          <w:lang w:eastAsia="ar-SA"/>
        </w:rPr>
        <w:t>……………</w:t>
      </w:r>
      <w:r w:rsidRPr="002F306B">
        <w:rPr>
          <w:rFonts w:ascii="Times New Roman" w:eastAsia="Calibri" w:hAnsi="Times New Roman" w:cs="Times New Roman"/>
          <w:sz w:val="28"/>
          <w:szCs w:val="28"/>
          <w:lang w:eastAsia="ar-SA"/>
        </w:rPr>
        <w:t xml:space="preserve">.  </w:t>
      </w:r>
    </w:p>
    <w:p w:rsidR="002F306B" w:rsidRPr="002F306B" w:rsidRDefault="002F306B" w:rsidP="002F306B">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2F306B">
        <w:rPr>
          <w:rFonts w:ascii="Times New Roman" w:eastAsia="Calibri" w:hAnsi="Times New Roman" w:cs="Times New Roman"/>
          <w:sz w:val="28"/>
          <w:szCs w:val="28"/>
          <w:lang w:eastAsia="ar-SA"/>
        </w:rPr>
        <w:t xml:space="preserve">та </w:t>
      </w:r>
      <w:r w:rsidR="00B15DA5">
        <w:rPr>
          <w:rFonts w:ascii="Times New Roman" w:eastAsia="Calibri" w:hAnsi="Times New Roman" w:cs="Times New Roman"/>
          <w:sz w:val="28"/>
          <w:szCs w:val="28"/>
          <w:lang w:eastAsia="ar-SA"/>
        </w:rPr>
        <w:t>……….</w:t>
      </w:r>
      <w:r w:rsidRPr="002F306B">
        <w:rPr>
          <w:rFonts w:ascii="Times New Roman" w:eastAsia="Calibri" w:hAnsi="Times New Roman" w:cs="Times New Roman"/>
          <w:sz w:val="28"/>
          <w:szCs w:val="28"/>
          <w:lang w:eastAsia="ar-SA"/>
        </w:rPr>
        <w:t xml:space="preserve">. на укладення договору </w:t>
      </w:r>
    </w:p>
    <w:p w:rsidR="002F306B" w:rsidRPr="002F306B" w:rsidRDefault="002F306B" w:rsidP="002F306B">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2F306B">
        <w:rPr>
          <w:rFonts w:ascii="Times New Roman" w:eastAsia="Calibri" w:hAnsi="Times New Roman" w:cs="Times New Roman"/>
          <w:sz w:val="28"/>
          <w:szCs w:val="28"/>
          <w:lang w:eastAsia="ar-SA"/>
        </w:rPr>
        <w:t>про поділ спадкового майна</w:t>
      </w:r>
    </w:p>
    <w:p w:rsidR="002F306B" w:rsidRPr="002F306B" w:rsidRDefault="002F306B" w:rsidP="002F306B">
      <w:pPr>
        <w:tabs>
          <w:tab w:val="left" w:pos="1134"/>
        </w:tabs>
        <w:spacing w:after="0" w:line="216" w:lineRule="auto"/>
        <w:contextualSpacing/>
        <w:jc w:val="both"/>
        <w:rPr>
          <w:rFonts w:ascii="Times New Roman" w:eastAsia="Calibri" w:hAnsi="Times New Roman" w:cs="Times New Roman"/>
          <w:sz w:val="28"/>
          <w:szCs w:val="28"/>
          <w:lang w:eastAsia="ru-RU"/>
        </w:rPr>
      </w:pPr>
    </w:p>
    <w:p w:rsidR="002F306B" w:rsidRPr="002F306B" w:rsidRDefault="002F306B" w:rsidP="002F306B">
      <w:pPr>
        <w:suppressAutoHyphens/>
        <w:autoSpaceDE w:val="0"/>
        <w:spacing w:before="60" w:after="60" w:line="240" w:lineRule="auto"/>
        <w:contextualSpacing/>
        <w:jc w:val="both"/>
        <w:rPr>
          <w:rFonts w:ascii="Times New Roman" w:eastAsia="Calibri" w:hAnsi="Times New Roman" w:cs="Times New Roman"/>
          <w:b/>
          <w:sz w:val="28"/>
          <w:szCs w:val="28"/>
          <w:lang w:eastAsia="hi-IN" w:bidi="hi-IN"/>
        </w:rPr>
      </w:pPr>
      <w:r w:rsidRPr="002F306B">
        <w:rPr>
          <w:rFonts w:ascii="Times New Roman" w:eastAsia="Calibri" w:hAnsi="Times New Roman" w:cs="Times New Roman"/>
          <w:sz w:val="28"/>
          <w:szCs w:val="28"/>
          <w:lang w:eastAsia="hi-IN" w:bidi="hi-IN"/>
        </w:rPr>
        <w:t xml:space="preserve">      Відповідно до п. 1 ст. 242, ст. ст. 1268, 1278</w:t>
      </w:r>
      <w:r w:rsidRPr="002F306B">
        <w:rPr>
          <w:rFonts w:ascii="Times New Roman" w:eastAsia="Calibri" w:hAnsi="Times New Roman" w:cs="Times New Roman"/>
          <w:b/>
          <w:sz w:val="28"/>
          <w:szCs w:val="28"/>
          <w:lang w:eastAsia="hi-IN" w:bidi="hi-IN"/>
        </w:rPr>
        <w:t xml:space="preserve"> </w:t>
      </w:r>
      <w:r w:rsidRPr="002F306B">
        <w:rPr>
          <w:rFonts w:ascii="Times New Roman" w:eastAsia="Calibri" w:hAnsi="Times New Roman" w:cs="Times New Roman"/>
          <w:sz w:val="28"/>
          <w:szCs w:val="28"/>
          <w:lang w:eastAsia="hi-IN" w:bidi="hi-IN"/>
        </w:rPr>
        <w:t>Цивільного кодексу України</w:t>
      </w:r>
      <w:r w:rsidRPr="002F306B">
        <w:rPr>
          <w:rFonts w:ascii="Times New Roman" w:eastAsia="Calibri" w:hAnsi="Times New Roman" w:cs="Times New Roman"/>
          <w:b/>
          <w:sz w:val="28"/>
          <w:szCs w:val="28"/>
          <w:lang w:eastAsia="hi-IN" w:bidi="hi-IN"/>
        </w:rPr>
        <w:t xml:space="preserve">, </w:t>
      </w:r>
      <w:r w:rsidRPr="002F306B">
        <w:rPr>
          <w:rFonts w:ascii="Times New Roman" w:eastAsia="Calibri" w:hAnsi="Times New Roman" w:cs="Times New Roman"/>
          <w:sz w:val="28"/>
          <w:szCs w:val="28"/>
          <w:lang w:eastAsia="hi-IN" w:bidi="hi-IN"/>
        </w:rPr>
        <w:t>ст.ст.17, 18 Закону України «Про охорону дитинства»,</w:t>
      </w:r>
      <w:r w:rsidRPr="002F306B">
        <w:rPr>
          <w:rFonts w:ascii="Times New Roman" w:eastAsia="Calibri" w:hAnsi="Times New Roman" w:cs="Times New Roman"/>
          <w:b/>
          <w:sz w:val="28"/>
          <w:szCs w:val="28"/>
          <w:lang w:eastAsia="hi-IN" w:bidi="hi-IN"/>
        </w:rPr>
        <w:t xml:space="preserve"> </w:t>
      </w:r>
      <w:r w:rsidRPr="002F306B">
        <w:rPr>
          <w:rFonts w:ascii="Times New Roman" w:eastAsia="Calibri" w:hAnsi="Times New Roman" w:cs="Times New Roman"/>
          <w:sz w:val="28"/>
          <w:szCs w:val="28"/>
          <w:lang w:eastAsia="hi-IN" w:bidi="hi-IN"/>
        </w:rPr>
        <w:t>ст. 12</w:t>
      </w:r>
      <w:r w:rsidRPr="002F306B">
        <w:rPr>
          <w:rFonts w:ascii="Times New Roman" w:eastAsia="Calibri" w:hAnsi="Times New Roman" w:cs="Times New Roman"/>
          <w:b/>
          <w:sz w:val="28"/>
          <w:szCs w:val="28"/>
          <w:lang w:eastAsia="hi-IN" w:bidi="hi-IN"/>
        </w:rPr>
        <w:t xml:space="preserve"> </w:t>
      </w:r>
      <w:r w:rsidRPr="002F306B">
        <w:rPr>
          <w:rFonts w:ascii="Times New Roman" w:eastAsia="Calibri" w:hAnsi="Times New Roman" w:cs="Times New Roman"/>
          <w:sz w:val="28"/>
          <w:szCs w:val="28"/>
          <w:lang w:eastAsia="hi-IN" w:bidi="hi-IN"/>
        </w:rPr>
        <w:t xml:space="preserve">Закону України «Про основи соціального захисту бездомних осіб і безпритульних дітей»,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B15DA5">
        <w:rPr>
          <w:rFonts w:ascii="Times New Roman" w:eastAsia="Calibri" w:hAnsi="Times New Roman" w:cs="Times New Roman"/>
          <w:sz w:val="28"/>
          <w:szCs w:val="28"/>
          <w:lang w:eastAsia="hi-IN" w:bidi="hi-IN"/>
        </w:rPr>
        <w:t>……….</w:t>
      </w:r>
      <w:r w:rsidRPr="002F306B">
        <w:rPr>
          <w:rFonts w:ascii="Times New Roman" w:eastAsia="Calibri" w:hAnsi="Times New Roman" w:cs="Times New Roman"/>
          <w:sz w:val="28"/>
          <w:szCs w:val="28"/>
          <w:lang w:eastAsia="hi-IN" w:bidi="hi-IN"/>
        </w:rPr>
        <w:t xml:space="preserve">. та </w:t>
      </w:r>
      <w:r w:rsidR="00B15DA5">
        <w:rPr>
          <w:rFonts w:ascii="Times New Roman" w:eastAsia="Calibri" w:hAnsi="Times New Roman" w:cs="Times New Roman"/>
          <w:sz w:val="28"/>
          <w:szCs w:val="28"/>
          <w:lang w:eastAsia="hi-IN" w:bidi="hi-IN"/>
        </w:rPr>
        <w:t>………..</w:t>
      </w:r>
      <w:r w:rsidRPr="002F306B">
        <w:rPr>
          <w:rFonts w:ascii="Times New Roman" w:eastAsia="Calibri" w:hAnsi="Times New Roman" w:cs="Times New Roman"/>
          <w:sz w:val="28"/>
          <w:szCs w:val="28"/>
          <w:lang w:eastAsia="hi-IN" w:bidi="hi-IN"/>
        </w:rPr>
        <w:t xml:space="preserve">. від 31.01.2024 № Г-5, висновку комісії з питань захисту прав дитини від 20.02.2024 № 5, виконавчий комітет Миколаївської міської ради   </w:t>
      </w:r>
      <w:r w:rsidRPr="002F306B">
        <w:rPr>
          <w:rFonts w:ascii="Times New Roman" w:eastAsia="Calibri" w:hAnsi="Times New Roman" w:cs="Times New Roman"/>
          <w:b/>
          <w:sz w:val="28"/>
          <w:szCs w:val="28"/>
          <w:lang w:eastAsia="hi-IN" w:bidi="hi-IN"/>
        </w:rPr>
        <w:t>ВИРІШИВ:</w:t>
      </w:r>
    </w:p>
    <w:p w:rsidR="002F306B" w:rsidRPr="002F306B" w:rsidRDefault="002F306B" w:rsidP="002F306B">
      <w:pPr>
        <w:suppressAutoHyphens/>
        <w:autoSpaceDE w:val="0"/>
        <w:spacing w:before="60" w:after="60" w:line="240" w:lineRule="auto"/>
        <w:contextualSpacing/>
        <w:jc w:val="both"/>
        <w:rPr>
          <w:rFonts w:ascii="Times New Roman" w:eastAsia="Calibri" w:hAnsi="Times New Roman" w:cs="Times New Roman"/>
          <w:sz w:val="28"/>
          <w:szCs w:val="28"/>
          <w:lang w:eastAsia="hi-IN" w:bidi="hi-IN"/>
        </w:rPr>
      </w:pPr>
    </w:p>
    <w:p w:rsidR="002F306B" w:rsidRPr="002F306B" w:rsidRDefault="002F306B" w:rsidP="002F306B">
      <w:pPr>
        <w:widowControl w:val="0"/>
        <w:spacing w:after="0" w:line="240" w:lineRule="auto"/>
        <w:ind w:right="-2" w:hanging="180"/>
        <w:contextualSpacing/>
        <w:jc w:val="both"/>
        <w:outlineLvl w:val="0"/>
        <w:rPr>
          <w:rFonts w:ascii="Times New Roman" w:eastAsia="Times New Roman" w:hAnsi="Times New Roman" w:cs="Times New Roman"/>
          <w:sz w:val="28"/>
          <w:szCs w:val="28"/>
          <w:lang w:eastAsia="ru-RU"/>
        </w:rPr>
      </w:pPr>
      <w:r w:rsidRPr="002F306B">
        <w:rPr>
          <w:rFonts w:ascii="Times New Roman" w:eastAsia="Times New Roman" w:hAnsi="Times New Roman" w:cs="Times New Roman"/>
          <w:sz w:val="28"/>
          <w:szCs w:val="28"/>
          <w:lang w:eastAsia="ru-RU"/>
        </w:rPr>
        <w:t xml:space="preserve">  1. Надати дозвіл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та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як законному представнику дитини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р.н.,  на укладення договору про поділ спадкового майна після смерті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відповідно до якого:</w:t>
      </w:r>
    </w:p>
    <w:p w:rsidR="002F306B" w:rsidRPr="002F306B" w:rsidRDefault="002F306B" w:rsidP="002F306B">
      <w:pPr>
        <w:widowControl w:val="0"/>
        <w:spacing w:after="0" w:line="240" w:lineRule="auto"/>
        <w:ind w:right="-2" w:hanging="180"/>
        <w:contextualSpacing/>
        <w:jc w:val="both"/>
        <w:outlineLvl w:val="0"/>
        <w:rPr>
          <w:rFonts w:ascii="Times New Roman" w:eastAsia="Times New Roman" w:hAnsi="Times New Roman" w:cs="Times New Roman"/>
          <w:sz w:val="28"/>
          <w:szCs w:val="28"/>
          <w:lang w:eastAsia="ru-RU"/>
        </w:rPr>
      </w:pPr>
      <w:r w:rsidRPr="002F306B">
        <w:rPr>
          <w:rFonts w:ascii="Times New Roman" w:eastAsia="Times New Roman" w:hAnsi="Times New Roman" w:cs="Times New Roman"/>
          <w:sz w:val="28"/>
          <w:szCs w:val="28"/>
          <w:lang w:eastAsia="ru-RU"/>
        </w:rPr>
        <w:t xml:space="preserve">   -  малолітня дитина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р.н., успадковує 1/5 частки квартири за адресою  просп.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м. Миколаїв, Стрийський район, Львівська область;</w:t>
      </w:r>
    </w:p>
    <w:p w:rsidR="002F306B" w:rsidRPr="002F306B" w:rsidRDefault="002F306B" w:rsidP="002F306B">
      <w:pPr>
        <w:widowControl w:val="0"/>
        <w:spacing w:after="0" w:line="240" w:lineRule="auto"/>
        <w:ind w:right="-2" w:hanging="180"/>
        <w:contextualSpacing/>
        <w:jc w:val="both"/>
        <w:outlineLvl w:val="0"/>
        <w:rPr>
          <w:rFonts w:ascii="Times New Roman" w:eastAsia="Times New Roman" w:hAnsi="Times New Roman" w:cs="Times New Roman"/>
          <w:sz w:val="28"/>
          <w:szCs w:val="28"/>
          <w:lang w:eastAsia="ru-RU"/>
        </w:rPr>
      </w:pPr>
      <w:r w:rsidRPr="002F306B">
        <w:rPr>
          <w:rFonts w:ascii="Times New Roman" w:eastAsia="Times New Roman" w:hAnsi="Times New Roman" w:cs="Times New Roman"/>
          <w:sz w:val="28"/>
          <w:szCs w:val="28"/>
          <w:lang w:eastAsia="ru-RU"/>
        </w:rPr>
        <w:t xml:space="preserve">  -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успадковує земельні ділянки:</w:t>
      </w:r>
    </w:p>
    <w:p w:rsidR="002F306B" w:rsidRPr="002F306B" w:rsidRDefault="002F306B" w:rsidP="002F306B">
      <w:pPr>
        <w:widowControl w:val="0"/>
        <w:spacing w:after="0" w:line="240" w:lineRule="auto"/>
        <w:ind w:right="-2"/>
        <w:contextualSpacing/>
        <w:jc w:val="both"/>
        <w:outlineLvl w:val="0"/>
        <w:rPr>
          <w:rFonts w:ascii="Times New Roman" w:eastAsia="Times New Roman" w:hAnsi="Times New Roman" w:cs="Times New Roman"/>
          <w:sz w:val="28"/>
          <w:szCs w:val="28"/>
          <w:lang w:eastAsia="ru-RU"/>
        </w:rPr>
      </w:pPr>
      <w:r w:rsidRPr="002F306B">
        <w:rPr>
          <w:rFonts w:ascii="Times New Roman" w:eastAsia="Times New Roman" w:hAnsi="Times New Roman" w:cs="Times New Roman"/>
          <w:sz w:val="28"/>
          <w:szCs w:val="28"/>
          <w:lang w:eastAsia="ru-RU"/>
        </w:rPr>
        <w:t xml:space="preserve">- кадастровий номер 4623081200:05:001:0170, яка знаходиться за адресою                     вул.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с. Тростянець, Стрийський район, Львівська область; </w:t>
      </w:r>
    </w:p>
    <w:p w:rsidR="002F306B" w:rsidRPr="002F306B" w:rsidRDefault="002F306B" w:rsidP="002F306B">
      <w:pPr>
        <w:widowControl w:val="0"/>
        <w:spacing w:after="0" w:line="240" w:lineRule="auto"/>
        <w:ind w:right="-2" w:hanging="180"/>
        <w:contextualSpacing/>
        <w:jc w:val="both"/>
        <w:outlineLvl w:val="0"/>
        <w:rPr>
          <w:rFonts w:ascii="Times New Roman" w:eastAsia="Times New Roman" w:hAnsi="Times New Roman" w:cs="Times New Roman"/>
          <w:sz w:val="28"/>
          <w:szCs w:val="28"/>
          <w:lang w:eastAsia="ru-RU"/>
        </w:rPr>
      </w:pPr>
      <w:r w:rsidRPr="002F306B">
        <w:rPr>
          <w:rFonts w:ascii="Times New Roman" w:eastAsia="Times New Roman" w:hAnsi="Times New Roman" w:cs="Times New Roman"/>
          <w:sz w:val="28"/>
          <w:szCs w:val="28"/>
          <w:lang w:eastAsia="ru-RU"/>
        </w:rPr>
        <w:t xml:space="preserve">   - кадастровий номер 4623081200:07:000:0114, яка знаходиться на території  Бродківського старостинського округу Тростянецької сільської ради Стрийського району, Львівської області. </w:t>
      </w:r>
    </w:p>
    <w:p w:rsidR="002F306B" w:rsidRPr="002F306B" w:rsidRDefault="002F306B" w:rsidP="002F306B">
      <w:pPr>
        <w:widowControl w:val="0"/>
        <w:spacing w:after="0" w:line="240" w:lineRule="auto"/>
        <w:ind w:right="-2" w:hanging="180"/>
        <w:contextualSpacing/>
        <w:jc w:val="both"/>
        <w:outlineLvl w:val="0"/>
        <w:rPr>
          <w:rFonts w:ascii="Times New Roman" w:eastAsia="Times New Roman" w:hAnsi="Times New Roman" w:cs="Times New Roman"/>
          <w:sz w:val="28"/>
          <w:szCs w:val="28"/>
          <w:lang w:val="ru-RU" w:eastAsia="ru-RU"/>
        </w:rPr>
      </w:pPr>
      <w:r w:rsidRPr="002F306B">
        <w:rPr>
          <w:rFonts w:ascii="Times New Roman" w:eastAsia="Times New Roman" w:hAnsi="Times New Roman" w:cs="Times New Roman"/>
          <w:sz w:val="28"/>
          <w:szCs w:val="28"/>
          <w:lang w:eastAsia="ru-RU"/>
        </w:rPr>
        <w:t xml:space="preserve">  2.</w:t>
      </w:r>
      <w:r w:rsidRPr="002F306B">
        <w:rPr>
          <w:rFonts w:ascii="Times New Roman" w:eastAsia="Times New Roman" w:hAnsi="Times New Roman" w:cs="Times New Roman"/>
          <w:sz w:val="28"/>
          <w:szCs w:val="28"/>
          <w:lang w:val="ru-RU" w:eastAsia="ru-RU"/>
        </w:rPr>
        <w:t xml:space="preserve"> Контроль за виконанням рішення покласти на заступника міського голови                    Шпака Ю.А.</w:t>
      </w:r>
      <w:r w:rsidRPr="002F306B">
        <w:rPr>
          <w:rFonts w:ascii="Times New Roman" w:eastAsia="Times New Roman" w:hAnsi="Times New Roman" w:cs="Times New Roman"/>
          <w:sz w:val="28"/>
          <w:szCs w:val="28"/>
          <w:lang w:val="ru-RU" w:eastAsia="ru-RU"/>
        </w:rPr>
        <w:tab/>
      </w:r>
    </w:p>
    <w:p w:rsidR="002F306B" w:rsidRPr="002F306B" w:rsidRDefault="002F306B" w:rsidP="002F306B">
      <w:pPr>
        <w:tabs>
          <w:tab w:val="left" w:pos="1134"/>
        </w:tabs>
        <w:spacing w:after="0" w:line="216" w:lineRule="auto"/>
        <w:ind w:left="426"/>
        <w:contextualSpacing/>
        <w:jc w:val="both"/>
        <w:rPr>
          <w:rFonts w:ascii="Times New Roman" w:eastAsia="Calibri" w:hAnsi="Times New Roman" w:cs="Times New Roman"/>
          <w:sz w:val="28"/>
          <w:szCs w:val="28"/>
          <w:lang w:val="ru-RU" w:eastAsia="ru-RU"/>
        </w:rPr>
      </w:pPr>
    </w:p>
    <w:p w:rsidR="002F306B" w:rsidRPr="002F306B" w:rsidRDefault="002F306B" w:rsidP="002F306B">
      <w:pPr>
        <w:tabs>
          <w:tab w:val="left" w:pos="1134"/>
        </w:tabs>
        <w:spacing w:after="0" w:line="216" w:lineRule="auto"/>
        <w:contextualSpacing/>
        <w:jc w:val="both"/>
        <w:rPr>
          <w:rFonts w:ascii="Times New Roman" w:eastAsia="Calibri" w:hAnsi="Times New Roman" w:cs="Times New Roman"/>
          <w:b/>
          <w:sz w:val="28"/>
          <w:szCs w:val="28"/>
          <w:lang w:val="en-US" w:eastAsia="ru-RU"/>
        </w:rPr>
      </w:pPr>
    </w:p>
    <w:p w:rsidR="002F306B" w:rsidRPr="002F306B" w:rsidRDefault="002F306B" w:rsidP="002F306B">
      <w:pPr>
        <w:tabs>
          <w:tab w:val="left" w:pos="1134"/>
        </w:tabs>
        <w:spacing w:after="0" w:line="216" w:lineRule="auto"/>
        <w:ind w:left="426" w:hanging="284"/>
        <w:contextualSpacing/>
        <w:jc w:val="both"/>
        <w:rPr>
          <w:rFonts w:ascii="Times New Roman" w:eastAsia="Calibri" w:hAnsi="Times New Roman" w:cs="Times New Roman"/>
          <w:b/>
          <w:sz w:val="28"/>
          <w:szCs w:val="28"/>
          <w:lang w:eastAsia="ru-RU"/>
        </w:rPr>
      </w:pPr>
    </w:p>
    <w:p w:rsidR="002F306B" w:rsidRPr="002F306B" w:rsidRDefault="002F306B" w:rsidP="002F306B">
      <w:pPr>
        <w:tabs>
          <w:tab w:val="left" w:pos="1134"/>
        </w:tabs>
        <w:spacing w:after="0" w:line="216" w:lineRule="auto"/>
        <w:contextualSpacing/>
        <w:jc w:val="both"/>
        <w:rPr>
          <w:rFonts w:ascii="Times New Roman" w:eastAsia="Calibri" w:hAnsi="Times New Roman" w:cs="Times New Roman"/>
          <w:b/>
          <w:sz w:val="28"/>
          <w:szCs w:val="28"/>
          <w:lang w:eastAsia="ru-RU"/>
        </w:rPr>
      </w:pPr>
      <w:r w:rsidRPr="002F306B">
        <w:rPr>
          <w:rFonts w:ascii="Times New Roman" w:eastAsia="Calibri" w:hAnsi="Times New Roman" w:cs="Times New Roman"/>
          <w:b/>
          <w:sz w:val="28"/>
          <w:szCs w:val="28"/>
          <w:lang w:eastAsia="ru-RU"/>
        </w:rPr>
        <w:t>Міський голова                                                   Андрій ЩЕБЕЛЬ</w:t>
      </w:r>
    </w:p>
    <w:p w:rsidR="00987EE6" w:rsidRPr="00987EE6" w:rsidRDefault="00987EE6" w:rsidP="00987EE6">
      <w:pPr>
        <w:suppressAutoHyphens/>
        <w:spacing w:after="0" w:line="240" w:lineRule="auto"/>
        <w:jc w:val="both"/>
        <w:rPr>
          <w:rFonts w:ascii="Times New Roman" w:eastAsia="Times New Roman" w:hAnsi="Times New Roman" w:cs="Times New Roman"/>
          <w:sz w:val="28"/>
          <w:szCs w:val="28"/>
          <w:lang w:eastAsia="ar-SA"/>
        </w:rPr>
      </w:pPr>
    </w:p>
    <w:p w:rsidR="007E150A" w:rsidRDefault="007E150A" w:rsidP="00FE240D">
      <w:pPr>
        <w:suppressAutoHyphens/>
        <w:spacing w:after="0" w:line="240" w:lineRule="auto"/>
        <w:jc w:val="both"/>
        <w:rPr>
          <w:rFonts w:ascii="Times New Roman" w:eastAsia="Times New Roman" w:hAnsi="Times New Roman" w:cs="Times New Roman"/>
          <w:b/>
          <w:sz w:val="28"/>
          <w:szCs w:val="28"/>
          <w:lang w:val="en-US" w:eastAsia="ar-SA"/>
        </w:rPr>
      </w:pPr>
    </w:p>
    <w:p w:rsidR="007E150A" w:rsidRDefault="007E150A" w:rsidP="00FE240D">
      <w:pPr>
        <w:suppressAutoHyphens/>
        <w:spacing w:after="0" w:line="240" w:lineRule="auto"/>
        <w:jc w:val="both"/>
        <w:rPr>
          <w:rFonts w:ascii="Times New Roman" w:eastAsia="Times New Roman" w:hAnsi="Times New Roman" w:cs="Times New Roman"/>
          <w:b/>
          <w:sz w:val="28"/>
          <w:szCs w:val="28"/>
          <w:lang w:val="en-US" w:eastAsia="ar-SA"/>
        </w:rPr>
      </w:pPr>
    </w:p>
    <w:p w:rsidR="007E150A" w:rsidRDefault="007E150A" w:rsidP="00FE240D">
      <w:pPr>
        <w:suppressAutoHyphens/>
        <w:spacing w:after="0" w:line="240" w:lineRule="auto"/>
        <w:jc w:val="both"/>
        <w:rPr>
          <w:rFonts w:ascii="Times New Roman" w:eastAsia="Times New Roman" w:hAnsi="Times New Roman" w:cs="Times New Roman"/>
          <w:b/>
          <w:sz w:val="28"/>
          <w:szCs w:val="28"/>
          <w:lang w:eastAsia="ar-SA"/>
        </w:rPr>
      </w:pPr>
    </w:p>
    <w:p w:rsidR="00987EE6" w:rsidRPr="00987EE6" w:rsidRDefault="00987EE6" w:rsidP="00FE240D">
      <w:pPr>
        <w:suppressAutoHyphens/>
        <w:spacing w:after="0" w:line="240" w:lineRule="auto"/>
        <w:jc w:val="both"/>
        <w:rPr>
          <w:rFonts w:ascii="Times New Roman" w:eastAsia="Times New Roman" w:hAnsi="Times New Roman" w:cs="Times New Roman"/>
          <w:b/>
          <w:sz w:val="28"/>
          <w:szCs w:val="28"/>
          <w:lang w:eastAsia="ar-SA"/>
        </w:rPr>
      </w:pPr>
    </w:p>
    <w:p w:rsidR="007E150A" w:rsidRDefault="007E150A" w:rsidP="00FE240D">
      <w:pPr>
        <w:suppressAutoHyphens/>
        <w:spacing w:after="0" w:line="240" w:lineRule="auto"/>
        <w:jc w:val="both"/>
        <w:rPr>
          <w:rFonts w:ascii="Times New Roman" w:eastAsia="Times New Roman" w:hAnsi="Times New Roman" w:cs="Times New Roman"/>
          <w:b/>
          <w:sz w:val="28"/>
          <w:szCs w:val="28"/>
          <w:lang w:eastAsia="ar-SA"/>
        </w:rPr>
      </w:pPr>
    </w:p>
    <w:p w:rsidR="00B15DA5" w:rsidRDefault="00B15DA5" w:rsidP="00FE240D">
      <w:pPr>
        <w:suppressAutoHyphens/>
        <w:spacing w:after="0" w:line="240" w:lineRule="auto"/>
        <w:jc w:val="both"/>
        <w:rPr>
          <w:rFonts w:ascii="Times New Roman" w:eastAsia="Times New Roman" w:hAnsi="Times New Roman" w:cs="Times New Roman"/>
          <w:b/>
          <w:sz w:val="28"/>
          <w:szCs w:val="28"/>
          <w:lang w:eastAsia="ar-SA"/>
        </w:rPr>
      </w:pPr>
    </w:p>
    <w:p w:rsidR="00B15DA5" w:rsidRDefault="00B15DA5" w:rsidP="00FE240D">
      <w:pPr>
        <w:suppressAutoHyphens/>
        <w:spacing w:after="0" w:line="240" w:lineRule="auto"/>
        <w:jc w:val="both"/>
        <w:rPr>
          <w:rFonts w:ascii="Times New Roman" w:eastAsia="Times New Roman" w:hAnsi="Times New Roman" w:cs="Times New Roman"/>
          <w:b/>
          <w:sz w:val="28"/>
          <w:szCs w:val="28"/>
          <w:lang w:eastAsia="ar-SA"/>
        </w:rPr>
      </w:pPr>
    </w:p>
    <w:p w:rsidR="002F306B" w:rsidRPr="002F306B" w:rsidRDefault="002F306B" w:rsidP="00FE240D">
      <w:pPr>
        <w:suppressAutoHyphens/>
        <w:spacing w:after="0" w:line="240" w:lineRule="auto"/>
        <w:jc w:val="both"/>
        <w:rPr>
          <w:rFonts w:ascii="Times New Roman" w:eastAsia="Times New Roman" w:hAnsi="Times New Roman" w:cs="Times New Roman"/>
          <w:b/>
          <w:sz w:val="28"/>
          <w:szCs w:val="28"/>
          <w:lang w:eastAsia="ar-SA"/>
        </w:rPr>
      </w:pPr>
    </w:p>
    <w:p w:rsidR="007E150A" w:rsidRPr="007E150A" w:rsidRDefault="007E150A" w:rsidP="00FE240D">
      <w:pPr>
        <w:suppressAutoHyphens/>
        <w:spacing w:after="0" w:line="240" w:lineRule="auto"/>
        <w:jc w:val="both"/>
        <w:rPr>
          <w:rFonts w:ascii="Times New Roman" w:eastAsia="Times New Roman" w:hAnsi="Times New Roman" w:cs="Times New Roman"/>
          <w:b/>
          <w:sz w:val="28"/>
          <w:szCs w:val="28"/>
          <w:lang w:val="en-US"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F306B" w:rsidRDefault="000740B8" w:rsidP="002F306B">
      <w:pPr>
        <w:spacing w:after="0" w:line="240" w:lineRule="auto"/>
        <w:rPr>
          <w:rFonts w:ascii="Times New Roman" w:hAnsi="Times New Roman"/>
          <w:bCs/>
          <w:sz w:val="28"/>
        </w:rPr>
      </w:pPr>
      <w:r>
        <w:rPr>
          <w:rFonts w:ascii="Times New Roman" w:hAnsi="Times New Roman"/>
          <w:sz w:val="28"/>
          <w:szCs w:val="28"/>
        </w:rPr>
        <w:t xml:space="preserve">        </w:t>
      </w:r>
      <w:r w:rsidR="00CF5A9C">
        <w:rPr>
          <w:rFonts w:ascii="Times New Roman" w:hAnsi="Times New Roman"/>
          <w:sz w:val="28"/>
          <w:szCs w:val="28"/>
        </w:rPr>
        <w:t>05</w:t>
      </w:r>
      <w:r w:rsidR="006C4B8F">
        <w:rPr>
          <w:rFonts w:ascii="Times New Roman" w:hAnsi="Times New Roman"/>
          <w:sz w:val="28"/>
          <w:szCs w:val="28"/>
        </w:rPr>
        <w:t>.</w:t>
      </w:r>
      <w:r w:rsidR="000121D9">
        <w:rPr>
          <w:rFonts w:ascii="Times New Roman" w:hAnsi="Times New Roman"/>
          <w:sz w:val="28"/>
          <w:szCs w:val="28"/>
        </w:rPr>
        <w:t>0</w:t>
      </w:r>
      <w:r w:rsidR="00CF5A9C">
        <w:rPr>
          <w:rFonts w:ascii="Times New Roman" w:hAnsi="Times New Roman"/>
          <w:sz w:val="28"/>
          <w:szCs w:val="28"/>
        </w:rPr>
        <w:t>3</w:t>
      </w:r>
      <w:r w:rsidR="006C4B8F" w:rsidRPr="00DC523A">
        <w:rPr>
          <w:rFonts w:ascii="Times New Roman" w:hAnsi="Times New Roman"/>
          <w:bCs/>
          <w:sz w:val="28"/>
        </w:rPr>
        <w:t>.</w:t>
      </w:r>
      <w:r w:rsidR="006C4B8F">
        <w:rPr>
          <w:rFonts w:ascii="Times New Roman" w:hAnsi="Times New Roman"/>
          <w:bCs/>
          <w:sz w:val="28"/>
        </w:rPr>
        <w:t>202</w:t>
      </w:r>
      <w:r w:rsidR="000121D9">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CF5A9C">
        <w:rPr>
          <w:rFonts w:ascii="Times New Roman" w:hAnsi="Times New Roman"/>
          <w:bCs/>
          <w:sz w:val="28"/>
        </w:rPr>
        <w:t>47</w:t>
      </w:r>
    </w:p>
    <w:p w:rsidR="002F306B" w:rsidRPr="002F306B" w:rsidRDefault="002F306B" w:rsidP="002F306B">
      <w:pPr>
        <w:spacing w:after="0" w:line="240" w:lineRule="auto"/>
        <w:rPr>
          <w:rFonts w:ascii="Times New Roman" w:hAnsi="Times New Roman"/>
          <w:bCs/>
          <w:sz w:val="28"/>
        </w:rPr>
      </w:pPr>
    </w:p>
    <w:p w:rsidR="002F306B" w:rsidRPr="00AB1F76" w:rsidRDefault="002F306B" w:rsidP="002F306B">
      <w:pPr>
        <w:pStyle w:val="ae"/>
        <w:rPr>
          <w:rFonts w:ascii="Times New Roman" w:hAnsi="Times New Roman"/>
          <w:sz w:val="28"/>
          <w:szCs w:val="28"/>
        </w:rPr>
      </w:pPr>
      <w:r w:rsidRPr="00AB1F76">
        <w:rPr>
          <w:rFonts w:ascii="Times New Roman" w:hAnsi="Times New Roman"/>
          <w:sz w:val="28"/>
          <w:szCs w:val="28"/>
        </w:rPr>
        <w:t>Про затвердження висновку органу</w:t>
      </w:r>
    </w:p>
    <w:p w:rsidR="002F306B" w:rsidRPr="00AB1F76" w:rsidRDefault="002F306B" w:rsidP="002F306B">
      <w:pPr>
        <w:pStyle w:val="ae"/>
        <w:rPr>
          <w:rFonts w:ascii="Times New Roman" w:hAnsi="Times New Roman"/>
          <w:sz w:val="28"/>
          <w:szCs w:val="28"/>
        </w:rPr>
      </w:pPr>
      <w:r w:rsidRPr="00AB1F76">
        <w:rPr>
          <w:rFonts w:ascii="Times New Roman" w:hAnsi="Times New Roman"/>
          <w:sz w:val="28"/>
          <w:szCs w:val="28"/>
        </w:rPr>
        <w:t xml:space="preserve">опіки та піклування про доцільність </w:t>
      </w:r>
    </w:p>
    <w:p w:rsidR="002F306B" w:rsidRPr="00AB1F76" w:rsidRDefault="002F306B" w:rsidP="002F306B">
      <w:pPr>
        <w:pStyle w:val="ae"/>
        <w:rPr>
          <w:rFonts w:ascii="Times New Roman" w:hAnsi="Times New Roman"/>
          <w:sz w:val="28"/>
          <w:szCs w:val="28"/>
        </w:rPr>
      </w:pPr>
      <w:r w:rsidRPr="00AB1F76">
        <w:rPr>
          <w:rFonts w:ascii="Times New Roman" w:hAnsi="Times New Roman"/>
          <w:sz w:val="28"/>
          <w:szCs w:val="28"/>
        </w:rPr>
        <w:t xml:space="preserve">позбавлення батьківських прав  </w:t>
      </w:r>
    </w:p>
    <w:p w:rsidR="002F306B" w:rsidRPr="00AB1F76" w:rsidRDefault="00B15DA5" w:rsidP="002F306B">
      <w:pPr>
        <w:pStyle w:val="ae"/>
        <w:rPr>
          <w:rFonts w:ascii="Times New Roman" w:hAnsi="Times New Roman"/>
          <w:sz w:val="28"/>
          <w:szCs w:val="28"/>
        </w:rPr>
      </w:pPr>
      <w:r>
        <w:rPr>
          <w:rFonts w:ascii="Times New Roman" w:hAnsi="Times New Roman"/>
          <w:sz w:val="28"/>
          <w:szCs w:val="28"/>
          <w:lang w:val="uk-UA"/>
        </w:rPr>
        <w:t>………………..</w:t>
      </w:r>
      <w:r w:rsidR="002F306B" w:rsidRPr="00AB1F76">
        <w:rPr>
          <w:rFonts w:ascii="Times New Roman" w:hAnsi="Times New Roman"/>
          <w:sz w:val="28"/>
          <w:szCs w:val="28"/>
        </w:rPr>
        <w:t xml:space="preserve">.   </w:t>
      </w:r>
    </w:p>
    <w:p w:rsidR="002F306B" w:rsidRPr="00AB1F76" w:rsidRDefault="002F306B" w:rsidP="002F306B">
      <w:pPr>
        <w:pStyle w:val="ae"/>
        <w:rPr>
          <w:rFonts w:ascii="Times New Roman" w:hAnsi="Times New Roman"/>
          <w:sz w:val="28"/>
          <w:szCs w:val="28"/>
        </w:rPr>
      </w:pPr>
      <w:r w:rsidRPr="00AB1F76">
        <w:rPr>
          <w:rFonts w:ascii="Times New Roman" w:hAnsi="Times New Roman"/>
          <w:sz w:val="28"/>
          <w:szCs w:val="28"/>
        </w:rPr>
        <w:t xml:space="preserve">        </w:t>
      </w:r>
    </w:p>
    <w:p w:rsidR="002F306B" w:rsidRPr="00AB1F76" w:rsidRDefault="002F306B" w:rsidP="002F306B">
      <w:pPr>
        <w:pStyle w:val="ae"/>
        <w:jc w:val="both"/>
        <w:rPr>
          <w:rFonts w:ascii="Times New Roman" w:hAnsi="Times New Roman"/>
          <w:sz w:val="28"/>
          <w:szCs w:val="28"/>
        </w:rPr>
      </w:pPr>
      <w:r w:rsidRPr="00AB1F76">
        <w:rPr>
          <w:rFonts w:ascii="Times New Roman" w:hAnsi="Times New Roman"/>
          <w:sz w:val="28"/>
          <w:szCs w:val="28"/>
        </w:rPr>
        <w:t xml:space="preserve">    Відповідно до ст.ст. 11, 12 Закону України « Про охорону дитинства», п. 4, 5  ст. 19, ст. 150, 157, п.2 ч.1 ст. 164, 166, ст. 180 Сімейного кодексу України,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19.02.2024 № 01-12/39, заяви </w:t>
      </w:r>
      <w:r w:rsidR="00B15DA5">
        <w:rPr>
          <w:rFonts w:ascii="Times New Roman" w:hAnsi="Times New Roman"/>
          <w:sz w:val="28"/>
          <w:szCs w:val="28"/>
          <w:lang w:val="uk-UA"/>
        </w:rPr>
        <w:t>……</w:t>
      </w:r>
      <w:r w:rsidRPr="00AB1F76">
        <w:rPr>
          <w:rFonts w:ascii="Times New Roman" w:hAnsi="Times New Roman"/>
          <w:sz w:val="28"/>
          <w:szCs w:val="28"/>
        </w:rPr>
        <w:t>. від 19.02.2024 № Т-10, висновку комісії з питань захисту прав дитини від 20.02.2024 №</w:t>
      </w:r>
      <w:r>
        <w:rPr>
          <w:rFonts w:ascii="Times New Roman" w:hAnsi="Times New Roman"/>
          <w:sz w:val="28"/>
          <w:szCs w:val="28"/>
          <w:lang w:val="en-US"/>
        </w:rPr>
        <w:t xml:space="preserve"> </w:t>
      </w:r>
      <w:r w:rsidRPr="00AB1F76">
        <w:rPr>
          <w:rFonts w:ascii="Times New Roman" w:hAnsi="Times New Roman"/>
          <w:sz w:val="28"/>
          <w:szCs w:val="28"/>
        </w:rPr>
        <w:t xml:space="preserve">1, виконавчий комітет Миколаївської міської ради </w:t>
      </w:r>
      <w:r w:rsidRPr="00AB1F76">
        <w:rPr>
          <w:rFonts w:ascii="Times New Roman" w:hAnsi="Times New Roman"/>
          <w:b/>
          <w:sz w:val="28"/>
          <w:szCs w:val="28"/>
        </w:rPr>
        <w:t>ВИРІШИВ</w:t>
      </w:r>
      <w:r w:rsidRPr="00AB1F76">
        <w:rPr>
          <w:rFonts w:ascii="Times New Roman" w:hAnsi="Times New Roman"/>
          <w:sz w:val="28"/>
          <w:szCs w:val="28"/>
        </w:rPr>
        <w:t>:</w:t>
      </w:r>
    </w:p>
    <w:p w:rsidR="002F306B" w:rsidRPr="00AB1F76" w:rsidRDefault="002F306B" w:rsidP="002F306B">
      <w:pPr>
        <w:pStyle w:val="ae"/>
        <w:jc w:val="both"/>
        <w:rPr>
          <w:rFonts w:ascii="Times New Roman" w:hAnsi="Times New Roman"/>
          <w:sz w:val="28"/>
          <w:szCs w:val="28"/>
        </w:rPr>
      </w:pPr>
    </w:p>
    <w:p w:rsidR="002F306B" w:rsidRPr="00AB1F76" w:rsidRDefault="002F306B" w:rsidP="002F306B">
      <w:pPr>
        <w:pStyle w:val="ae"/>
        <w:jc w:val="both"/>
        <w:rPr>
          <w:rFonts w:ascii="Times New Roman" w:hAnsi="Times New Roman"/>
          <w:sz w:val="28"/>
          <w:szCs w:val="28"/>
        </w:rPr>
      </w:pPr>
      <w:r w:rsidRPr="00AB1F76">
        <w:rPr>
          <w:sz w:val="28"/>
          <w:szCs w:val="28"/>
        </w:rPr>
        <w:t xml:space="preserve"> </w:t>
      </w:r>
      <w:r w:rsidRPr="00AB1F76">
        <w:rPr>
          <w:rFonts w:ascii="Times New Roman" w:hAnsi="Times New Roman"/>
          <w:sz w:val="28"/>
          <w:szCs w:val="28"/>
        </w:rPr>
        <w:t xml:space="preserve">1. Затвердити висновок органу опіки та піклування міської ради про доцільність позбавлення батьківських прав </w:t>
      </w:r>
      <w:r w:rsidR="00B15DA5">
        <w:rPr>
          <w:rFonts w:ascii="Times New Roman" w:hAnsi="Times New Roman"/>
          <w:sz w:val="28"/>
          <w:szCs w:val="28"/>
          <w:lang w:val="uk-UA"/>
        </w:rPr>
        <w:t>………..</w:t>
      </w:r>
      <w:r w:rsidRPr="00AB1F76">
        <w:rPr>
          <w:rFonts w:ascii="Times New Roman" w:hAnsi="Times New Roman"/>
          <w:sz w:val="28"/>
          <w:szCs w:val="28"/>
        </w:rPr>
        <w:t xml:space="preserve">відносно дочки </w:t>
      </w:r>
      <w:r w:rsidR="00B15DA5">
        <w:rPr>
          <w:rFonts w:ascii="Times New Roman" w:hAnsi="Times New Roman"/>
          <w:sz w:val="28"/>
          <w:szCs w:val="28"/>
          <w:lang w:val="uk-UA"/>
        </w:rPr>
        <w:t>…………</w:t>
      </w:r>
      <w:r w:rsidRPr="00AB1F76">
        <w:rPr>
          <w:rFonts w:ascii="Times New Roman" w:hAnsi="Times New Roman"/>
          <w:sz w:val="28"/>
          <w:szCs w:val="28"/>
        </w:rPr>
        <w:t xml:space="preserve">, </w:t>
      </w:r>
      <w:r w:rsidR="00B15DA5">
        <w:rPr>
          <w:rFonts w:ascii="Times New Roman" w:hAnsi="Times New Roman"/>
          <w:sz w:val="28"/>
          <w:szCs w:val="28"/>
          <w:lang w:val="uk-UA"/>
        </w:rPr>
        <w:t>………..</w:t>
      </w:r>
      <w:r w:rsidRPr="00AB1F76">
        <w:rPr>
          <w:rFonts w:ascii="Times New Roman" w:hAnsi="Times New Roman"/>
          <w:sz w:val="28"/>
          <w:szCs w:val="28"/>
        </w:rPr>
        <w:t xml:space="preserve"> р.н., що додається. </w:t>
      </w:r>
    </w:p>
    <w:p w:rsidR="002F306B" w:rsidRPr="00AB1F76" w:rsidRDefault="002F306B" w:rsidP="002F306B">
      <w:pPr>
        <w:pStyle w:val="211"/>
        <w:ind w:left="0"/>
        <w:rPr>
          <w:sz w:val="28"/>
          <w:szCs w:val="28"/>
          <w:lang w:val="uk-UA"/>
        </w:rPr>
      </w:pPr>
      <w:r w:rsidRPr="00AB1F76">
        <w:rPr>
          <w:sz w:val="28"/>
          <w:szCs w:val="28"/>
          <w:lang w:val="uk-UA"/>
        </w:rPr>
        <w:t xml:space="preserve">2. Надати </w:t>
      </w:r>
      <w:r w:rsidR="00B15DA5">
        <w:rPr>
          <w:sz w:val="28"/>
          <w:szCs w:val="28"/>
          <w:lang w:val="uk-UA"/>
        </w:rPr>
        <w:t>……………..</w:t>
      </w:r>
      <w:r w:rsidRPr="00AB1F76">
        <w:rPr>
          <w:sz w:val="28"/>
          <w:szCs w:val="28"/>
          <w:lang w:val="uk-UA"/>
        </w:rPr>
        <w:t xml:space="preserve"> висновок органу опіки та піклування міської ради для подальшого вирішення питання в судовому порядку.</w:t>
      </w:r>
    </w:p>
    <w:p w:rsidR="002F306B" w:rsidRPr="00AB1F76" w:rsidRDefault="002F306B" w:rsidP="002F306B">
      <w:pPr>
        <w:pStyle w:val="211"/>
        <w:ind w:left="0"/>
        <w:rPr>
          <w:b/>
          <w:sz w:val="28"/>
          <w:szCs w:val="28"/>
        </w:rPr>
      </w:pPr>
      <w:r w:rsidRPr="00AB1F76">
        <w:rPr>
          <w:sz w:val="28"/>
          <w:szCs w:val="28"/>
          <w:lang w:val="uk-UA"/>
        </w:rPr>
        <w:t xml:space="preserve">3. </w:t>
      </w:r>
      <w:r w:rsidRPr="00AB1F76">
        <w:rPr>
          <w:sz w:val="28"/>
          <w:szCs w:val="28"/>
        </w:rPr>
        <w:t>Контроль за виконанням рішення</w:t>
      </w:r>
      <w:r w:rsidRPr="00AB1F76">
        <w:rPr>
          <w:sz w:val="28"/>
          <w:szCs w:val="28"/>
          <w:lang w:val="uk-UA"/>
        </w:rPr>
        <w:t xml:space="preserve"> покласти на заступника міського голови </w:t>
      </w:r>
      <w:r w:rsidRPr="00AB1F76">
        <w:rPr>
          <w:sz w:val="28"/>
          <w:szCs w:val="28"/>
        </w:rPr>
        <w:t>Шпака Ю.А.</w:t>
      </w:r>
    </w:p>
    <w:p w:rsidR="002F306B" w:rsidRDefault="002F306B" w:rsidP="002F306B">
      <w:pPr>
        <w:jc w:val="both"/>
        <w:rPr>
          <w:b/>
          <w:sz w:val="28"/>
          <w:szCs w:val="28"/>
          <w:lang w:val="en-US"/>
        </w:rPr>
      </w:pPr>
    </w:p>
    <w:p w:rsidR="002F306B" w:rsidRPr="002F306B" w:rsidRDefault="002F306B" w:rsidP="002F306B">
      <w:pPr>
        <w:jc w:val="both"/>
        <w:rPr>
          <w:b/>
          <w:sz w:val="28"/>
          <w:szCs w:val="28"/>
        </w:rPr>
      </w:pPr>
    </w:p>
    <w:p w:rsidR="002F306B" w:rsidRPr="002F306B" w:rsidRDefault="002F306B" w:rsidP="002F306B">
      <w:pPr>
        <w:jc w:val="both"/>
        <w:rPr>
          <w:rFonts w:ascii="Times New Roman" w:hAnsi="Times New Roman" w:cs="Times New Roman"/>
          <w:b/>
          <w:sz w:val="28"/>
          <w:szCs w:val="28"/>
          <w:lang w:val="ru-RU"/>
        </w:rPr>
      </w:pPr>
      <w:r w:rsidRPr="002F306B">
        <w:rPr>
          <w:rFonts w:ascii="Times New Roman" w:hAnsi="Times New Roman" w:cs="Times New Roman"/>
          <w:b/>
          <w:sz w:val="28"/>
          <w:szCs w:val="28"/>
          <w:lang w:val="ru-RU"/>
        </w:rPr>
        <w:t>Міський   голова</w:t>
      </w:r>
      <w:r w:rsidRPr="002F306B">
        <w:rPr>
          <w:rFonts w:ascii="Times New Roman" w:hAnsi="Times New Roman" w:cs="Times New Roman"/>
          <w:b/>
          <w:sz w:val="28"/>
          <w:szCs w:val="28"/>
          <w:lang w:val="ru-RU"/>
        </w:rPr>
        <w:tab/>
      </w:r>
      <w:r w:rsidRPr="002F306B">
        <w:rPr>
          <w:rFonts w:ascii="Times New Roman" w:hAnsi="Times New Roman" w:cs="Times New Roman"/>
          <w:b/>
          <w:sz w:val="28"/>
          <w:szCs w:val="28"/>
          <w:lang w:val="ru-RU"/>
        </w:rPr>
        <w:tab/>
      </w:r>
      <w:r w:rsidRPr="002F306B">
        <w:rPr>
          <w:rFonts w:ascii="Times New Roman" w:hAnsi="Times New Roman" w:cs="Times New Roman"/>
          <w:b/>
          <w:sz w:val="28"/>
          <w:szCs w:val="28"/>
          <w:lang w:val="en-US"/>
        </w:rPr>
        <w:t xml:space="preserve">      </w:t>
      </w:r>
      <w:r w:rsidRPr="002F306B">
        <w:rPr>
          <w:rFonts w:ascii="Times New Roman" w:hAnsi="Times New Roman" w:cs="Times New Roman"/>
          <w:b/>
          <w:sz w:val="28"/>
          <w:szCs w:val="28"/>
          <w:lang w:val="ru-RU"/>
        </w:rPr>
        <w:t xml:space="preserve">                    Андрій ЩЕБЕЛЬ  </w:t>
      </w:r>
    </w:p>
    <w:p w:rsidR="002F306B" w:rsidRPr="00795B52" w:rsidRDefault="002F306B" w:rsidP="002F306B">
      <w:pPr>
        <w:jc w:val="both"/>
        <w:rPr>
          <w:b/>
          <w:sz w:val="26"/>
          <w:szCs w:val="26"/>
          <w:lang w:val="ru-RU"/>
        </w:rPr>
      </w:pPr>
    </w:p>
    <w:p w:rsidR="002F306B" w:rsidRPr="00590D53" w:rsidRDefault="002F306B" w:rsidP="00590D53">
      <w:pPr>
        <w:jc w:val="both"/>
        <w:rPr>
          <w:rFonts w:ascii="Times New Roman" w:eastAsia="Times New Roman" w:hAnsi="Times New Roman" w:cs="Times New Roman"/>
          <w:sz w:val="24"/>
          <w:szCs w:val="24"/>
          <w:lang w:val="ru-RU"/>
        </w:rPr>
      </w:pPr>
    </w:p>
    <w:p w:rsidR="00590D53" w:rsidRPr="00590D53" w:rsidRDefault="00590D53" w:rsidP="00590D53">
      <w:pPr>
        <w:tabs>
          <w:tab w:val="left" w:pos="8052"/>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8"/>
          <w:szCs w:val="28"/>
          <w:lang w:eastAsia="zh-CN"/>
        </w:rPr>
      </w:pPr>
      <w:r w:rsidRPr="00590D53">
        <w:rPr>
          <w:rFonts w:ascii="Times New Roman" w:eastAsia="Times New Roman" w:hAnsi="Times New Roman" w:cs="Times New Roman"/>
          <w:b/>
          <w:sz w:val="28"/>
          <w:szCs w:val="28"/>
          <w:lang w:eastAsia="zh-CN"/>
        </w:rPr>
        <w:t xml:space="preserve"> </w:t>
      </w:r>
    </w:p>
    <w:p w:rsidR="00590D53" w:rsidRPr="00590D53" w:rsidRDefault="00590D53" w:rsidP="00590D53">
      <w:pPr>
        <w:spacing w:after="0" w:line="240" w:lineRule="auto"/>
        <w:ind w:left="5664"/>
        <w:rPr>
          <w:rFonts w:ascii="Times New Roman" w:eastAsia="Times New Roman" w:hAnsi="Times New Roman" w:cs="Times New Roman"/>
          <w:sz w:val="24"/>
          <w:szCs w:val="24"/>
          <w:lang w:val="ru-RU"/>
        </w:rPr>
      </w:pPr>
    </w:p>
    <w:p w:rsidR="00897CFD" w:rsidRPr="00897CFD" w:rsidRDefault="00897CFD" w:rsidP="00897CFD">
      <w:pPr>
        <w:suppressAutoHyphens/>
        <w:spacing w:after="0" w:line="240" w:lineRule="auto"/>
        <w:jc w:val="both"/>
        <w:rPr>
          <w:rFonts w:ascii="Times New Roman" w:eastAsia="Times New Roman" w:hAnsi="Times New Roman" w:cs="Times New Roman"/>
          <w:b/>
          <w:bCs/>
          <w:sz w:val="28"/>
          <w:szCs w:val="28"/>
          <w:lang w:eastAsia="ar-SA"/>
        </w:rPr>
      </w:pPr>
    </w:p>
    <w:p w:rsidR="003F1865" w:rsidRDefault="003F1865" w:rsidP="000F574F">
      <w:pPr>
        <w:suppressAutoHyphens/>
        <w:spacing w:after="0" w:line="240" w:lineRule="auto"/>
        <w:jc w:val="both"/>
        <w:rPr>
          <w:rFonts w:ascii="Times New Roman" w:eastAsia="Times New Roman" w:hAnsi="Times New Roman" w:cs="Times New Roman"/>
          <w:sz w:val="26"/>
          <w:szCs w:val="26"/>
          <w:lang w:val="en-US" w:eastAsia="ar-SA"/>
        </w:rPr>
      </w:pPr>
    </w:p>
    <w:p w:rsidR="007E150A" w:rsidRDefault="007E150A" w:rsidP="000F574F">
      <w:pPr>
        <w:suppressAutoHyphens/>
        <w:spacing w:after="0" w:line="240" w:lineRule="auto"/>
        <w:jc w:val="both"/>
        <w:rPr>
          <w:rFonts w:ascii="Times New Roman" w:eastAsia="Times New Roman" w:hAnsi="Times New Roman" w:cs="Times New Roman"/>
          <w:sz w:val="26"/>
          <w:szCs w:val="26"/>
          <w:lang w:eastAsia="ar-SA"/>
        </w:rPr>
      </w:pPr>
    </w:p>
    <w:p w:rsidR="00590D53" w:rsidRDefault="00590D53" w:rsidP="000F574F">
      <w:pPr>
        <w:suppressAutoHyphens/>
        <w:spacing w:after="0" w:line="240" w:lineRule="auto"/>
        <w:jc w:val="both"/>
        <w:rPr>
          <w:rFonts w:ascii="Times New Roman" w:eastAsia="Times New Roman" w:hAnsi="Times New Roman" w:cs="Times New Roman"/>
          <w:sz w:val="26"/>
          <w:szCs w:val="26"/>
          <w:lang w:eastAsia="ar-SA"/>
        </w:rPr>
      </w:pPr>
    </w:p>
    <w:p w:rsidR="00590D53" w:rsidRDefault="00590D53" w:rsidP="000F574F">
      <w:pPr>
        <w:suppressAutoHyphens/>
        <w:spacing w:after="0" w:line="240" w:lineRule="auto"/>
        <w:jc w:val="both"/>
        <w:rPr>
          <w:rFonts w:ascii="Times New Roman" w:eastAsia="Times New Roman" w:hAnsi="Times New Roman" w:cs="Times New Roman"/>
          <w:sz w:val="26"/>
          <w:szCs w:val="26"/>
          <w:lang w:eastAsia="ar-SA"/>
        </w:rPr>
      </w:pPr>
    </w:p>
    <w:p w:rsidR="00590D53" w:rsidRDefault="00590D53" w:rsidP="000F574F">
      <w:pPr>
        <w:suppressAutoHyphens/>
        <w:spacing w:after="0" w:line="240" w:lineRule="auto"/>
        <w:jc w:val="both"/>
        <w:rPr>
          <w:rFonts w:ascii="Times New Roman" w:eastAsia="Times New Roman" w:hAnsi="Times New Roman" w:cs="Times New Roman"/>
          <w:sz w:val="26"/>
          <w:szCs w:val="26"/>
          <w:lang w:eastAsia="ar-SA"/>
        </w:rPr>
      </w:pPr>
    </w:p>
    <w:p w:rsidR="00590D53" w:rsidRDefault="00590D53" w:rsidP="000F574F">
      <w:pPr>
        <w:suppressAutoHyphens/>
        <w:spacing w:after="0" w:line="240" w:lineRule="auto"/>
        <w:jc w:val="both"/>
        <w:rPr>
          <w:rFonts w:ascii="Times New Roman" w:eastAsia="Times New Roman" w:hAnsi="Times New Roman" w:cs="Times New Roman"/>
          <w:sz w:val="26"/>
          <w:szCs w:val="26"/>
          <w:lang w:eastAsia="ar-SA"/>
        </w:rPr>
      </w:pPr>
    </w:p>
    <w:p w:rsidR="003F1865" w:rsidRDefault="003F1865" w:rsidP="003F1865">
      <w:pPr>
        <w:suppressAutoHyphens/>
        <w:spacing w:after="0" w:line="240" w:lineRule="auto"/>
        <w:jc w:val="both"/>
        <w:rPr>
          <w:rFonts w:ascii="Times New Roman" w:eastAsia="Times New Roman" w:hAnsi="Times New Roman" w:cs="Times New Roman"/>
          <w:sz w:val="26"/>
          <w:szCs w:val="26"/>
          <w:lang w:eastAsia="ar-SA"/>
        </w:rPr>
      </w:pPr>
    </w:p>
    <w:p w:rsidR="002F306B" w:rsidRPr="002F306B" w:rsidRDefault="002F306B"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CF5A9C">
        <w:rPr>
          <w:rFonts w:ascii="Times New Roman" w:hAnsi="Times New Roman"/>
          <w:sz w:val="28"/>
          <w:szCs w:val="28"/>
        </w:rPr>
        <w:t>05</w:t>
      </w:r>
      <w:r w:rsidR="006C4B8F">
        <w:rPr>
          <w:rFonts w:ascii="Times New Roman" w:hAnsi="Times New Roman"/>
          <w:sz w:val="28"/>
          <w:szCs w:val="28"/>
        </w:rPr>
        <w:t>.</w:t>
      </w:r>
      <w:r w:rsidR="00162332">
        <w:rPr>
          <w:rFonts w:ascii="Times New Roman" w:hAnsi="Times New Roman"/>
          <w:sz w:val="28"/>
          <w:szCs w:val="28"/>
        </w:rPr>
        <w:t>0</w:t>
      </w:r>
      <w:r w:rsidR="00CF5A9C">
        <w:rPr>
          <w:rFonts w:ascii="Times New Roman" w:hAnsi="Times New Roman"/>
          <w:sz w:val="28"/>
          <w:szCs w:val="28"/>
        </w:rPr>
        <w:t>3</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CF5A9C">
        <w:rPr>
          <w:rFonts w:ascii="Times New Roman" w:hAnsi="Times New Roman"/>
          <w:bCs/>
          <w:sz w:val="28"/>
        </w:rPr>
        <w:t>48</w:t>
      </w:r>
    </w:p>
    <w:p w:rsidR="003F1865" w:rsidRDefault="003F1865" w:rsidP="003F1865">
      <w:pPr>
        <w:spacing w:after="0" w:line="240" w:lineRule="auto"/>
        <w:rPr>
          <w:rFonts w:ascii="Times New Roman" w:hAnsi="Times New Roman"/>
          <w:bCs/>
          <w:sz w:val="28"/>
        </w:rPr>
      </w:pPr>
    </w:p>
    <w:p w:rsidR="002F306B" w:rsidRPr="002F306B" w:rsidRDefault="002F306B" w:rsidP="002F306B">
      <w:pPr>
        <w:tabs>
          <w:tab w:val="left" w:pos="1134"/>
        </w:tabs>
        <w:suppressAutoHyphens/>
        <w:spacing w:after="0" w:line="216" w:lineRule="auto"/>
        <w:contextualSpacing/>
        <w:rPr>
          <w:rFonts w:ascii="Times New Roman" w:eastAsia="Calibri" w:hAnsi="Times New Roman" w:cs="Times New Roman"/>
          <w:sz w:val="28"/>
          <w:szCs w:val="28"/>
          <w:lang w:eastAsia="ar-SA"/>
        </w:rPr>
      </w:pPr>
      <w:r w:rsidRPr="002F306B">
        <w:rPr>
          <w:rFonts w:ascii="Times New Roman" w:eastAsia="Calibri" w:hAnsi="Times New Roman" w:cs="Times New Roman"/>
          <w:sz w:val="28"/>
          <w:szCs w:val="28"/>
          <w:lang w:val="ru-RU" w:eastAsia="ar-SA"/>
        </w:rPr>
        <w:t xml:space="preserve">Про надання дозволу </w:t>
      </w:r>
      <w:r w:rsidR="00B15DA5">
        <w:rPr>
          <w:rFonts w:ascii="Times New Roman" w:eastAsia="Calibri" w:hAnsi="Times New Roman" w:cs="Times New Roman"/>
          <w:sz w:val="28"/>
          <w:szCs w:val="28"/>
          <w:lang w:eastAsia="ar-SA"/>
        </w:rPr>
        <w:t>…………….</w:t>
      </w:r>
      <w:r w:rsidRPr="002F306B">
        <w:rPr>
          <w:rFonts w:ascii="Times New Roman" w:eastAsia="Calibri" w:hAnsi="Times New Roman" w:cs="Times New Roman"/>
          <w:sz w:val="28"/>
          <w:szCs w:val="28"/>
          <w:lang w:eastAsia="ar-SA"/>
        </w:rPr>
        <w:t>.</w:t>
      </w:r>
    </w:p>
    <w:p w:rsidR="002F306B" w:rsidRPr="002F306B" w:rsidRDefault="002F306B" w:rsidP="002F306B">
      <w:pPr>
        <w:tabs>
          <w:tab w:val="left" w:pos="1134"/>
        </w:tabs>
        <w:suppressAutoHyphens/>
        <w:spacing w:after="0" w:line="216" w:lineRule="auto"/>
        <w:contextualSpacing/>
        <w:rPr>
          <w:rFonts w:ascii="Times New Roman" w:eastAsia="Calibri" w:hAnsi="Times New Roman" w:cs="Times New Roman"/>
          <w:sz w:val="28"/>
          <w:szCs w:val="28"/>
          <w:lang w:val="ru-RU" w:eastAsia="ar-SA"/>
        </w:rPr>
      </w:pPr>
      <w:r w:rsidRPr="002F306B">
        <w:rPr>
          <w:rFonts w:ascii="Times New Roman" w:eastAsia="Calibri" w:hAnsi="Times New Roman" w:cs="Times New Roman"/>
          <w:sz w:val="28"/>
          <w:szCs w:val="28"/>
          <w:lang w:val="ru-RU" w:eastAsia="ar-SA"/>
        </w:rPr>
        <w:t>на зміну реєстрації місця проживання</w:t>
      </w:r>
    </w:p>
    <w:p w:rsidR="002F306B" w:rsidRPr="002F306B" w:rsidRDefault="002F306B" w:rsidP="002F306B">
      <w:pPr>
        <w:tabs>
          <w:tab w:val="left" w:pos="1134"/>
        </w:tabs>
        <w:suppressAutoHyphens/>
        <w:spacing w:after="0" w:line="216" w:lineRule="auto"/>
        <w:contextualSpacing/>
        <w:rPr>
          <w:rFonts w:ascii="Times New Roman" w:eastAsia="Calibri" w:hAnsi="Times New Roman" w:cs="Times New Roman"/>
          <w:sz w:val="28"/>
          <w:szCs w:val="28"/>
          <w:lang w:val="ru-RU" w:eastAsia="ar-SA"/>
        </w:rPr>
      </w:pPr>
      <w:r w:rsidRPr="002F306B">
        <w:rPr>
          <w:rFonts w:ascii="Times New Roman" w:eastAsia="Calibri" w:hAnsi="Times New Roman" w:cs="Times New Roman"/>
          <w:sz w:val="28"/>
          <w:szCs w:val="28"/>
          <w:lang w:val="ru-RU" w:eastAsia="ar-SA"/>
        </w:rPr>
        <w:t>малолітньої дитини</w:t>
      </w:r>
    </w:p>
    <w:p w:rsidR="002F306B" w:rsidRPr="002F306B" w:rsidRDefault="002F306B" w:rsidP="002F306B">
      <w:pPr>
        <w:spacing w:after="0" w:line="240" w:lineRule="auto"/>
        <w:rPr>
          <w:rFonts w:ascii="Times New Roman" w:eastAsia="Calibri" w:hAnsi="Times New Roman" w:cs="Times New Roman"/>
          <w:sz w:val="28"/>
          <w:szCs w:val="28"/>
          <w:lang w:val="ru-RU" w:eastAsia="en-US"/>
        </w:rPr>
      </w:pPr>
    </w:p>
    <w:p w:rsidR="002F306B" w:rsidRPr="002F306B" w:rsidRDefault="002F306B" w:rsidP="002F306B">
      <w:pPr>
        <w:spacing w:after="0" w:line="240" w:lineRule="auto"/>
        <w:jc w:val="both"/>
        <w:rPr>
          <w:rFonts w:ascii="Times New Roman" w:eastAsia="Calibri" w:hAnsi="Times New Roman" w:cs="Times New Roman"/>
          <w:sz w:val="28"/>
          <w:szCs w:val="28"/>
          <w:lang w:eastAsia="en-US"/>
        </w:rPr>
      </w:pPr>
      <w:r w:rsidRPr="002F306B">
        <w:rPr>
          <w:rFonts w:ascii="Times New Roman" w:eastAsia="Calibri" w:hAnsi="Times New Roman" w:cs="Times New Roman"/>
          <w:sz w:val="28"/>
          <w:szCs w:val="28"/>
          <w:lang w:eastAsia="en-US"/>
        </w:rPr>
        <w:t xml:space="preserve">     Відповідно до ст. 176 Сімейного кодексу України, ст. 29 Цивільного кодексу України, ст. 18 Закону України «Про охорону дитинства», ст.12 Закону України «Про основи соціального захисту бездомних осіб і безпритульних дітей», п.п.4 п.б ст.34 Закону України «Про місцеве самоврядування в Україні», п.65 Порядку декларування та реєстрації місця проживання (перебування), затвердженого постановою Кабінету Міністрів України від 07.02.2022 №</w:t>
      </w:r>
      <w:r w:rsidRPr="002F306B">
        <w:rPr>
          <w:rFonts w:ascii="Times New Roman" w:eastAsia="Calibri" w:hAnsi="Times New Roman" w:cs="Times New Roman"/>
          <w:sz w:val="28"/>
          <w:szCs w:val="28"/>
          <w:lang w:val="en-US" w:eastAsia="en-US"/>
        </w:rPr>
        <w:t xml:space="preserve"> </w:t>
      </w:r>
      <w:r w:rsidRPr="002F306B">
        <w:rPr>
          <w:rFonts w:ascii="Times New Roman" w:eastAsia="Calibri" w:hAnsi="Times New Roman" w:cs="Times New Roman"/>
          <w:sz w:val="28"/>
          <w:szCs w:val="28"/>
          <w:lang w:eastAsia="en-US"/>
        </w:rPr>
        <w:t xml:space="preserve">265, постанови Кабінету Міністрів України від 24.09.2008 № 866 «Питання діяльності органів опіки та піклування, пов’язаної із захистом прав дитини», заяви </w:t>
      </w:r>
      <w:r w:rsidR="00B15DA5">
        <w:rPr>
          <w:rFonts w:ascii="Times New Roman" w:eastAsia="Calibri" w:hAnsi="Times New Roman" w:cs="Times New Roman"/>
          <w:sz w:val="28"/>
          <w:szCs w:val="28"/>
          <w:lang w:eastAsia="en-US"/>
        </w:rPr>
        <w:t>……………</w:t>
      </w:r>
      <w:r w:rsidRPr="002F306B">
        <w:rPr>
          <w:rFonts w:ascii="Times New Roman" w:eastAsia="Calibri" w:hAnsi="Times New Roman" w:cs="Times New Roman"/>
          <w:sz w:val="28"/>
          <w:szCs w:val="28"/>
          <w:lang w:eastAsia="en-US"/>
        </w:rPr>
        <w:t xml:space="preserve">. від 19.02.2024 № М-12, висновку комісії з питань захисту прав дитини від 20.02.2024 № 6, виконавчий комітет Миколаївської міської ради </w:t>
      </w:r>
      <w:r w:rsidRPr="002F306B">
        <w:rPr>
          <w:rFonts w:ascii="Times New Roman" w:eastAsia="Calibri" w:hAnsi="Times New Roman" w:cs="Times New Roman"/>
          <w:b/>
          <w:sz w:val="28"/>
          <w:szCs w:val="28"/>
          <w:lang w:eastAsia="en-US"/>
        </w:rPr>
        <w:t>ВИРІШИВ</w:t>
      </w:r>
      <w:r w:rsidRPr="002F306B">
        <w:rPr>
          <w:rFonts w:ascii="Times New Roman" w:eastAsia="Calibri" w:hAnsi="Times New Roman" w:cs="Times New Roman"/>
          <w:sz w:val="28"/>
          <w:szCs w:val="28"/>
          <w:lang w:eastAsia="en-US"/>
        </w:rPr>
        <w:t>:</w:t>
      </w:r>
    </w:p>
    <w:p w:rsidR="002F306B" w:rsidRPr="002F306B" w:rsidRDefault="002F306B" w:rsidP="002F306B">
      <w:pPr>
        <w:spacing w:after="0" w:line="240" w:lineRule="auto"/>
        <w:jc w:val="both"/>
        <w:rPr>
          <w:rFonts w:ascii="Times New Roman" w:eastAsia="Calibri" w:hAnsi="Times New Roman" w:cs="Times New Roman"/>
          <w:sz w:val="28"/>
          <w:szCs w:val="28"/>
          <w:lang w:eastAsia="en-US"/>
        </w:rPr>
      </w:pPr>
    </w:p>
    <w:p w:rsidR="002F306B" w:rsidRPr="002F306B" w:rsidRDefault="002F306B" w:rsidP="002F306B">
      <w:pPr>
        <w:widowControl w:val="0"/>
        <w:spacing w:after="0" w:line="240" w:lineRule="auto"/>
        <w:ind w:right="-2" w:hanging="180"/>
        <w:contextualSpacing/>
        <w:jc w:val="both"/>
        <w:outlineLvl w:val="0"/>
        <w:rPr>
          <w:rFonts w:ascii="Times New Roman" w:eastAsia="Times New Roman" w:hAnsi="Times New Roman" w:cs="Times New Roman"/>
          <w:sz w:val="28"/>
          <w:szCs w:val="28"/>
          <w:lang w:eastAsia="ru-RU"/>
        </w:rPr>
      </w:pPr>
      <w:r w:rsidRPr="002F306B">
        <w:rPr>
          <w:rFonts w:ascii="Times New Roman" w:eastAsia="Times New Roman" w:hAnsi="Times New Roman" w:cs="Times New Roman"/>
          <w:sz w:val="28"/>
          <w:szCs w:val="28"/>
          <w:lang w:eastAsia="ru-RU"/>
        </w:rPr>
        <w:t xml:space="preserve"> 1. Надати дозвіл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на зняття з реєстрації місця проживання малолітнього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р.н., який зареєстрований за адресою вул.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с. Гірське, Стрийський район, Львівська область. </w:t>
      </w:r>
    </w:p>
    <w:p w:rsidR="002F306B" w:rsidRPr="002F306B" w:rsidRDefault="002F306B" w:rsidP="002F306B">
      <w:pPr>
        <w:widowControl w:val="0"/>
        <w:spacing w:after="0" w:line="240" w:lineRule="auto"/>
        <w:ind w:right="-2" w:hanging="180"/>
        <w:contextualSpacing/>
        <w:jc w:val="both"/>
        <w:outlineLvl w:val="0"/>
        <w:rPr>
          <w:rFonts w:ascii="Times New Roman" w:eastAsia="Times New Roman" w:hAnsi="Times New Roman" w:cs="Times New Roman"/>
          <w:sz w:val="28"/>
          <w:szCs w:val="28"/>
          <w:lang w:eastAsia="ru-RU"/>
        </w:rPr>
      </w:pPr>
      <w:r w:rsidRPr="002F306B">
        <w:rPr>
          <w:rFonts w:ascii="Times New Roman" w:eastAsia="Times New Roman" w:hAnsi="Times New Roman" w:cs="Times New Roman"/>
          <w:sz w:val="28"/>
          <w:szCs w:val="28"/>
          <w:lang w:eastAsia="ru-RU"/>
        </w:rPr>
        <w:t xml:space="preserve">  </w:t>
      </w:r>
      <w:r w:rsidRPr="002F306B">
        <w:rPr>
          <w:rFonts w:ascii="Times New Roman" w:eastAsia="Times New Roman" w:hAnsi="Times New Roman" w:cs="Times New Roman"/>
          <w:sz w:val="28"/>
          <w:szCs w:val="28"/>
          <w:lang w:val="ru-RU" w:eastAsia="ru-RU"/>
        </w:rPr>
        <w:t xml:space="preserve">2. Надати дозвіл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w:t>
      </w:r>
      <w:r w:rsidRPr="002F306B">
        <w:rPr>
          <w:rFonts w:ascii="Times New Roman" w:eastAsia="Times New Roman" w:hAnsi="Times New Roman" w:cs="Times New Roman"/>
          <w:sz w:val="28"/>
          <w:szCs w:val="28"/>
          <w:lang w:val="ru-RU" w:eastAsia="ru-RU"/>
        </w:rPr>
        <w:t xml:space="preserve">на реєстрацію місця проживання малолітнього </w:t>
      </w:r>
      <w:r w:rsidR="00B15DA5">
        <w:rPr>
          <w:rFonts w:ascii="Times New Roman" w:eastAsia="Times New Roman" w:hAnsi="Times New Roman" w:cs="Times New Roman"/>
          <w:sz w:val="28"/>
          <w:szCs w:val="28"/>
          <w:lang w:val="ru-RU" w:eastAsia="ru-RU"/>
        </w:rPr>
        <w:t>……………</w:t>
      </w:r>
      <w:r w:rsidRPr="002F306B">
        <w:rPr>
          <w:rFonts w:ascii="Times New Roman" w:eastAsia="Times New Roman" w:hAnsi="Times New Roman" w:cs="Times New Roman"/>
          <w:sz w:val="28"/>
          <w:szCs w:val="28"/>
          <w:lang w:eastAsia="ru-RU"/>
        </w:rPr>
        <w:t xml:space="preserve">,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xml:space="preserve"> р.н.,</w:t>
      </w:r>
      <w:r w:rsidRPr="002F306B">
        <w:rPr>
          <w:rFonts w:ascii="Times New Roman" w:eastAsia="Times New Roman" w:hAnsi="Times New Roman" w:cs="Times New Roman"/>
          <w:sz w:val="28"/>
          <w:szCs w:val="28"/>
          <w:lang w:val="ru-RU" w:eastAsia="ru-RU"/>
        </w:rPr>
        <w:t xml:space="preserve"> за адресою</w:t>
      </w:r>
      <w:r w:rsidR="00B15DA5">
        <w:rPr>
          <w:rFonts w:ascii="Times New Roman" w:eastAsia="Times New Roman" w:hAnsi="Times New Roman" w:cs="Times New Roman"/>
          <w:sz w:val="28"/>
          <w:szCs w:val="28"/>
          <w:lang w:val="ru-RU" w:eastAsia="ru-RU"/>
        </w:rPr>
        <w:t xml:space="preserve"> </w:t>
      </w:r>
      <w:r w:rsidRPr="002F306B">
        <w:rPr>
          <w:rFonts w:ascii="Times New Roman" w:eastAsia="Times New Roman" w:hAnsi="Times New Roman" w:cs="Times New Roman"/>
          <w:sz w:val="28"/>
          <w:szCs w:val="28"/>
          <w:lang w:eastAsia="ru-RU"/>
        </w:rPr>
        <w:t xml:space="preserve">вул. </w:t>
      </w:r>
      <w:r w:rsidR="00B15DA5">
        <w:rPr>
          <w:rFonts w:ascii="Times New Roman" w:eastAsia="Times New Roman" w:hAnsi="Times New Roman" w:cs="Times New Roman"/>
          <w:sz w:val="28"/>
          <w:szCs w:val="28"/>
          <w:lang w:eastAsia="ru-RU"/>
        </w:rPr>
        <w:t>…………..</w:t>
      </w:r>
      <w:r w:rsidRPr="002F306B">
        <w:rPr>
          <w:rFonts w:ascii="Times New Roman" w:eastAsia="Times New Roman" w:hAnsi="Times New Roman" w:cs="Times New Roman"/>
          <w:sz w:val="28"/>
          <w:szCs w:val="28"/>
          <w:lang w:eastAsia="ru-RU"/>
        </w:rPr>
        <w:t>, с. Гірське, Стрийський район, Львівська область.</w:t>
      </w:r>
    </w:p>
    <w:p w:rsidR="002F306B" w:rsidRPr="002F306B" w:rsidRDefault="002F306B" w:rsidP="002F306B">
      <w:pPr>
        <w:spacing w:after="0" w:line="240" w:lineRule="auto"/>
        <w:jc w:val="both"/>
        <w:rPr>
          <w:rFonts w:ascii="Times New Roman" w:eastAsia="Calibri" w:hAnsi="Times New Roman" w:cs="Times New Roman"/>
          <w:sz w:val="28"/>
          <w:szCs w:val="28"/>
          <w:lang w:eastAsia="en-US"/>
        </w:rPr>
      </w:pPr>
      <w:r w:rsidRPr="002F306B">
        <w:rPr>
          <w:rFonts w:ascii="Times New Roman" w:eastAsia="Calibri" w:hAnsi="Times New Roman" w:cs="Times New Roman"/>
          <w:sz w:val="28"/>
          <w:szCs w:val="28"/>
          <w:lang w:eastAsia="en-US"/>
        </w:rPr>
        <w:t>3</w:t>
      </w:r>
      <w:r w:rsidRPr="002F306B">
        <w:rPr>
          <w:rFonts w:ascii="Times New Roman" w:eastAsia="Calibri" w:hAnsi="Times New Roman" w:cs="Times New Roman"/>
          <w:sz w:val="28"/>
          <w:szCs w:val="28"/>
          <w:lang w:val="ru-RU" w:eastAsia="en-US"/>
        </w:rPr>
        <w:t xml:space="preserve">. Контроль за виконанням рішення </w:t>
      </w:r>
      <w:r w:rsidRPr="002F306B">
        <w:rPr>
          <w:rFonts w:ascii="Times New Roman" w:eastAsia="Calibri" w:hAnsi="Times New Roman" w:cs="Times New Roman"/>
          <w:bCs/>
          <w:sz w:val="28"/>
          <w:szCs w:val="28"/>
          <w:lang w:eastAsia="en-US"/>
        </w:rPr>
        <w:t xml:space="preserve">покласти на заступника міського голови                      </w:t>
      </w:r>
      <w:r w:rsidRPr="002F306B">
        <w:rPr>
          <w:rFonts w:ascii="Times New Roman" w:eastAsia="Calibri" w:hAnsi="Times New Roman" w:cs="Times New Roman"/>
          <w:sz w:val="28"/>
          <w:szCs w:val="28"/>
          <w:lang w:eastAsia="en-US"/>
        </w:rPr>
        <w:t>Шпака Ю.А.</w:t>
      </w:r>
    </w:p>
    <w:p w:rsidR="002F306B" w:rsidRPr="002F306B" w:rsidRDefault="002F306B" w:rsidP="002F306B">
      <w:pPr>
        <w:spacing w:after="0" w:line="240" w:lineRule="auto"/>
        <w:jc w:val="both"/>
        <w:rPr>
          <w:rFonts w:ascii="Times New Roman" w:eastAsia="Calibri" w:hAnsi="Times New Roman" w:cs="Times New Roman"/>
          <w:sz w:val="28"/>
          <w:szCs w:val="28"/>
          <w:lang w:val="ru-RU" w:eastAsia="en-US"/>
        </w:rPr>
      </w:pPr>
      <w:r w:rsidRPr="002F306B">
        <w:rPr>
          <w:rFonts w:ascii="Times New Roman" w:eastAsia="Calibri" w:hAnsi="Times New Roman" w:cs="Times New Roman"/>
          <w:sz w:val="28"/>
          <w:szCs w:val="28"/>
          <w:lang w:eastAsia="en-US"/>
        </w:rPr>
        <w:tab/>
      </w:r>
    </w:p>
    <w:p w:rsidR="002F306B" w:rsidRPr="002F306B" w:rsidRDefault="002F306B" w:rsidP="002F306B">
      <w:pPr>
        <w:suppressAutoHyphens/>
        <w:spacing w:after="0" w:line="240" w:lineRule="auto"/>
        <w:jc w:val="both"/>
        <w:rPr>
          <w:rFonts w:ascii="Times New Roman" w:eastAsia="Times New Roman" w:hAnsi="Times New Roman" w:cs="Times New Roman"/>
          <w:b/>
          <w:sz w:val="28"/>
          <w:szCs w:val="28"/>
          <w:lang w:val="ru-RU" w:eastAsia="ar-SA"/>
        </w:rPr>
      </w:pPr>
    </w:p>
    <w:p w:rsidR="002F306B" w:rsidRPr="002F306B" w:rsidRDefault="002F306B" w:rsidP="002F306B">
      <w:pPr>
        <w:suppressAutoHyphens/>
        <w:spacing w:after="0" w:line="240" w:lineRule="auto"/>
        <w:jc w:val="both"/>
        <w:rPr>
          <w:rFonts w:ascii="Times New Roman" w:eastAsia="Times New Roman" w:hAnsi="Times New Roman" w:cs="Times New Roman"/>
          <w:b/>
          <w:sz w:val="28"/>
          <w:szCs w:val="28"/>
          <w:lang w:val="en-US" w:eastAsia="ar-SA"/>
        </w:rPr>
      </w:pPr>
    </w:p>
    <w:p w:rsidR="002F306B" w:rsidRPr="002F306B" w:rsidRDefault="002F306B" w:rsidP="002F306B">
      <w:pPr>
        <w:suppressAutoHyphens/>
        <w:spacing w:after="0" w:line="240" w:lineRule="auto"/>
        <w:jc w:val="both"/>
        <w:rPr>
          <w:rFonts w:ascii="Times New Roman" w:eastAsia="Times New Roman" w:hAnsi="Times New Roman" w:cs="Times New Roman"/>
          <w:b/>
          <w:sz w:val="28"/>
          <w:szCs w:val="28"/>
          <w:lang w:val="ru-RU" w:eastAsia="ar-SA"/>
        </w:rPr>
      </w:pPr>
      <w:r w:rsidRPr="002F306B">
        <w:rPr>
          <w:rFonts w:ascii="Times New Roman" w:eastAsia="Times New Roman" w:hAnsi="Times New Roman" w:cs="Times New Roman"/>
          <w:b/>
          <w:sz w:val="28"/>
          <w:szCs w:val="28"/>
          <w:lang w:val="ru-RU" w:eastAsia="ar-SA"/>
        </w:rPr>
        <w:t>Міський голова</w:t>
      </w:r>
      <w:r w:rsidRPr="002F306B">
        <w:rPr>
          <w:rFonts w:ascii="Times New Roman" w:eastAsia="Times New Roman" w:hAnsi="Times New Roman" w:cs="Times New Roman"/>
          <w:b/>
          <w:sz w:val="28"/>
          <w:szCs w:val="28"/>
          <w:lang w:val="ru-RU" w:eastAsia="ar-SA"/>
        </w:rPr>
        <w:tab/>
      </w:r>
      <w:r w:rsidRPr="002F306B">
        <w:rPr>
          <w:rFonts w:ascii="Times New Roman" w:eastAsia="Times New Roman" w:hAnsi="Times New Roman" w:cs="Times New Roman"/>
          <w:b/>
          <w:sz w:val="28"/>
          <w:szCs w:val="28"/>
          <w:lang w:val="ru-RU" w:eastAsia="ar-SA"/>
        </w:rPr>
        <w:tab/>
      </w:r>
      <w:r w:rsidRPr="002F306B">
        <w:rPr>
          <w:rFonts w:ascii="Times New Roman" w:eastAsia="Times New Roman" w:hAnsi="Times New Roman" w:cs="Times New Roman"/>
          <w:b/>
          <w:sz w:val="28"/>
          <w:szCs w:val="28"/>
          <w:lang w:val="ru-RU" w:eastAsia="ar-SA"/>
        </w:rPr>
        <w:tab/>
        <w:t xml:space="preserve">                            Андрій ЩЕБЕЛЬ  </w:t>
      </w:r>
    </w:p>
    <w:p w:rsidR="00590D53" w:rsidRDefault="00590D53" w:rsidP="00590D53">
      <w:pPr>
        <w:spacing w:after="0" w:line="240" w:lineRule="auto"/>
        <w:outlineLvl w:val="0"/>
        <w:rPr>
          <w:rFonts w:ascii="Times New Roman" w:eastAsia="Times New Roman" w:hAnsi="Times New Roman" w:cs="Times New Roman"/>
          <w:bCs/>
          <w:iCs/>
          <w:sz w:val="28"/>
          <w:szCs w:val="28"/>
          <w:lang w:eastAsia="ru-RU"/>
        </w:rPr>
      </w:pPr>
    </w:p>
    <w:p w:rsidR="00590D53" w:rsidRPr="00590D53" w:rsidRDefault="00590D53" w:rsidP="00590D53">
      <w:pPr>
        <w:spacing w:after="0" w:line="240" w:lineRule="auto"/>
        <w:rPr>
          <w:rFonts w:ascii="Times New Roman" w:eastAsia="Times New Roman" w:hAnsi="Times New Roman" w:cs="Times New Roman"/>
          <w:sz w:val="26"/>
          <w:szCs w:val="26"/>
        </w:rPr>
      </w:pPr>
    </w:p>
    <w:p w:rsidR="00590D53" w:rsidRPr="00590D53" w:rsidRDefault="00590D53" w:rsidP="00590D53">
      <w:pPr>
        <w:spacing w:after="0" w:line="240" w:lineRule="auto"/>
        <w:jc w:val="both"/>
        <w:rPr>
          <w:rFonts w:ascii="Times New Roman" w:eastAsia="Times New Roman" w:hAnsi="Times New Roman" w:cs="Times New Roman"/>
          <w:b/>
          <w:sz w:val="26"/>
          <w:szCs w:val="26"/>
        </w:rPr>
      </w:pPr>
    </w:p>
    <w:p w:rsidR="00897CFD"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897CFD"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897CFD" w:rsidRDefault="00897CFD" w:rsidP="003F1865">
      <w:pPr>
        <w:suppressAutoHyphens/>
        <w:spacing w:after="0" w:line="240" w:lineRule="auto"/>
        <w:jc w:val="both"/>
        <w:rPr>
          <w:rFonts w:ascii="Times New Roman" w:eastAsia="Times New Roman" w:hAnsi="Times New Roman" w:cs="Times New Roman"/>
          <w:sz w:val="26"/>
          <w:szCs w:val="26"/>
          <w:lang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eastAsia="ar-SA"/>
        </w:rPr>
      </w:pPr>
    </w:p>
    <w:p w:rsidR="00590D53" w:rsidRDefault="00590D53" w:rsidP="003F1865">
      <w:pPr>
        <w:suppressAutoHyphens/>
        <w:spacing w:after="0" w:line="240" w:lineRule="auto"/>
        <w:jc w:val="both"/>
        <w:rPr>
          <w:rFonts w:ascii="Times New Roman" w:eastAsia="Times New Roman" w:hAnsi="Times New Roman" w:cs="Times New Roman"/>
          <w:sz w:val="26"/>
          <w:szCs w:val="26"/>
          <w:lang w:eastAsia="ar-SA"/>
        </w:rPr>
      </w:pPr>
    </w:p>
    <w:p w:rsidR="00590D53" w:rsidRDefault="00590D53" w:rsidP="003F1865">
      <w:pPr>
        <w:suppressAutoHyphens/>
        <w:spacing w:after="0" w:line="240" w:lineRule="auto"/>
        <w:jc w:val="both"/>
        <w:rPr>
          <w:rFonts w:ascii="Times New Roman" w:eastAsia="Times New Roman" w:hAnsi="Times New Roman" w:cs="Times New Roman"/>
          <w:sz w:val="26"/>
          <w:szCs w:val="26"/>
          <w:lang w:eastAsia="ar-SA"/>
        </w:rPr>
      </w:pPr>
    </w:p>
    <w:p w:rsidR="00B15DA5" w:rsidRDefault="00B15DA5" w:rsidP="003F1865">
      <w:pPr>
        <w:suppressAutoHyphens/>
        <w:spacing w:after="0" w:line="240" w:lineRule="auto"/>
        <w:jc w:val="both"/>
        <w:rPr>
          <w:rFonts w:ascii="Times New Roman" w:eastAsia="Times New Roman" w:hAnsi="Times New Roman" w:cs="Times New Roman"/>
          <w:sz w:val="26"/>
          <w:szCs w:val="26"/>
          <w:lang w:eastAsia="ar-SA"/>
        </w:rPr>
      </w:pPr>
    </w:p>
    <w:p w:rsidR="00590D53" w:rsidRDefault="00590D53" w:rsidP="003F1865">
      <w:pPr>
        <w:suppressAutoHyphens/>
        <w:spacing w:after="0" w:line="240" w:lineRule="auto"/>
        <w:jc w:val="both"/>
        <w:rPr>
          <w:rFonts w:ascii="Times New Roman" w:eastAsia="Times New Roman" w:hAnsi="Times New Roman" w:cs="Times New Roman"/>
          <w:sz w:val="26"/>
          <w:szCs w:val="26"/>
          <w:lang w:eastAsia="ar-SA"/>
        </w:rPr>
      </w:pPr>
    </w:p>
    <w:p w:rsidR="00590D53" w:rsidRDefault="00590D53"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2F306B"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CF5A9C">
        <w:rPr>
          <w:rFonts w:ascii="Times New Roman" w:hAnsi="Times New Roman"/>
          <w:sz w:val="28"/>
          <w:szCs w:val="28"/>
        </w:rPr>
        <w:t>05</w:t>
      </w:r>
      <w:r w:rsidR="006C4B8F">
        <w:rPr>
          <w:rFonts w:ascii="Times New Roman" w:hAnsi="Times New Roman"/>
          <w:sz w:val="28"/>
          <w:szCs w:val="28"/>
        </w:rPr>
        <w:t>.</w:t>
      </w:r>
      <w:r w:rsidR="00162332">
        <w:rPr>
          <w:rFonts w:ascii="Times New Roman" w:hAnsi="Times New Roman"/>
          <w:sz w:val="28"/>
          <w:szCs w:val="28"/>
        </w:rPr>
        <w:t>0</w:t>
      </w:r>
      <w:r w:rsidR="00CF5A9C">
        <w:rPr>
          <w:rFonts w:ascii="Times New Roman" w:hAnsi="Times New Roman"/>
          <w:sz w:val="28"/>
          <w:szCs w:val="28"/>
        </w:rPr>
        <w:t>3</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CF5A9C">
        <w:rPr>
          <w:rFonts w:ascii="Times New Roman" w:hAnsi="Times New Roman"/>
          <w:bCs/>
          <w:sz w:val="28"/>
        </w:rPr>
        <w:t>49</w:t>
      </w:r>
    </w:p>
    <w:p w:rsidR="00897CFD" w:rsidRDefault="00897CFD" w:rsidP="003F1865">
      <w:pPr>
        <w:spacing w:after="0" w:line="240" w:lineRule="auto"/>
        <w:rPr>
          <w:rFonts w:ascii="Times New Roman" w:hAnsi="Times New Roman"/>
          <w:bCs/>
          <w:sz w:val="28"/>
        </w:rPr>
      </w:pP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Про відкликання рішень про надання</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дозволів на розміщення зовнішньої</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 xml:space="preserve">реклами на території м. Миколаєва </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 xml:space="preserve">Стрийського району Львівської області </w:t>
      </w:r>
    </w:p>
    <w:p w:rsidR="002F306B" w:rsidRPr="002F306B" w:rsidRDefault="002F306B" w:rsidP="002F306B">
      <w:pPr>
        <w:suppressAutoHyphens/>
        <w:spacing w:after="0" w:line="240" w:lineRule="auto"/>
        <w:jc w:val="both"/>
        <w:rPr>
          <w:rFonts w:ascii="Times New Roman" w:eastAsia="Times New Roman" w:hAnsi="Times New Roman" w:cs="Times New Roman"/>
          <w:sz w:val="25"/>
          <w:szCs w:val="25"/>
          <w:lang w:eastAsia="ar-SA"/>
        </w:rPr>
      </w:pPr>
    </w:p>
    <w:p w:rsidR="002F306B" w:rsidRPr="002F306B" w:rsidRDefault="002F306B" w:rsidP="002F306B">
      <w:pPr>
        <w:suppressAutoHyphens/>
        <w:spacing w:after="0" w:line="240" w:lineRule="auto"/>
        <w:jc w:val="both"/>
        <w:rPr>
          <w:rFonts w:ascii="Times New Roman" w:eastAsia="Times New Roman" w:hAnsi="Times New Roman" w:cs="Times New Roman"/>
          <w:b/>
          <w:sz w:val="24"/>
          <w:szCs w:val="24"/>
          <w:lang w:eastAsia="ar-SA"/>
        </w:rPr>
      </w:pPr>
      <w:r w:rsidRPr="002F306B">
        <w:rPr>
          <w:rFonts w:ascii="Times New Roman" w:eastAsia="Times New Roman" w:hAnsi="Times New Roman" w:cs="Times New Roman"/>
          <w:sz w:val="24"/>
          <w:szCs w:val="24"/>
          <w:lang w:eastAsia="ar-SA"/>
        </w:rPr>
        <w:t xml:space="preserve">       Розглянувши заяви-</w:t>
      </w:r>
      <w:bookmarkStart w:id="1" w:name="_Hlk158798004"/>
      <w:r w:rsidRPr="002F306B">
        <w:rPr>
          <w:rFonts w:ascii="Times New Roman" w:eastAsia="Times New Roman" w:hAnsi="Times New Roman" w:cs="Times New Roman"/>
          <w:sz w:val="24"/>
          <w:szCs w:val="24"/>
          <w:lang w:eastAsia="ar-SA"/>
        </w:rPr>
        <w:t>повідомлення про дострокове розірвання договору про надання у користування місця для розміщення рекламного засобу фізичної особи-підприємця Радевича Т.Р. (ІПН № 3165311398 юридична адреса: 81632, вул. Шевченка, 30, с. Дроговиж, Стрийський район, Львівська область) від 06.02.2024 вх № 451/03-50/35 та директора ТзОВ «НТнет» Радевича Т.Р. (ЄДРПОУ 44933843, юридична адреса: 81600, вул. Возз’єднання,</w:t>
      </w:r>
      <w:r w:rsidRPr="002F306B">
        <w:rPr>
          <w:rFonts w:ascii="Times New Roman" w:eastAsia="Times New Roman" w:hAnsi="Times New Roman" w:cs="Times New Roman"/>
          <w:sz w:val="24"/>
          <w:szCs w:val="24"/>
          <w:lang w:val="en-US" w:eastAsia="ar-SA"/>
        </w:rPr>
        <w:t xml:space="preserve"> </w:t>
      </w:r>
      <w:r w:rsidRPr="002F306B">
        <w:rPr>
          <w:rFonts w:ascii="Times New Roman" w:eastAsia="Times New Roman" w:hAnsi="Times New Roman" w:cs="Times New Roman"/>
          <w:sz w:val="24"/>
          <w:szCs w:val="24"/>
          <w:lang w:eastAsia="ar-SA"/>
        </w:rPr>
        <w:t>10, м.Миколаїв, Стрийський район, Львівська область) від 06.02.2024 вх №452/03-50/35</w:t>
      </w:r>
      <w:bookmarkEnd w:id="1"/>
      <w:r w:rsidRPr="002F306B">
        <w:rPr>
          <w:rFonts w:ascii="Times New Roman" w:eastAsia="Times New Roman" w:hAnsi="Times New Roman" w:cs="Times New Roman"/>
          <w:sz w:val="24"/>
          <w:szCs w:val="24"/>
          <w:lang w:eastAsia="ar-SA"/>
        </w:rPr>
        <w:t xml:space="preserve">, відповідно до Закону України «Про рекламу», Закону України «Про благоустрій населених пунктів», ст. 88 Закону України «Про адміністративну процедуру»,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зі змінами, внесеними рішенням міської ради від 13.09.2023 № 2177, ст. ст. 30, 59 Закону України «Про місцеве самоврядування в Україні», виконавчий комітет Миколаївської міської ради </w:t>
      </w:r>
      <w:r w:rsidRPr="002F306B">
        <w:rPr>
          <w:rFonts w:ascii="Times New Roman" w:eastAsia="Times New Roman" w:hAnsi="Times New Roman" w:cs="Times New Roman"/>
          <w:b/>
          <w:sz w:val="24"/>
          <w:szCs w:val="24"/>
          <w:lang w:eastAsia="ar-SA"/>
        </w:rPr>
        <w:t>ВИРІШИВ:</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br/>
        <w:t>1. Відкликати рішення виконавчого комітету Миколаївської міської ради від 05.07.2022 № 89  «Про надання дозволу ФОП Радевичу Т.Р. на розміщення зовнішньої реклами в м. Миколаєві Львівської області» та від 06.06.2023 № 94 «Про надання дозволу ТзОВ «НТнет» на розміщення зовнішньої реклами на території м. Миколаєва Львівської області» з часу прийняття цього рішення.</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2. Відкликати дозволи на розміщення зовнішньої реклами в м. Миколаєві Стрийського району Львівської області згідно додатку.</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3. Управлінню капітального будівництва, економіки та комунальної власності Миколаївської міської ради Стрийського району Львівської області:</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 xml:space="preserve">3.1. </w:t>
      </w:r>
      <w:bookmarkStart w:id="2" w:name="_Hlk158620024"/>
      <w:r w:rsidRPr="002F306B">
        <w:rPr>
          <w:rFonts w:ascii="Times New Roman" w:eastAsia="Times New Roman" w:hAnsi="Times New Roman" w:cs="Times New Roman"/>
          <w:sz w:val="24"/>
          <w:szCs w:val="24"/>
          <w:lang w:eastAsia="ar-SA"/>
        </w:rPr>
        <w:t xml:space="preserve">Достроково припинити дію договору № 40/8/2022 від 04.08.2022 про надання у користування місця, яке перебуває у комунальній власності, для розміщення зовнішньої реклами,  укладеним з розповсюджувачем </w:t>
      </w:r>
      <w:bookmarkEnd w:id="2"/>
      <w:r w:rsidRPr="002F306B">
        <w:rPr>
          <w:rFonts w:ascii="Times New Roman" w:eastAsia="Times New Roman" w:hAnsi="Times New Roman" w:cs="Times New Roman"/>
          <w:sz w:val="24"/>
          <w:szCs w:val="24"/>
          <w:lang w:eastAsia="ar-SA"/>
        </w:rPr>
        <w:t>ФОП Радевич Т.Р.;</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 xml:space="preserve"> 3.2. Достроково припинити дію договору № 89/06/23 від 08.06.2023 про надання у користування місця, яке перебуває у комунальній власності, для розміщення зовнішньої реклами,  укладеним з </w:t>
      </w:r>
      <w:bookmarkStart w:id="3" w:name="_Hlk158121172"/>
      <w:r w:rsidRPr="002F306B">
        <w:rPr>
          <w:rFonts w:ascii="Times New Roman" w:eastAsia="Times New Roman" w:hAnsi="Times New Roman" w:cs="Times New Roman"/>
          <w:sz w:val="24"/>
          <w:szCs w:val="24"/>
          <w:lang w:eastAsia="ar-SA"/>
        </w:rPr>
        <w:t>розповсюджувачем ТзОВ «НТнет».</w:t>
      </w:r>
    </w:p>
    <w:bookmarkEnd w:id="3"/>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4. Розповсюджувачам зовнішньої реклами демонтувати розміщені рекламні засоби та привести територію місць встановлення рекламних засобів до належного стану протягом 15 днів з дати прийняття цього рішення.</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5. МКП «Житлово-комунальне управління» у разі невиконання п. 4 цього рішення провести демонтаж рекламних засобів.</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 xml:space="preserve">6. Координацію за виконанням рішення покласти на начальника Управління капітального будівництва, економіки та комунальної власності Миколаївської міської ради Бачика А.С.         </w:t>
      </w:r>
    </w:p>
    <w:p w:rsidR="002F306B" w:rsidRPr="002F306B" w:rsidRDefault="002F306B" w:rsidP="002F306B">
      <w:pPr>
        <w:suppressAutoHyphens/>
        <w:spacing w:after="0" w:line="240" w:lineRule="auto"/>
        <w:jc w:val="both"/>
        <w:rPr>
          <w:rFonts w:ascii="Times New Roman" w:eastAsia="Times New Roman" w:hAnsi="Times New Roman" w:cs="Times New Roman"/>
          <w:b/>
          <w:sz w:val="24"/>
          <w:szCs w:val="24"/>
          <w:lang w:eastAsia="ar-SA"/>
        </w:rPr>
      </w:pPr>
    </w:p>
    <w:p w:rsidR="002F306B" w:rsidRPr="002F306B" w:rsidRDefault="002F306B" w:rsidP="002F306B">
      <w:pPr>
        <w:suppressAutoHyphens/>
        <w:spacing w:after="0" w:line="240" w:lineRule="auto"/>
        <w:jc w:val="both"/>
        <w:rPr>
          <w:rFonts w:ascii="Times New Roman" w:eastAsia="Times New Roman" w:hAnsi="Times New Roman" w:cs="Times New Roman"/>
          <w:b/>
          <w:sz w:val="24"/>
          <w:szCs w:val="24"/>
          <w:lang w:eastAsia="ar-SA"/>
        </w:rPr>
      </w:pPr>
    </w:p>
    <w:p w:rsidR="002F306B" w:rsidRPr="002F306B" w:rsidRDefault="002F306B" w:rsidP="002F306B">
      <w:pPr>
        <w:suppressAutoHyphens/>
        <w:spacing w:after="0" w:line="240" w:lineRule="auto"/>
        <w:jc w:val="both"/>
        <w:rPr>
          <w:rFonts w:ascii="Times New Roman" w:eastAsia="Times New Roman" w:hAnsi="Times New Roman" w:cs="Times New Roman"/>
          <w:b/>
          <w:sz w:val="24"/>
          <w:szCs w:val="24"/>
          <w:lang w:eastAsia="ar-SA"/>
        </w:rPr>
      </w:pPr>
      <w:r w:rsidRPr="002F306B">
        <w:rPr>
          <w:rFonts w:ascii="Times New Roman" w:eastAsia="Times New Roman" w:hAnsi="Times New Roman" w:cs="Times New Roman"/>
          <w:b/>
          <w:sz w:val="24"/>
          <w:szCs w:val="24"/>
          <w:lang w:eastAsia="ar-SA"/>
        </w:rPr>
        <w:t>Міський голова                                                             Андрій   ЩЕБЕЛЬ</w:t>
      </w:r>
    </w:p>
    <w:p w:rsidR="00FE5D02" w:rsidRDefault="00FE5D02" w:rsidP="003F1865">
      <w:pPr>
        <w:spacing w:after="0" w:line="240" w:lineRule="auto"/>
        <w:rPr>
          <w:rFonts w:ascii="Times New Roman" w:hAnsi="Times New Roman"/>
          <w:bCs/>
          <w:sz w:val="28"/>
        </w:rPr>
      </w:pPr>
    </w:p>
    <w:p w:rsidR="00FE5D02" w:rsidRDefault="00FE5D02" w:rsidP="003F1865">
      <w:pPr>
        <w:spacing w:after="0" w:line="240" w:lineRule="auto"/>
        <w:rPr>
          <w:rFonts w:ascii="Times New Roman" w:hAnsi="Times New Roman"/>
          <w:bCs/>
          <w:sz w:val="28"/>
          <w:lang w:val="en-US"/>
        </w:rPr>
      </w:pPr>
    </w:p>
    <w:p w:rsidR="00EA5998" w:rsidRDefault="00EA5998" w:rsidP="003F1865">
      <w:pPr>
        <w:spacing w:after="0" w:line="240" w:lineRule="auto"/>
        <w:rPr>
          <w:rFonts w:ascii="Times New Roman" w:hAnsi="Times New Roman"/>
          <w:bCs/>
          <w:sz w:val="28"/>
          <w:lang w:val="en-US"/>
        </w:rPr>
      </w:pPr>
    </w:p>
    <w:p w:rsidR="00EA5998" w:rsidRPr="00432485" w:rsidRDefault="00EA5998" w:rsidP="00EA599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 xml:space="preserve">                                                                                               </w:t>
      </w:r>
      <w:r w:rsidRPr="00432485">
        <w:rPr>
          <w:rFonts w:ascii="Times New Roman" w:eastAsia="Times New Roman" w:hAnsi="Times New Roman" w:cs="Times New Roman"/>
          <w:bCs/>
          <w:sz w:val="24"/>
          <w:szCs w:val="24"/>
          <w:lang w:eastAsia="ru-RU"/>
        </w:rPr>
        <w:t xml:space="preserve">Додаток </w:t>
      </w:r>
    </w:p>
    <w:p w:rsidR="00EA5998" w:rsidRPr="00432485" w:rsidRDefault="00EA5998" w:rsidP="00EA5998">
      <w:pPr>
        <w:spacing w:after="0" w:line="240" w:lineRule="auto"/>
        <w:jc w:val="both"/>
        <w:rPr>
          <w:rFonts w:ascii="Times New Roman" w:eastAsia="Times New Roman" w:hAnsi="Times New Roman" w:cs="Times New Roman"/>
          <w:bCs/>
          <w:sz w:val="24"/>
          <w:szCs w:val="24"/>
          <w:lang w:eastAsia="ru-RU"/>
        </w:rPr>
      </w:pPr>
      <w:r w:rsidRPr="00432485">
        <w:rPr>
          <w:rFonts w:ascii="Times New Roman" w:eastAsia="Times New Roman" w:hAnsi="Times New Roman" w:cs="Times New Roman"/>
          <w:bCs/>
          <w:sz w:val="24"/>
          <w:szCs w:val="24"/>
          <w:lang w:eastAsia="ru-RU"/>
        </w:rPr>
        <w:t xml:space="preserve">                                                                                               до рішення виконавчого комітету</w:t>
      </w:r>
    </w:p>
    <w:p w:rsidR="00EA5998" w:rsidRPr="00432485" w:rsidRDefault="00EA5998" w:rsidP="00EA5998">
      <w:pPr>
        <w:spacing w:after="0" w:line="240" w:lineRule="auto"/>
        <w:jc w:val="both"/>
        <w:rPr>
          <w:rFonts w:ascii="Times New Roman" w:eastAsia="Times New Roman" w:hAnsi="Times New Roman" w:cs="Times New Roman"/>
          <w:bCs/>
          <w:sz w:val="24"/>
          <w:szCs w:val="24"/>
          <w:lang w:eastAsia="ru-RU"/>
        </w:rPr>
      </w:pPr>
      <w:r w:rsidRPr="00432485">
        <w:rPr>
          <w:rFonts w:ascii="Times New Roman" w:eastAsia="Times New Roman" w:hAnsi="Times New Roman" w:cs="Times New Roman"/>
          <w:bCs/>
          <w:sz w:val="24"/>
          <w:szCs w:val="24"/>
          <w:lang w:eastAsia="ru-RU"/>
        </w:rPr>
        <w:t xml:space="preserve">                                                                                               Миколаївської міської ради</w:t>
      </w:r>
    </w:p>
    <w:p w:rsidR="00EA5998" w:rsidRPr="00432485" w:rsidRDefault="00EA5998" w:rsidP="00EA5998">
      <w:pPr>
        <w:spacing w:after="0" w:line="240" w:lineRule="auto"/>
        <w:jc w:val="both"/>
        <w:rPr>
          <w:rFonts w:ascii="Times New Roman" w:eastAsia="Times New Roman" w:hAnsi="Times New Roman" w:cs="Times New Roman"/>
          <w:b/>
          <w:sz w:val="24"/>
          <w:szCs w:val="24"/>
          <w:lang w:eastAsia="ru-RU"/>
        </w:rPr>
      </w:pPr>
      <w:r w:rsidRPr="00432485">
        <w:rPr>
          <w:rFonts w:ascii="Times New Roman" w:eastAsia="Times New Roman" w:hAnsi="Times New Roman" w:cs="Times New Roman"/>
          <w:bCs/>
          <w:sz w:val="24"/>
          <w:szCs w:val="24"/>
          <w:lang w:eastAsia="ru-RU"/>
        </w:rPr>
        <w:t xml:space="preserve">                                                                                               від 05.03.2024  № 49</w:t>
      </w:r>
      <w:r w:rsidRPr="00432485">
        <w:rPr>
          <w:rFonts w:ascii="Times New Roman" w:eastAsia="Times New Roman" w:hAnsi="Times New Roman" w:cs="Times New Roman"/>
          <w:b/>
          <w:sz w:val="24"/>
          <w:szCs w:val="24"/>
          <w:lang w:eastAsia="ru-RU"/>
        </w:rPr>
        <w:t xml:space="preserve">                                                                                                       </w:t>
      </w:r>
    </w:p>
    <w:p w:rsidR="00EA5998" w:rsidRPr="00432485" w:rsidRDefault="00EA5998" w:rsidP="00EA5998">
      <w:pPr>
        <w:spacing w:after="0" w:line="240" w:lineRule="auto"/>
        <w:jc w:val="both"/>
        <w:rPr>
          <w:rFonts w:ascii="Times New Roman" w:eastAsia="Times New Roman" w:hAnsi="Times New Roman" w:cs="Times New Roman"/>
          <w:b/>
          <w:sz w:val="24"/>
          <w:szCs w:val="24"/>
          <w:lang w:eastAsia="ru-RU"/>
        </w:rPr>
      </w:pPr>
    </w:p>
    <w:p w:rsidR="00EA5998" w:rsidRPr="00432485" w:rsidRDefault="00EA5998" w:rsidP="00EA5998">
      <w:pPr>
        <w:spacing w:after="0" w:line="240" w:lineRule="auto"/>
        <w:jc w:val="both"/>
        <w:rPr>
          <w:rFonts w:ascii="Times New Roman" w:eastAsia="Times New Roman" w:hAnsi="Times New Roman" w:cs="Times New Roman"/>
          <w:b/>
          <w:sz w:val="24"/>
          <w:szCs w:val="24"/>
          <w:lang w:eastAsia="ru-RU"/>
        </w:rPr>
      </w:pPr>
    </w:p>
    <w:p w:rsidR="00EA5998" w:rsidRPr="00432485" w:rsidRDefault="00EA5998" w:rsidP="00EA5998">
      <w:pPr>
        <w:spacing w:after="0" w:line="240" w:lineRule="auto"/>
        <w:jc w:val="both"/>
        <w:rPr>
          <w:rFonts w:ascii="Times New Roman" w:eastAsia="Times New Roman" w:hAnsi="Times New Roman" w:cs="Times New Roman"/>
          <w:b/>
          <w:sz w:val="24"/>
          <w:szCs w:val="24"/>
          <w:lang w:eastAsia="ru-RU"/>
        </w:rPr>
      </w:pPr>
    </w:p>
    <w:p w:rsidR="00EA5998" w:rsidRPr="00432485" w:rsidRDefault="00EA5998" w:rsidP="00EA5998">
      <w:pPr>
        <w:tabs>
          <w:tab w:val="left" w:pos="2496"/>
        </w:tabs>
        <w:spacing w:after="0" w:line="240" w:lineRule="auto"/>
        <w:jc w:val="center"/>
        <w:rPr>
          <w:rFonts w:ascii="Times New Roman" w:eastAsia="Times New Roman" w:hAnsi="Times New Roman" w:cs="Times New Roman"/>
          <w:b/>
          <w:sz w:val="24"/>
          <w:szCs w:val="24"/>
          <w:lang w:eastAsia="ru-RU"/>
        </w:rPr>
      </w:pPr>
      <w:r w:rsidRPr="00432485">
        <w:rPr>
          <w:rFonts w:ascii="Times New Roman" w:eastAsia="Times New Roman" w:hAnsi="Times New Roman" w:cs="Times New Roman"/>
          <w:b/>
          <w:sz w:val="24"/>
          <w:szCs w:val="24"/>
          <w:lang w:eastAsia="ru-RU"/>
        </w:rPr>
        <w:t>Перелік</w:t>
      </w:r>
    </w:p>
    <w:p w:rsidR="00EA5998" w:rsidRPr="00432485" w:rsidRDefault="00EA5998" w:rsidP="00EA5998">
      <w:pPr>
        <w:tabs>
          <w:tab w:val="left" w:pos="2496"/>
        </w:tabs>
        <w:spacing w:after="0" w:line="240" w:lineRule="auto"/>
        <w:jc w:val="center"/>
        <w:rPr>
          <w:rFonts w:ascii="Times New Roman" w:eastAsia="Times New Roman" w:hAnsi="Times New Roman" w:cs="Times New Roman"/>
          <w:b/>
          <w:sz w:val="24"/>
          <w:szCs w:val="24"/>
          <w:lang w:eastAsia="ru-RU"/>
        </w:rPr>
      </w:pPr>
      <w:r w:rsidRPr="00432485">
        <w:rPr>
          <w:rFonts w:ascii="Times New Roman" w:eastAsia="Times New Roman" w:hAnsi="Times New Roman" w:cs="Times New Roman"/>
          <w:b/>
          <w:sz w:val="24"/>
          <w:szCs w:val="24"/>
          <w:lang w:eastAsia="ru-RU"/>
        </w:rPr>
        <w:t xml:space="preserve"> дозволів на розміщення зовнішньої реклами в м. Миколаєві </w:t>
      </w:r>
    </w:p>
    <w:p w:rsidR="00EA5998" w:rsidRPr="00432485" w:rsidRDefault="00EA5998" w:rsidP="00EA5998">
      <w:pPr>
        <w:tabs>
          <w:tab w:val="left" w:pos="2496"/>
        </w:tabs>
        <w:spacing w:after="0" w:line="240" w:lineRule="auto"/>
        <w:jc w:val="center"/>
        <w:rPr>
          <w:rFonts w:ascii="Times New Roman" w:eastAsia="Times New Roman" w:hAnsi="Times New Roman" w:cs="Times New Roman"/>
          <w:b/>
          <w:sz w:val="24"/>
          <w:szCs w:val="24"/>
          <w:lang w:eastAsia="ru-RU"/>
        </w:rPr>
      </w:pPr>
      <w:r w:rsidRPr="00432485">
        <w:rPr>
          <w:rFonts w:ascii="Times New Roman" w:eastAsia="Times New Roman" w:hAnsi="Times New Roman" w:cs="Times New Roman"/>
          <w:b/>
          <w:sz w:val="24"/>
          <w:szCs w:val="24"/>
          <w:lang w:eastAsia="ru-RU"/>
        </w:rPr>
        <w:t>Стрийського району Львівської області, які підлягають відкликанню</w:t>
      </w:r>
    </w:p>
    <w:p w:rsidR="00EA5998" w:rsidRPr="00432485" w:rsidRDefault="00EA5998" w:rsidP="00EA5998">
      <w:pPr>
        <w:tabs>
          <w:tab w:val="left" w:pos="2496"/>
        </w:tabs>
        <w:spacing w:after="0" w:line="240" w:lineRule="auto"/>
        <w:jc w:val="center"/>
        <w:rPr>
          <w:rFonts w:ascii="Times New Roman" w:eastAsia="Times New Roman" w:hAnsi="Times New Roman" w:cs="Times New Roman"/>
          <w:b/>
          <w:sz w:val="24"/>
          <w:szCs w:val="24"/>
          <w:lang w:eastAsia="ru-RU"/>
        </w:rPr>
      </w:pPr>
    </w:p>
    <w:p w:rsidR="00EA5998" w:rsidRPr="00432485" w:rsidRDefault="00EA5998" w:rsidP="00EA5998">
      <w:pPr>
        <w:tabs>
          <w:tab w:val="left" w:pos="2496"/>
        </w:tabs>
        <w:spacing w:after="0" w:line="240" w:lineRule="auto"/>
        <w:jc w:val="center"/>
        <w:rPr>
          <w:rFonts w:ascii="Times New Roman" w:eastAsia="Times New Roman" w:hAnsi="Times New Roman" w:cs="Times New Roman"/>
          <w:b/>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2268"/>
        <w:gridCol w:w="2126"/>
        <w:gridCol w:w="2268"/>
      </w:tblGrid>
      <w:tr w:rsidR="00EA5998" w:rsidRPr="00432485" w:rsidTr="004906AC">
        <w:trPr>
          <w:trHeight w:val="612"/>
        </w:trPr>
        <w:tc>
          <w:tcPr>
            <w:tcW w:w="567" w:type="dxa"/>
          </w:tcPr>
          <w:p w:rsidR="00EA5998" w:rsidRPr="00432485" w:rsidRDefault="00EA5998" w:rsidP="004906AC">
            <w:pPr>
              <w:spacing w:after="0" w:line="240" w:lineRule="auto"/>
              <w:jc w:val="center"/>
              <w:rPr>
                <w:rFonts w:ascii="Times New Roman" w:eastAsia="Times New Roman" w:hAnsi="Times New Roman" w:cs="Times New Roman"/>
                <w:b/>
                <w:sz w:val="24"/>
                <w:szCs w:val="24"/>
                <w:lang w:eastAsia="ru-RU"/>
              </w:rPr>
            </w:pPr>
            <w:r w:rsidRPr="00432485">
              <w:rPr>
                <w:rFonts w:ascii="Times New Roman" w:eastAsia="Times New Roman" w:hAnsi="Times New Roman" w:cs="Times New Roman"/>
                <w:b/>
                <w:sz w:val="24"/>
                <w:szCs w:val="24"/>
                <w:lang w:eastAsia="ru-RU"/>
              </w:rPr>
              <w:t>№</w:t>
            </w:r>
          </w:p>
          <w:p w:rsidR="00EA5998" w:rsidRPr="00432485" w:rsidRDefault="00EA5998" w:rsidP="004906AC">
            <w:pPr>
              <w:spacing w:after="0" w:line="240" w:lineRule="auto"/>
              <w:jc w:val="center"/>
              <w:rPr>
                <w:rFonts w:ascii="Times New Roman" w:eastAsia="Times New Roman" w:hAnsi="Times New Roman" w:cs="Times New Roman"/>
                <w:b/>
                <w:sz w:val="24"/>
                <w:szCs w:val="24"/>
                <w:lang w:eastAsia="ru-RU"/>
              </w:rPr>
            </w:pPr>
            <w:r w:rsidRPr="00432485">
              <w:rPr>
                <w:rFonts w:ascii="Times New Roman" w:eastAsia="Times New Roman" w:hAnsi="Times New Roman" w:cs="Times New Roman"/>
                <w:b/>
                <w:sz w:val="24"/>
                <w:szCs w:val="24"/>
                <w:lang w:eastAsia="ru-RU"/>
              </w:rPr>
              <w:t>з/п</w:t>
            </w:r>
          </w:p>
        </w:tc>
        <w:tc>
          <w:tcPr>
            <w:tcW w:w="2410" w:type="dxa"/>
          </w:tcPr>
          <w:p w:rsidR="00EA5998" w:rsidRPr="00432485" w:rsidRDefault="00EA5998" w:rsidP="004906AC">
            <w:pPr>
              <w:spacing w:after="0" w:line="240" w:lineRule="auto"/>
              <w:jc w:val="center"/>
              <w:rPr>
                <w:rFonts w:ascii="Times New Roman" w:eastAsia="Times New Roman" w:hAnsi="Times New Roman" w:cs="Times New Roman"/>
                <w:b/>
                <w:sz w:val="24"/>
                <w:szCs w:val="24"/>
                <w:lang w:eastAsia="ru-RU"/>
              </w:rPr>
            </w:pPr>
            <w:r w:rsidRPr="00432485">
              <w:rPr>
                <w:rFonts w:ascii="Times New Roman" w:eastAsia="Times New Roman" w:hAnsi="Times New Roman" w:cs="Times New Roman"/>
                <w:b/>
                <w:sz w:val="24"/>
                <w:szCs w:val="24"/>
                <w:lang w:eastAsia="ru-RU"/>
              </w:rPr>
              <w:t>Дозвіл</w:t>
            </w:r>
          </w:p>
          <w:p w:rsidR="00EA5998" w:rsidRPr="00432485" w:rsidRDefault="00EA5998" w:rsidP="004906AC">
            <w:pPr>
              <w:spacing w:after="0" w:line="240" w:lineRule="auto"/>
              <w:jc w:val="center"/>
              <w:rPr>
                <w:rFonts w:ascii="Times New Roman" w:eastAsia="Times New Roman" w:hAnsi="Times New Roman" w:cs="Times New Roman"/>
                <w:b/>
                <w:sz w:val="24"/>
                <w:szCs w:val="24"/>
                <w:lang w:eastAsia="ru-RU"/>
              </w:rPr>
            </w:pPr>
            <w:r w:rsidRPr="00432485">
              <w:rPr>
                <w:rFonts w:ascii="Times New Roman" w:eastAsia="Times New Roman" w:hAnsi="Times New Roman" w:cs="Times New Roman"/>
                <w:b/>
                <w:sz w:val="24"/>
                <w:szCs w:val="24"/>
                <w:lang w:eastAsia="ru-RU"/>
              </w:rPr>
              <w:t>(дата видачі, підстава)</w:t>
            </w:r>
          </w:p>
        </w:tc>
        <w:tc>
          <w:tcPr>
            <w:tcW w:w="2268" w:type="dxa"/>
          </w:tcPr>
          <w:p w:rsidR="00EA5998" w:rsidRPr="00432485" w:rsidRDefault="00EA5998" w:rsidP="004906AC">
            <w:pPr>
              <w:spacing w:after="160" w:line="259" w:lineRule="auto"/>
              <w:jc w:val="center"/>
              <w:rPr>
                <w:rFonts w:ascii="Times New Roman" w:eastAsia="Times New Roman" w:hAnsi="Times New Roman" w:cs="Times New Roman"/>
                <w:b/>
                <w:sz w:val="24"/>
                <w:szCs w:val="24"/>
                <w:lang w:eastAsia="ru-RU"/>
              </w:rPr>
            </w:pPr>
            <w:r w:rsidRPr="00432485">
              <w:rPr>
                <w:rFonts w:ascii="Times New Roman" w:eastAsia="Times New Roman" w:hAnsi="Times New Roman" w:cs="Times New Roman"/>
                <w:b/>
                <w:sz w:val="24"/>
                <w:szCs w:val="24"/>
                <w:lang w:eastAsia="ru-RU"/>
              </w:rPr>
              <w:t>Розповсюджувач</w:t>
            </w:r>
          </w:p>
          <w:p w:rsidR="00EA5998" w:rsidRPr="00432485" w:rsidRDefault="00EA5998" w:rsidP="004906AC">
            <w:pPr>
              <w:spacing w:after="0" w:line="240" w:lineRule="auto"/>
              <w:jc w:val="center"/>
              <w:rPr>
                <w:rFonts w:ascii="Times New Roman" w:eastAsia="Times New Roman" w:hAnsi="Times New Roman" w:cs="Times New Roman"/>
                <w:b/>
                <w:sz w:val="24"/>
                <w:szCs w:val="24"/>
                <w:lang w:eastAsia="ru-RU"/>
              </w:rPr>
            </w:pPr>
          </w:p>
        </w:tc>
        <w:tc>
          <w:tcPr>
            <w:tcW w:w="2126" w:type="dxa"/>
          </w:tcPr>
          <w:p w:rsidR="00EA5998" w:rsidRPr="00432485" w:rsidRDefault="00EA5998" w:rsidP="004906AC">
            <w:pPr>
              <w:spacing w:after="0" w:line="240" w:lineRule="auto"/>
              <w:jc w:val="center"/>
              <w:rPr>
                <w:rFonts w:ascii="Times New Roman" w:eastAsia="Times New Roman" w:hAnsi="Times New Roman" w:cs="Times New Roman"/>
                <w:b/>
                <w:sz w:val="24"/>
                <w:szCs w:val="24"/>
                <w:lang w:eastAsia="ru-RU"/>
              </w:rPr>
            </w:pPr>
            <w:r w:rsidRPr="00432485">
              <w:rPr>
                <w:rFonts w:ascii="Times New Roman" w:eastAsia="Times New Roman" w:hAnsi="Times New Roman" w:cs="Times New Roman"/>
                <w:b/>
                <w:sz w:val="24"/>
                <w:szCs w:val="24"/>
                <w:lang w:eastAsia="ru-RU"/>
              </w:rPr>
              <w:t>Характеристика рекламного засобу</w:t>
            </w:r>
          </w:p>
        </w:tc>
        <w:tc>
          <w:tcPr>
            <w:tcW w:w="2268" w:type="dxa"/>
          </w:tcPr>
          <w:p w:rsidR="00EA5998" w:rsidRPr="00432485" w:rsidRDefault="00EA5998" w:rsidP="004906AC">
            <w:pPr>
              <w:spacing w:after="0" w:line="240" w:lineRule="auto"/>
              <w:jc w:val="center"/>
              <w:rPr>
                <w:rFonts w:ascii="Times New Roman" w:eastAsia="Times New Roman" w:hAnsi="Times New Roman" w:cs="Times New Roman"/>
                <w:b/>
                <w:sz w:val="24"/>
                <w:szCs w:val="24"/>
                <w:lang w:eastAsia="ru-RU"/>
              </w:rPr>
            </w:pPr>
            <w:r w:rsidRPr="00432485">
              <w:rPr>
                <w:rFonts w:ascii="Times New Roman" w:eastAsia="Times New Roman" w:hAnsi="Times New Roman" w:cs="Times New Roman"/>
                <w:b/>
                <w:sz w:val="24"/>
                <w:szCs w:val="24"/>
                <w:lang w:eastAsia="ru-RU"/>
              </w:rPr>
              <w:t>Місце розташуванння рекламного засобу</w:t>
            </w:r>
          </w:p>
        </w:tc>
      </w:tr>
      <w:tr w:rsidR="00EA5998" w:rsidRPr="00432485" w:rsidTr="004906AC">
        <w:trPr>
          <w:trHeight w:val="612"/>
        </w:trPr>
        <w:tc>
          <w:tcPr>
            <w:tcW w:w="567" w:type="dxa"/>
          </w:tcPr>
          <w:p w:rsidR="00EA5998" w:rsidRPr="00432485" w:rsidRDefault="00EA5998" w:rsidP="004906AC">
            <w:pPr>
              <w:spacing w:after="0" w:line="240" w:lineRule="auto"/>
              <w:jc w:val="both"/>
              <w:rPr>
                <w:rFonts w:ascii="Times New Roman" w:eastAsia="Times New Roman" w:hAnsi="Times New Roman" w:cs="Times New Roman"/>
                <w:bCs/>
                <w:sz w:val="24"/>
                <w:szCs w:val="24"/>
                <w:lang w:eastAsia="ru-RU"/>
              </w:rPr>
            </w:pPr>
            <w:r w:rsidRPr="00432485">
              <w:rPr>
                <w:rFonts w:ascii="Times New Roman" w:eastAsia="Times New Roman" w:hAnsi="Times New Roman" w:cs="Times New Roman"/>
                <w:b/>
                <w:sz w:val="24"/>
                <w:szCs w:val="24"/>
                <w:lang w:eastAsia="ru-RU"/>
              </w:rPr>
              <w:t xml:space="preserve">   </w:t>
            </w:r>
            <w:r w:rsidRPr="00432485">
              <w:rPr>
                <w:rFonts w:ascii="Times New Roman" w:eastAsia="Times New Roman" w:hAnsi="Times New Roman" w:cs="Times New Roman"/>
                <w:bCs/>
                <w:sz w:val="24"/>
                <w:szCs w:val="24"/>
                <w:lang w:eastAsia="ru-RU"/>
              </w:rPr>
              <w:t>1.</w:t>
            </w:r>
          </w:p>
        </w:tc>
        <w:tc>
          <w:tcPr>
            <w:tcW w:w="2410" w:type="dxa"/>
          </w:tcPr>
          <w:p w:rsidR="00EA5998" w:rsidRPr="00432485" w:rsidRDefault="00EA5998" w:rsidP="004906AC">
            <w:pPr>
              <w:spacing w:after="0" w:line="240" w:lineRule="auto"/>
              <w:jc w:val="both"/>
              <w:rPr>
                <w:rFonts w:ascii="Times New Roman" w:eastAsia="Times New Roman" w:hAnsi="Times New Roman" w:cs="Times New Roman"/>
                <w:bCs/>
                <w:sz w:val="24"/>
                <w:szCs w:val="24"/>
                <w:lang w:eastAsia="ru-RU"/>
              </w:rPr>
            </w:pPr>
            <w:r w:rsidRPr="00432485">
              <w:rPr>
                <w:rFonts w:ascii="Times New Roman" w:eastAsia="Times New Roman" w:hAnsi="Times New Roman" w:cs="Times New Roman"/>
                <w:bCs/>
                <w:sz w:val="24"/>
                <w:szCs w:val="24"/>
                <w:lang w:eastAsia="ru-RU"/>
              </w:rPr>
              <w:t>Виданий 05.07.2022 на підставі рішення виконавчого комітету Миколаївської міської ради від 05.07.2022 № 89</w:t>
            </w:r>
          </w:p>
        </w:tc>
        <w:tc>
          <w:tcPr>
            <w:tcW w:w="2268" w:type="dxa"/>
          </w:tcPr>
          <w:p w:rsidR="00EA5998" w:rsidRPr="00432485" w:rsidRDefault="00EA5998" w:rsidP="004906AC">
            <w:pPr>
              <w:spacing w:after="0" w:line="240" w:lineRule="auto"/>
              <w:jc w:val="both"/>
              <w:rPr>
                <w:rFonts w:ascii="Times New Roman" w:eastAsia="Times New Roman" w:hAnsi="Times New Roman" w:cs="Times New Roman"/>
                <w:bCs/>
                <w:sz w:val="24"/>
                <w:szCs w:val="24"/>
                <w:lang w:eastAsia="ru-RU"/>
              </w:rPr>
            </w:pPr>
            <w:r w:rsidRPr="00432485">
              <w:rPr>
                <w:rFonts w:ascii="Times New Roman" w:eastAsia="Times New Roman" w:hAnsi="Times New Roman" w:cs="Times New Roman"/>
                <w:bCs/>
                <w:sz w:val="24"/>
                <w:szCs w:val="24"/>
                <w:lang w:eastAsia="ru-RU"/>
              </w:rPr>
              <w:t>Фізична особа-підприємець</w:t>
            </w:r>
          </w:p>
          <w:p w:rsidR="00EA5998" w:rsidRPr="00432485" w:rsidRDefault="00EA5998" w:rsidP="004906AC">
            <w:pPr>
              <w:spacing w:after="160" w:line="259" w:lineRule="auto"/>
              <w:rPr>
                <w:rFonts w:ascii="Times New Roman" w:eastAsia="Times New Roman" w:hAnsi="Times New Roman" w:cs="Times New Roman"/>
                <w:bCs/>
                <w:sz w:val="24"/>
                <w:szCs w:val="24"/>
                <w:lang w:eastAsia="ru-RU"/>
              </w:rPr>
            </w:pPr>
            <w:r w:rsidRPr="00432485">
              <w:rPr>
                <w:rFonts w:ascii="Times New Roman" w:eastAsia="Times New Roman" w:hAnsi="Times New Roman" w:cs="Times New Roman"/>
                <w:bCs/>
                <w:sz w:val="24"/>
                <w:szCs w:val="24"/>
                <w:lang w:eastAsia="ru-RU"/>
              </w:rPr>
              <w:t>Радевич Тарас Романович</w:t>
            </w:r>
          </w:p>
          <w:p w:rsidR="00EA5998" w:rsidRPr="00432485" w:rsidRDefault="00EA5998" w:rsidP="004906AC">
            <w:pPr>
              <w:spacing w:after="0" w:line="240" w:lineRule="auto"/>
              <w:jc w:val="both"/>
              <w:rPr>
                <w:rFonts w:ascii="Times New Roman" w:eastAsia="Times New Roman" w:hAnsi="Times New Roman" w:cs="Times New Roman"/>
                <w:bCs/>
                <w:sz w:val="24"/>
                <w:szCs w:val="24"/>
                <w:lang w:eastAsia="ru-RU"/>
              </w:rPr>
            </w:pPr>
          </w:p>
        </w:tc>
        <w:tc>
          <w:tcPr>
            <w:tcW w:w="2126" w:type="dxa"/>
          </w:tcPr>
          <w:p w:rsidR="00EA5998" w:rsidRPr="00432485" w:rsidRDefault="00EA5998" w:rsidP="004906AC">
            <w:pPr>
              <w:spacing w:after="0" w:line="240" w:lineRule="auto"/>
              <w:jc w:val="both"/>
              <w:rPr>
                <w:rFonts w:ascii="Times New Roman" w:eastAsia="Times New Roman" w:hAnsi="Times New Roman" w:cs="Times New Roman"/>
                <w:b/>
                <w:sz w:val="24"/>
                <w:szCs w:val="24"/>
                <w:lang w:eastAsia="ru-RU"/>
              </w:rPr>
            </w:pPr>
            <w:r w:rsidRPr="00432485">
              <w:rPr>
                <w:rFonts w:ascii="Times New Roman" w:eastAsia="Times New Roman" w:hAnsi="Times New Roman" w:cs="Times New Roman"/>
                <w:sz w:val="24"/>
                <w:szCs w:val="24"/>
                <w:lang w:eastAsia="ru-RU"/>
              </w:rPr>
              <w:t xml:space="preserve">Рекламна конструкція розміром 3,0 м х 2,0 м, площею місця 6,0 кв.м </w:t>
            </w:r>
          </w:p>
        </w:tc>
        <w:tc>
          <w:tcPr>
            <w:tcW w:w="2268" w:type="dxa"/>
          </w:tcPr>
          <w:p w:rsidR="00EA5998" w:rsidRPr="00432485" w:rsidRDefault="00EA5998" w:rsidP="004906AC">
            <w:pPr>
              <w:spacing w:after="0" w:line="240" w:lineRule="auto"/>
              <w:jc w:val="both"/>
              <w:rPr>
                <w:rFonts w:ascii="Times New Roman" w:eastAsia="Times New Roman" w:hAnsi="Times New Roman" w:cs="Times New Roman"/>
                <w:sz w:val="24"/>
                <w:szCs w:val="24"/>
                <w:lang w:eastAsia="ru-RU"/>
              </w:rPr>
            </w:pPr>
            <w:r w:rsidRPr="00432485">
              <w:rPr>
                <w:rFonts w:ascii="Times New Roman" w:eastAsia="Times New Roman" w:hAnsi="Times New Roman" w:cs="Times New Roman"/>
                <w:sz w:val="24"/>
                <w:szCs w:val="24"/>
                <w:lang w:eastAsia="ru-RU"/>
              </w:rPr>
              <w:t xml:space="preserve">на стіні нежитлової будівлі по </w:t>
            </w:r>
          </w:p>
          <w:p w:rsidR="00EA5998" w:rsidRPr="00432485" w:rsidRDefault="00EA5998" w:rsidP="004906AC">
            <w:pPr>
              <w:spacing w:after="0" w:line="240" w:lineRule="auto"/>
              <w:jc w:val="both"/>
              <w:rPr>
                <w:rFonts w:ascii="Times New Roman" w:eastAsia="Times New Roman" w:hAnsi="Times New Roman" w:cs="Times New Roman"/>
                <w:sz w:val="24"/>
                <w:szCs w:val="24"/>
                <w:lang w:eastAsia="ru-RU"/>
              </w:rPr>
            </w:pPr>
            <w:r w:rsidRPr="00432485">
              <w:rPr>
                <w:rFonts w:ascii="Times New Roman" w:eastAsia="Times New Roman" w:hAnsi="Times New Roman" w:cs="Times New Roman"/>
                <w:sz w:val="24"/>
                <w:szCs w:val="24"/>
                <w:lang w:eastAsia="ru-RU"/>
              </w:rPr>
              <w:t>пл. Ринок,9</w:t>
            </w:r>
          </w:p>
          <w:p w:rsidR="00EA5998" w:rsidRPr="00432485" w:rsidRDefault="00EA5998" w:rsidP="004906AC">
            <w:pPr>
              <w:spacing w:after="0" w:line="240" w:lineRule="auto"/>
              <w:jc w:val="both"/>
              <w:rPr>
                <w:rFonts w:ascii="Times New Roman" w:eastAsia="Times New Roman" w:hAnsi="Times New Roman" w:cs="Times New Roman"/>
                <w:sz w:val="24"/>
                <w:szCs w:val="24"/>
                <w:lang w:eastAsia="ru-RU"/>
              </w:rPr>
            </w:pPr>
            <w:r w:rsidRPr="00432485">
              <w:rPr>
                <w:rFonts w:ascii="Times New Roman" w:eastAsia="Times New Roman" w:hAnsi="Times New Roman" w:cs="Times New Roman"/>
                <w:sz w:val="24"/>
                <w:szCs w:val="24"/>
                <w:lang w:eastAsia="ru-RU"/>
              </w:rPr>
              <w:t xml:space="preserve"> в Миколаєві</w:t>
            </w:r>
          </w:p>
          <w:p w:rsidR="00EA5998" w:rsidRPr="00432485" w:rsidRDefault="00EA5998" w:rsidP="004906AC">
            <w:pPr>
              <w:spacing w:after="0" w:line="240" w:lineRule="auto"/>
              <w:jc w:val="both"/>
              <w:rPr>
                <w:rFonts w:ascii="Times New Roman" w:eastAsia="Times New Roman" w:hAnsi="Times New Roman" w:cs="Times New Roman"/>
                <w:sz w:val="24"/>
                <w:szCs w:val="24"/>
                <w:lang w:eastAsia="ru-RU"/>
              </w:rPr>
            </w:pPr>
            <w:r w:rsidRPr="00432485">
              <w:rPr>
                <w:rFonts w:ascii="Times New Roman" w:eastAsia="Times New Roman" w:hAnsi="Times New Roman" w:cs="Times New Roman"/>
                <w:sz w:val="24"/>
                <w:szCs w:val="24"/>
                <w:lang w:eastAsia="ru-RU"/>
              </w:rPr>
              <w:t xml:space="preserve"> Стрийського району Львівської області</w:t>
            </w:r>
          </w:p>
          <w:p w:rsidR="00EA5998" w:rsidRPr="00432485" w:rsidRDefault="00EA5998" w:rsidP="004906AC">
            <w:pPr>
              <w:spacing w:after="0" w:line="240" w:lineRule="auto"/>
              <w:jc w:val="both"/>
              <w:rPr>
                <w:rFonts w:ascii="Times New Roman" w:eastAsia="Times New Roman" w:hAnsi="Times New Roman" w:cs="Times New Roman"/>
                <w:bCs/>
                <w:sz w:val="24"/>
                <w:szCs w:val="24"/>
                <w:lang w:eastAsia="ru-RU"/>
              </w:rPr>
            </w:pPr>
          </w:p>
        </w:tc>
      </w:tr>
      <w:tr w:rsidR="00EA5998" w:rsidRPr="00432485" w:rsidTr="004906AC">
        <w:trPr>
          <w:trHeight w:val="612"/>
        </w:trPr>
        <w:tc>
          <w:tcPr>
            <w:tcW w:w="567" w:type="dxa"/>
          </w:tcPr>
          <w:p w:rsidR="00EA5998" w:rsidRPr="00432485" w:rsidRDefault="00EA5998" w:rsidP="004906AC">
            <w:pPr>
              <w:spacing w:after="0" w:line="240" w:lineRule="auto"/>
              <w:jc w:val="both"/>
              <w:rPr>
                <w:rFonts w:ascii="Times New Roman" w:eastAsia="Times New Roman" w:hAnsi="Times New Roman" w:cs="Times New Roman"/>
                <w:bCs/>
                <w:sz w:val="24"/>
                <w:szCs w:val="24"/>
                <w:lang w:eastAsia="ru-RU"/>
              </w:rPr>
            </w:pPr>
            <w:r w:rsidRPr="00432485">
              <w:rPr>
                <w:rFonts w:ascii="Times New Roman" w:eastAsia="Times New Roman" w:hAnsi="Times New Roman" w:cs="Times New Roman"/>
                <w:bCs/>
                <w:sz w:val="24"/>
                <w:szCs w:val="24"/>
                <w:lang w:eastAsia="ru-RU"/>
              </w:rPr>
              <w:t>2.</w:t>
            </w:r>
          </w:p>
        </w:tc>
        <w:tc>
          <w:tcPr>
            <w:tcW w:w="2410" w:type="dxa"/>
          </w:tcPr>
          <w:p w:rsidR="00EA5998" w:rsidRPr="00432485" w:rsidRDefault="00EA5998" w:rsidP="004906AC">
            <w:pPr>
              <w:spacing w:after="0" w:line="240" w:lineRule="auto"/>
              <w:jc w:val="both"/>
              <w:rPr>
                <w:rFonts w:ascii="Times New Roman" w:eastAsia="Times New Roman" w:hAnsi="Times New Roman" w:cs="Times New Roman"/>
                <w:bCs/>
                <w:sz w:val="24"/>
                <w:szCs w:val="24"/>
                <w:lang w:eastAsia="ru-RU"/>
              </w:rPr>
            </w:pPr>
            <w:r w:rsidRPr="00432485">
              <w:rPr>
                <w:rFonts w:ascii="Times New Roman" w:eastAsia="Times New Roman" w:hAnsi="Times New Roman" w:cs="Times New Roman"/>
                <w:bCs/>
                <w:sz w:val="24"/>
                <w:szCs w:val="24"/>
                <w:lang w:eastAsia="ru-RU"/>
              </w:rPr>
              <w:t>Виданий 06.06.2023 на підставі рішення</w:t>
            </w:r>
          </w:p>
          <w:p w:rsidR="00EA5998" w:rsidRPr="00432485" w:rsidRDefault="00EA5998" w:rsidP="004906AC">
            <w:pPr>
              <w:spacing w:after="0" w:line="240" w:lineRule="auto"/>
              <w:jc w:val="both"/>
              <w:rPr>
                <w:rFonts w:ascii="Times New Roman" w:eastAsia="Times New Roman" w:hAnsi="Times New Roman" w:cs="Times New Roman"/>
                <w:b/>
                <w:sz w:val="24"/>
                <w:szCs w:val="24"/>
                <w:lang w:eastAsia="ru-RU"/>
              </w:rPr>
            </w:pPr>
            <w:r w:rsidRPr="00432485">
              <w:rPr>
                <w:rFonts w:ascii="Times New Roman" w:eastAsia="Times New Roman" w:hAnsi="Times New Roman" w:cs="Times New Roman"/>
                <w:bCs/>
                <w:sz w:val="24"/>
                <w:szCs w:val="24"/>
                <w:lang w:eastAsia="ru-RU"/>
              </w:rPr>
              <w:t>виконавчого комітету Миколаївської міської ради від 06.06.2023 № 94</w:t>
            </w:r>
          </w:p>
        </w:tc>
        <w:tc>
          <w:tcPr>
            <w:tcW w:w="2268" w:type="dxa"/>
          </w:tcPr>
          <w:p w:rsidR="00EA5998" w:rsidRPr="00432485" w:rsidRDefault="00EA5998" w:rsidP="004906AC">
            <w:pPr>
              <w:spacing w:after="0" w:line="240" w:lineRule="auto"/>
              <w:jc w:val="both"/>
              <w:rPr>
                <w:rFonts w:ascii="Times New Roman" w:eastAsia="Times New Roman" w:hAnsi="Times New Roman" w:cs="Times New Roman"/>
                <w:bCs/>
                <w:sz w:val="24"/>
                <w:szCs w:val="24"/>
                <w:lang w:eastAsia="ru-RU"/>
              </w:rPr>
            </w:pPr>
            <w:r w:rsidRPr="00432485">
              <w:rPr>
                <w:rFonts w:ascii="Times New Roman" w:eastAsia="Times New Roman" w:hAnsi="Times New Roman" w:cs="Times New Roman"/>
                <w:bCs/>
                <w:sz w:val="24"/>
                <w:szCs w:val="24"/>
                <w:lang w:eastAsia="ru-RU"/>
              </w:rPr>
              <w:t>ТзОВ «НТнет»</w:t>
            </w:r>
          </w:p>
          <w:p w:rsidR="00EA5998" w:rsidRPr="00432485" w:rsidRDefault="00EA5998" w:rsidP="004906AC">
            <w:pPr>
              <w:spacing w:after="0" w:line="240" w:lineRule="auto"/>
              <w:jc w:val="both"/>
              <w:rPr>
                <w:rFonts w:ascii="Times New Roman" w:eastAsia="Times New Roman" w:hAnsi="Times New Roman" w:cs="Times New Roman"/>
                <w:bCs/>
                <w:sz w:val="24"/>
                <w:szCs w:val="24"/>
                <w:lang w:eastAsia="ru-RU"/>
              </w:rPr>
            </w:pPr>
            <w:r w:rsidRPr="00432485">
              <w:rPr>
                <w:rFonts w:ascii="Times New Roman" w:eastAsia="Times New Roman" w:hAnsi="Times New Roman" w:cs="Times New Roman"/>
                <w:bCs/>
                <w:sz w:val="24"/>
                <w:szCs w:val="24"/>
                <w:lang w:eastAsia="ru-RU"/>
              </w:rPr>
              <w:t>(директор Радевич Тарас  Романович)</w:t>
            </w:r>
          </w:p>
          <w:p w:rsidR="00EA5998" w:rsidRPr="00432485" w:rsidRDefault="00EA5998" w:rsidP="004906AC">
            <w:pPr>
              <w:spacing w:after="0" w:line="240" w:lineRule="auto"/>
              <w:jc w:val="both"/>
              <w:rPr>
                <w:rFonts w:ascii="Times New Roman" w:eastAsia="Times New Roman" w:hAnsi="Times New Roman" w:cs="Times New Roman"/>
                <w:b/>
                <w:sz w:val="24"/>
                <w:szCs w:val="24"/>
                <w:lang w:eastAsia="ru-RU"/>
              </w:rPr>
            </w:pPr>
          </w:p>
        </w:tc>
        <w:tc>
          <w:tcPr>
            <w:tcW w:w="2126" w:type="dxa"/>
          </w:tcPr>
          <w:p w:rsidR="00EA5998" w:rsidRPr="00432485" w:rsidRDefault="00EA5998" w:rsidP="004906AC">
            <w:pPr>
              <w:spacing w:after="0" w:line="240" w:lineRule="auto"/>
              <w:jc w:val="both"/>
              <w:rPr>
                <w:rFonts w:ascii="Times New Roman" w:eastAsia="Times New Roman" w:hAnsi="Times New Roman" w:cs="Times New Roman"/>
                <w:sz w:val="24"/>
                <w:szCs w:val="24"/>
                <w:lang w:eastAsia="ru-RU"/>
              </w:rPr>
            </w:pPr>
            <w:r w:rsidRPr="00432485">
              <w:rPr>
                <w:rFonts w:ascii="Times New Roman" w:eastAsia="Times New Roman" w:hAnsi="Times New Roman" w:cs="Times New Roman"/>
                <w:sz w:val="24"/>
                <w:szCs w:val="24"/>
                <w:lang w:eastAsia="ru-RU"/>
              </w:rPr>
              <w:t xml:space="preserve"> Надувний рекламоносій  </w:t>
            </w:r>
          </w:p>
          <w:p w:rsidR="00EA5998" w:rsidRPr="00432485" w:rsidRDefault="00EA5998" w:rsidP="004906AC">
            <w:pPr>
              <w:spacing w:after="0" w:line="240" w:lineRule="auto"/>
              <w:jc w:val="both"/>
              <w:rPr>
                <w:rFonts w:ascii="Times New Roman" w:eastAsia="Times New Roman" w:hAnsi="Times New Roman" w:cs="Times New Roman"/>
                <w:sz w:val="24"/>
                <w:szCs w:val="24"/>
                <w:lang w:eastAsia="ru-RU"/>
              </w:rPr>
            </w:pPr>
            <w:r w:rsidRPr="00432485">
              <w:rPr>
                <w:rFonts w:ascii="Times New Roman" w:eastAsia="Times New Roman" w:hAnsi="Times New Roman" w:cs="Times New Roman"/>
                <w:sz w:val="24"/>
                <w:szCs w:val="24"/>
                <w:lang w:eastAsia="ru-RU"/>
              </w:rPr>
              <w:t>«</w:t>
            </w:r>
            <w:r w:rsidRPr="00432485">
              <w:rPr>
                <w:rFonts w:ascii="Times New Roman" w:eastAsia="Times New Roman" w:hAnsi="Times New Roman" w:cs="Times New Roman"/>
                <w:sz w:val="24"/>
                <w:szCs w:val="24"/>
                <w:lang w:val="en-US" w:eastAsia="ru-RU"/>
              </w:rPr>
              <w:t>Air</w:t>
            </w:r>
            <w:r w:rsidRPr="00432485">
              <w:rPr>
                <w:rFonts w:ascii="Times New Roman" w:eastAsia="Times New Roman" w:hAnsi="Times New Roman" w:cs="Times New Roman"/>
                <w:sz w:val="24"/>
                <w:szCs w:val="24"/>
                <w:lang w:eastAsia="ru-RU"/>
              </w:rPr>
              <w:t xml:space="preserve"> </w:t>
            </w:r>
            <w:r w:rsidRPr="00432485">
              <w:rPr>
                <w:rFonts w:ascii="Times New Roman" w:eastAsia="Times New Roman" w:hAnsi="Times New Roman" w:cs="Times New Roman"/>
                <w:sz w:val="24"/>
                <w:szCs w:val="24"/>
                <w:lang w:val="en-US" w:eastAsia="ru-RU"/>
              </w:rPr>
              <w:t>men</w:t>
            </w:r>
            <w:r w:rsidRPr="00432485">
              <w:rPr>
                <w:rFonts w:ascii="Times New Roman" w:eastAsia="Times New Roman" w:hAnsi="Times New Roman" w:cs="Times New Roman"/>
                <w:sz w:val="24"/>
                <w:szCs w:val="24"/>
                <w:lang w:eastAsia="ru-RU"/>
              </w:rPr>
              <w:t>»,</w:t>
            </w:r>
          </w:p>
          <w:p w:rsidR="00EA5998" w:rsidRPr="00432485" w:rsidRDefault="00EA5998" w:rsidP="004906AC">
            <w:pPr>
              <w:spacing w:after="0" w:line="240" w:lineRule="auto"/>
              <w:jc w:val="both"/>
              <w:rPr>
                <w:rFonts w:ascii="Times New Roman" w:eastAsia="Times New Roman" w:hAnsi="Times New Roman" w:cs="Times New Roman"/>
                <w:sz w:val="24"/>
                <w:szCs w:val="24"/>
                <w:lang w:eastAsia="ru-RU"/>
              </w:rPr>
            </w:pPr>
            <w:r w:rsidRPr="00432485">
              <w:rPr>
                <w:rFonts w:ascii="Times New Roman" w:eastAsia="Times New Roman" w:hAnsi="Times New Roman" w:cs="Times New Roman"/>
                <w:sz w:val="24"/>
                <w:szCs w:val="24"/>
                <w:lang w:eastAsia="ru-RU"/>
              </w:rPr>
              <w:t xml:space="preserve"> розміром 3000 х 1600 х 1000 мм, площею місця 5,20 кв.м  </w:t>
            </w:r>
          </w:p>
        </w:tc>
        <w:tc>
          <w:tcPr>
            <w:tcW w:w="2268" w:type="dxa"/>
          </w:tcPr>
          <w:p w:rsidR="00EA5998" w:rsidRPr="00432485" w:rsidRDefault="00EA5998" w:rsidP="004906AC">
            <w:pPr>
              <w:spacing w:after="0" w:line="240" w:lineRule="auto"/>
              <w:jc w:val="both"/>
              <w:rPr>
                <w:rFonts w:ascii="Times New Roman" w:eastAsia="Times New Roman" w:hAnsi="Times New Roman" w:cs="Times New Roman"/>
                <w:sz w:val="24"/>
                <w:szCs w:val="24"/>
                <w:lang w:eastAsia="ru-RU"/>
              </w:rPr>
            </w:pPr>
            <w:r w:rsidRPr="00432485">
              <w:rPr>
                <w:rFonts w:ascii="Times New Roman" w:eastAsia="Times New Roman" w:hAnsi="Times New Roman" w:cs="Times New Roman"/>
                <w:sz w:val="24"/>
                <w:szCs w:val="24"/>
                <w:lang w:eastAsia="ru-RU"/>
              </w:rPr>
              <w:t>поблизу нежитлової будівлі по вул. Чайковського, 18 в м. Миколаєві Стрийського району Львівської області.</w:t>
            </w:r>
          </w:p>
          <w:p w:rsidR="00EA5998" w:rsidRPr="00432485" w:rsidRDefault="00EA5998" w:rsidP="004906AC">
            <w:pPr>
              <w:spacing w:after="0" w:line="240" w:lineRule="auto"/>
              <w:jc w:val="both"/>
              <w:rPr>
                <w:rFonts w:ascii="Times New Roman" w:eastAsia="Times New Roman" w:hAnsi="Times New Roman" w:cs="Times New Roman"/>
                <w:bCs/>
                <w:sz w:val="24"/>
                <w:szCs w:val="24"/>
                <w:lang w:eastAsia="ru-RU"/>
              </w:rPr>
            </w:pPr>
          </w:p>
        </w:tc>
      </w:tr>
    </w:tbl>
    <w:p w:rsidR="00EA5998" w:rsidRPr="00432485" w:rsidRDefault="00EA5998" w:rsidP="00EA5998">
      <w:pPr>
        <w:spacing w:after="0" w:line="240" w:lineRule="auto"/>
        <w:jc w:val="both"/>
        <w:rPr>
          <w:rFonts w:ascii="Times New Roman" w:eastAsia="Times New Roman" w:hAnsi="Times New Roman" w:cs="Times New Roman"/>
          <w:b/>
          <w:sz w:val="24"/>
          <w:szCs w:val="24"/>
          <w:lang w:eastAsia="ru-RU"/>
        </w:rPr>
      </w:pPr>
    </w:p>
    <w:p w:rsidR="00EA5998" w:rsidRPr="00432485" w:rsidRDefault="00EA5998" w:rsidP="00EA5998">
      <w:pPr>
        <w:spacing w:after="0" w:line="240" w:lineRule="auto"/>
        <w:jc w:val="both"/>
        <w:rPr>
          <w:rFonts w:ascii="Times New Roman" w:eastAsia="Times New Roman" w:hAnsi="Times New Roman" w:cs="Times New Roman"/>
          <w:b/>
          <w:sz w:val="24"/>
          <w:szCs w:val="24"/>
          <w:lang w:eastAsia="ru-RU"/>
        </w:rPr>
      </w:pPr>
    </w:p>
    <w:p w:rsidR="00EA5998" w:rsidRPr="00432485" w:rsidRDefault="00EA5998" w:rsidP="00EA5998">
      <w:pPr>
        <w:spacing w:after="0" w:line="240" w:lineRule="auto"/>
        <w:jc w:val="both"/>
        <w:rPr>
          <w:rFonts w:ascii="Times New Roman" w:eastAsia="Times New Roman" w:hAnsi="Times New Roman" w:cs="Times New Roman"/>
          <w:b/>
          <w:sz w:val="24"/>
          <w:szCs w:val="24"/>
          <w:lang w:eastAsia="ru-RU"/>
        </w:rPr>
      </w:pPr>
    </w:p>
    <w:p w:rsidR="00EA5998" w:rsidRPr="00432485" w:rsidRDefault="00EA5998" w:rsidP="00EA5998">
      <w:pPr>
        <w:spacing w:after="0" w:line="240" w:lineRule="auto"/>
        <w:jc w:val="both"/>
        <w:rPr>
          <w:rFonts w:ascii="Times New Roman" w:eastAsia="Times New Roman" w:hAnsi="Times New Roman" w:cs="Times New Roman"/>
          <w:b/>
          <w:sz w:val="24"/>
          <w:szCs w:val="24"/>
          <w:lang w:eastAsia="ru-RU"/>
        </w:rPr>
      </w:pPr>
    </w:p>
    <w:p w:rsidR="00EA5998" w:rsidRPr="00432485" w:rsidRDefault="00EA5998" w:rsidP="00EA5998">
      <w:pPr>
        <w:spacing w:after="0" w:line="240" w:lineRule="auto"/>
        <w:jc w:val="both"/>
        <w:rPr>
          <w:rFonts w:ascii="Times New Roman" w:eastAsia="Times New Roman" w:hAnsi="Times New Roman" w:cs="Times New Roman"/>
          <w:b/>
          <w:sz w:val="24"/>
          <w:szCs w:val="24"/>
          <w:lang w:eastAsia="ru-RU"/>
        </w:rPr>
      </w:pPr>
    </w:p>
    <w:p w:rsidR="00EA5998" w:rsidRPr="00432485" w:rsidRDefault="00EA5998" w:rsidP="00EA5998">
      <w:pPr>
        <w:spacing w:after="0" w:line="240" w:lineRule="auto"/>
        <w:jc w:val="both"/>
        <w:rPr>
          <w:rFonts w:ascii="Times New Roman" w:eastAsia="Times New Roman" w:hAnsi="Times New Roman" w:cs="Times New Roman"/>
          <w:b/>
          <w:sz w:val="24"/>
          <w:szCs w:val="24"/>
          <w:lang w:eastAsia="ru-RU"/>
        </w:rPr>
      </w:pPr>
      <w:r w:rsidRPr="00432485">
        <w:rPr>
          <w:rFonts w:ascii="Times New Roman" w:eastAsia="Times New Roman" w:hAnsi="Times New Roman" w:cs="Times New Roman"/>
          <w:b/>
          <w:sz w:val="24"/>
          <w:szCs w:val="24"/>
          <w:lang w:eastAsia="ru-RU"/>
        </w:rPr>
        <w:t>Керуючий справами</w:t>
      </w:r>
    </w:p>
    <w:p w:rsidR="00EA5998" w:rsidRPr="00432485" w:rsidRDefault="00EA5998" w:rsidP="00EA5998">
      <w:pPr>
        <w:spacing w:after="0" w:line="240" w:lineRule="auto"/>
        <w:jc w:val="both"/>
        <w:rPr>
          <w:rFonts w:ascii="Times New Roman" w:eastAsia="Times New Roman" w:hAnsi="Times New Roman" w:cs="Times New Roman"/>
          <w:b/>
          <w:bCs/>
          <w:sz w:val="24"/>
          <w:szCs w:val="24"/>
          <w:lang w:eastAsia="ru-RU"/>
        </w:rPr>
      </w:pPr>
      <w:r w:rsidRPr="00432485">
        <w:rPr>
          <w:rFonts w:ascii="Times New Roman" w:eastAsia="Times New Roman" w:hAnsi="Times New Roman" w:cs="Times New Roman"/>
          <w:b/>
          <w:sz w:val="24"/>
          <w:szCs w:val="24"/>
          <w:lang w:eastAsia="ru-RU"/>
        </w:rPr>
        <w:t xml:space="preserve">виконавчого комітету </w:t>
      </w:r>
      <w:r w:rsidRPr="00432485">
        <w:rPr>
          <w:rFonts w:ascii="Times New Roman" w:eastAsia="Times New Roman" w:hAnsi="Times New Roman" w:cs="Times New Roman"/>
          <w:sz w:val="24"/>
          <w:szCs w:val="24"/>
          <w:lang w:eastAsia="ru-RU"/>
        </w:rPr>
        <w:t xml:space="preserve">                                                     </w:t>
      </w:r>
      <w:r w:rsidRPr="00432485">
        <w:rPr>
          <w:rFonts w:ascii="Times New Roman" w:eastAsia="Times New Roman" w:hAnsi="Times New Roman" w:cs="Times New Roman"/>
          <w:b/>
          <w:bCs/>
          <w:sz w:val="24"/>
          <w:szCs w:val="24"/>
          <w:lang w:eastAsia="ru-RU"/>
        </w:rPr>
        <w:t>Володимир АДАМ</w:t>
      </w:r>
    </w:p>
    <w:p w:rsidR="00EA5998" w:rsidRDefault="00EA5998" w:rsidP="00EA5998">
      <w:pPr>
        <w:spacing w:after="0" w:line="240" w:lineRule="auto"/>
        <w:jc w:val="both"/>
        <w:rPr>
          <w:rFonts w:ascii="Times New Roman" w:eastAsia="Times New Roman" w:hAnsi="Times New Roman" w:cs="Times New Roman"/>
          <w:b/>
          <w:bCs/>
          <w:sz w:val="24"/>
          <w:szCs w:val="24"/>
          <w:lang w:val="en-US" w:eastAsia="ru-RU"/>
        </w:rPr>
      </w:pPr>
    </w:p>
    <w:p w:rsidR="00EA5998" w:rsidRDefault="00EA5998" w:rsidP="00EA5998">
      <w:pPr>
        <w:spacing w:after="0" w:line="240" w:lineRule="auto"/>
        <w:jc w:val="both"/>
        <w:rPr>
          <w:rFonts w:ascii="Times New Roman" w:eastAsia="Times New Roman" w:hAnsi="Times New Roman" w:cs="Times New Roman"/>
          <w:b/>
          <w:bCs/>
          <w:sz w:val="24"/>
          <w:szCs w:val="24"/>
          <w:lang w:val="en-US" w:eastAsia="ru-RU"/>
        </w:rPr>
      </w:pPr>
    </w:p>
    <w:p w:rsidR="00EA5998" w:rsidRDefault="00EA5998" w:rsidP="00EA5998">
      <w:pPr>
        <w:spacing w:after="0" w:line="240" w:lineRule="auto"/>
        <w:jc w:val="both"/>
        <w:rPr>
          <w:rFonts w:ascii="Times New Roman" w:eastAsia="Times New Roman" w:hAnsi="Times New Roman" w:cs="Times New Roman"/>
          <w:b/>
          <w:bCs/>
          <w:sz w:val="24"/>
          <w:szCs w:val="24"/>
          <w:lang w:val="en-US" w:eastAsia="ru-RU"/>
        </w:rPr>
      </w:pPr>
    </w:p>
    <w:p w:rsidR="00EA5998" w:rsidRDefault="00EA5998" w:rsidP="00EA5998">
      <w:pPr>
        <w:spacing w:after="0" w:line="240" w:lineRule="auto"/>
        <w:jc w:val="both"/>
        <w:rPr>
          <w:rFonts w:ascii="Times New Roman" w:eastAsia="Times New Roman" w:hAnsi="Times New Roman" w:cs="Times New Roman"/>
          <w:b/>
          <w:bCs/>
          <w:sz w:val="24"/>
          <w:szCs w:val="24"/>
          <w:lang w:val="en-US" w:eastAsia="ru-RU"/>
        </w:rPr>
      </w:pPr>
    </w:p>
    <w:p w:rsidR="00EA5998" w:rsidRDefault="00EA5998" w:rsidP="00EA5998">
      <w:pPr>
        <w:spacing w:after="0" w:line="240" w:lineRule="auto"/>
        <w:jc w:val="both"/>
        <w:rPr>
          <w:rFonts w:ascii="Times New Roman" w:eastAsia="Times New Roman" w:hAnsi="Times New Roman" w:cs="Times New Roman"/>
          <w:b/>
          <w:bCs/>
          <w:sz w:val="24"/>
          <w:szCs w:val="24"/>
          <w:lang w:val="en-US" w:eastAsia="ru-RU"/>
        </w:rPr>
      </w:pPr>
    </w:p>
    <w:p w:rsidR="00EA5998" w:rsidRDefault="00EA5998" w:rsidP="00EA5998">
      <w:pPr>
        <w:spacing w:after="0" w:line="240" w:lineRule="auto"/>
        <w:jc w:val="both"/>
        <w:rPr>
          <w:rFonts w:ascii="Times New Roman" w:eastAsia="Times New Roman" w:hAnsi="Times New Roman" w:cs="Times New Roman"/>
          <w:b/>
          <w:bCs/>
          <w:sz w:val="24"/>
          <w:szCs w:val="24"/>
          <w:lang w:val="en-US" w:eastAsia="ru-RU"/>
        </w:rPr>
      </w:pPr>
    </w:p>
    <w:p w:rsidR="00EA5998" w:rsidRDefault="00EA5998" w:rsidP="00EA5998">
      <w:pPr>
        <w:spacing w:after="0" w:line="240" w:lineRule="auto"/>
        <w:jc w:val="both"/>
        <w:rPr>
          <w:rFonts w:ascii="Times New Roman" w:eastAsia="Times New Roman" w:hAnsi="Times New Roman" w:cs="Times New Roman"/>
          <w:b/>
          <w:bCs/>
          <w:sz w:val="24"/>
          <w:szCs w:val="24"/>
          <w:lang w:val="en-US" w:eastAsia="ru-RU"/>
        </w:rPr>
      </w:pPr>
    </w:p>
    <w:p w:rsidR="00EA5998" w:rsidRDefault="00EA5998" w:rsidP="00EA5998">
      <w:pPr>
        <w:spacing w:after="0" w:line="240" w:lineRule="auto"/>
        <w:jc w:val="both"/>
        <w:rPr>
          <w:rFonts w:ascii="Times New Roman" w:eastAsia="Times New Roman" w:hAnsi="Times New Roman" w:cs="Times New Roman"/>
          <w:b/>
          <w:bCs/>
          <w:sz w:val="24"/>
          <w:szCs w:val="24"/>
          <w:lang w:val="en-US" w:eastAsia="ru-RU"/>
        </w:rPr>
      </w:pPr>
    </w:p>
    <w:p w:rsidR="00EA5998" w:rsidRDefault="00EA5998" w:rsidP="00EA5998">
      <w:pPr>
        <w:spacing w:after="0" w:line="240" w:lineRule="auto"/>
        <w:jc w:val="both"/>
        <w:rPr>
          <w:rFonts w:ascii="Times New Roman" w:eastAsia="Times New Roman" w:hAnsi="Times New Roman" w:cs="Times New Roman"/>
          <w:b/>
          <w:bCs/>
          <w:sz w:val="24"/>
          <w:szCs w:val="24"/>
          <w:lang w:val="en-US" w:eastAsia="ru-RU"/>
        </w:rPr>
      </w:pPr>
    </w:p>
    <w:p w:rsidR="00EA5998" w:rsidRDefault="00EA5998" w:rsidP="00EA5998">
      <w:pPr>
        <w:spacing w:after="0" w:line="240" w:lineRule="auto"/>
        <w:jc w:val="both"/>
        <w:rPr>
          <w:rFonts w:ascii="Times New Roman" w:eastAsia="Times New Roman" w:hAnsi="Times New Roman" w:cs="Times New Roman"/>
          <w:b/>
          <w:bCs/>
          <w:sz w:val="24"/>
          <w:szCs w:val="24"/>
          <w:lang w:val="en-US" w:eastAsia="ru-RU"/>
        </w:rPr>
      </w:pPr>
    </w:p>
    <w:p w:rsidR="00EA5998" w:rsidRDefault="00EA5998" w:rsidP="00EA5998">
      <w:pPr>
        <w:spacing w:after="0" w:line="240" w:lineRule="auto"/>
        <w:jc w:val="both"/>
        <w:rPr>
          <w:rFonts w:ascii="Times New Roman" w:eastAsia="Times New Roman" w:hAnsi="Times New Roman" w:cs="Times New Roman"/>
          <w:b/>
          <w:bCs/>
          <w:sz w:val="24"/>
          <w:szCs w:val="24"/>
          <w:lang w:val="en-US" w:eastAsia="ru-RU"/>
        </w:rPr>
      </w:pPr>
    </w:p>
    <w:p w:rsidR="00EA5998" w:rsidRDefault="00EA5998" w:rsidP="00EA5998">
      <w:pPr>
        <w:spacing w:after="0" w:line="240" w:lineRule="auto"/>
        <w:jc w:val="both"/>
        <w:rPr>
          <w:rFonts w:ascii="Times New Roman" w:eastAsia="Times New Roman" w:hAnsi="Times New Roman" w:cs="Times New Roman"/>
          <w:b/>
          <w:bCs/>
          <w:sz w:val="24"/>
          <w:szCs w:val="24"/>
          <w:lang w:val="en-US" w:eastAsia="ru-RU"/>
        </w:rPr>
      </w:pPr>
    </w:p>
    <w:p w:rsidR="00EA5998" w:rsidRPr="00EA5998" w:rsidRDefault="00EA5998" w:rsidP="00EA5998">
      <w:pPr>
        <w:spacing w:after="0" w:line="240" w:lineRule="auto"/>
        <w:jc w:val="both"/>
        <w:rPr>
          <w:rFonts w:ascii="Times New Roman" w:eastAsia="Times New Roman" w:hAnsi="Times New Roman" w:cs="Times New Roman"/>
          <w:b/>
          <w:bCs/>
          <w:sz w:val="24"/>
          <w:szCs w:val="24"/>
          <w:lang w:val="en-US" w:eastAsia="ru-RU"/>
        </w:rPr>
      </w:pPr>
    </w:p>
    <w:p w:rsidR="00EA5998" w:rsidRPr="00EA5998" w:rsidRDefault="00EA5998" w:rsidP="003F1865">
      <w:pPr>
        <w:spacing w:after="0" w:line="240" w:lineRule="auto"/>
        <w:rPr>
          <w:rFonts w:ascii="Times New Roman" w:hAnsi="Times New Roman"/>
          <w:bCs/>
          <w:sz w:val="28"/>
          <w:lang w:val="en-US"/>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CF5A9C">
        <w:rPr>
          <w:rFonts w:ascii="Times New Roman" w:hAnsi="Times New Roman"/>
          <w:sz w:val="28"/>
          <w:szCs w:val="28"/>
        </w:rPr>
        <w:t>05</w:t>
      </w:r>
      <w:r w:rsidR="006C4B8F">
        <w:rPr>
          <w:rFonts w:ascii="Times New Roman" w:hAnsi="Times New Roman"/>
          <w:sz w:val="28"/>
          <w:szCs w:val="28"/>
        </w:rPr>
        <w:t>.</w:t>
      </w:r>
      <w:r w:rsidR="00162332">
        <w:rPr>
          <w:rFonts w:ascii="Times New Roman" w:hAnsi="Times New Roman"/>
          <w:sz w:val="28"/>
          <w:szCs w:val="28"/>
        </w:rPr>
        <w:t>0</w:t>
      </w:r>
      <w:r w:rsidR="00CF5A9C">
        <w:rPr>
          <w:rFonts w:ascii="Times New Roman" w:hAnsi="Times New Roman"/>
          <w:sz w:val="28"/>
          <w:szCs w:val="28"/>
        </w:rPr>
        <w:t>3</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CF5A9C">
        <w:rPr>
          <w:rFonts w:ascii="Times New Roman" w:hAnsi="Times New Roman"/>
          <w:bCs/>
          <w:sz w:val="28"/>
        </w:rPr>
        <w:t>50</w:t>
      </w:r>
    </w:p>
    <w:p w:rsidR="00590D53" w:rsidRDefault="00590D53" w:rsidP="003F1865">
      <w:pPr>
        <w:spacing w:after="0" w:line="240" w:lineRule="auto"/>
        <w:rPr>
          <w:rFonts w:ascii="Times New Roman" w:hAnsi="Times New Roman"/>
          <w:bCs/>
          <w:sz w:val="28"/>
        </w:rPr>
      </w:pP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 xml:space="preserve">Про внесення змін та доповнень в рішення </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виконавчого комітету від 23.11.2023 № 213</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«Про надання фізичній особі-підприємцю</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 xml:space="preserve"> Гусар Мар’яні Ігорівні дозволу на </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 xml:space="preserve">розміщення зовнішньої реклами на </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території м. Миколаєва Львівської області»</w:t>
      </w:r>
    </w:p>
    <w:p w:rsidR="002F306B" w:rsidRPr="002F306B" w:rsidRDefault="002F306B" w:rsidP="002F306B">
      <w:pPr>
        <w:suppressAutoHyphens/>
        <w:spacing w:after="0" w:line="240" w:lineRule="auto"/>
        <w:jc w:val="both"/>
        <w:rPr>
          <w:rFonts w:ascii="Times New Roman" w:eastAsia="Times New Roman" w:hAnsi="Times New Roman" w:cs="Times New Roman"/>
          <w:sz w:val="25"/>
          <w:szCs w:val="25"/>
          <w:lang w:eastAsia="ar-SA"/>
        </w:rPr>
      </w:pPr>
    </w:p>
    <w:p w:rsidR="002F306B" w:rsidRPr="002F306B" w:rsidRDefault="002F306B" w:rsidP="002F306B">
      <w:pPr>
        <w:suppressAutoHyphens/>
        <w:spacing w:after="0" w:line="240" w:lineRule="auto"/>
        <w:jc w:val="both"/>
        <w:rPr>
          <w:rFonts w:ascii="Times New Roman" w:eastAsia="Times New Roman" w:hAnsi="Times New Roman" w:cs="Times New Roman"/>
          <w:b/>
          <w:sz w:val="24"/>
          <w:szCs w:val="24"/>
          <w:lang w:eastAsia="ar-SA"/>
        </w:rPr>
      </w:pPr>
      <w:r w:rsidRPr="002F306B">
        <w:rPr>
          <w:rFonts w:ascii="Times New Roman" w:eastAsia="Times New Roman" w:hAnsi="Times New Roman" w:cs="Times New Roman"/>
          <w:sz w:val="24"/>
          <w:szCs w:val="24"/>
          <w:lang w:eastAsia="ar-SA"/>
        </w:rPr>
        <w:t xml:space="preserve">     Розглянувши заяву  фізичної особи-підприємця Гусар Мар’яни Ігорівни від 26.02.2024  ВХ ЗВ №Г/28 від 27.02.2024 (юридична адреса: вул. Вузька,9, м. Миколаїв, Стрийський район, Львівська область, 81600, ІПН№3571805288) та додані до неї документи,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зі змінами, внесеними рішенням від 13.09.2023 № 2177, враховуючи рішення виконавчого комітету від 23.11.2023 № 213, керуючись ст. ст. 30, 59  Закону України «Про місцеве самоврядування в Україні», виконавчий комітет Миколаївської міської ради </w:t>
      </w:r>
      <w:r w:rsidRPr="002F306B">
        <w:rPr>
          <w:rFonts w:ascii="Times New Roman" w:eastAsia="Times New Roman" w:hAnsi="Times New Roman" w:cs="Times New Roman"/>
          <w:b/>
          <w:sz w:val="24"/>
          <w:szCs w:val="24"/>
          <w:lang w:eastAsia="ar-SA"/>
        </w:rPr>
        <w:t>ВИРІШИВ:</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br/>
        <w:t>1. Внести зміни та доповнення в рішення виконавчого комітету Миколаївської міської ради від 23.11.2023 № 213 «Про надання фізичній особі – підприємцю Гусар Мар’яні Ігорівні дозволу на розміщення зовнішньої реклами на території м. Миколаєва Львівської області» та викласти п.1.1 та п.1.2 у наступній редакції:</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1.1. Спеціальної наземної рекламної конструкції - рекламного щита, що складається з двох рекламних площин (згідно ескізу),  розміром  2,60 х 1,70 х 0,05 м кожна, загальною площею місця – 7,56 кв.м, на території загального користування за адресою: майдан Незалежності, 4, м. Миколаїв, Стрийський район, Львівська область строком на 5 (п’ять) років;</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1.2. Спеціальної наземної рекламної конструкції - рекламного щита, що складається з двох рекламних площин (згідно ескізу),  розміром 3,00 х 1,50 х 0,05 м кожна, загальною площею місця – 8,40 кв.м, на території загального користування за адресою: перехрестя вул. Просвіти та просп. Грушевського, 4, м. Миколаїв, Стрийський район, Львівська область строком на 5 (п’ять) років.</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2. Управлінню капітального будівництва, економіки та комунальної власності Миколаївської міської ради внести зміни в дозвіл на розміщення рекламних засобів, виданий фізичній особі-підприємцю Гусар Мар’яні Ігорівні, з урахуванням п. 1 цього рішення та укласти додаткову угоду до договору про надання  у  тимчасове користування місць для  розміщення зовнішньої реклами  № 180/11/23 від 30.11.2023.</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 xml:space="preserve">3. Координацію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  Бачика А.С.         </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r w:rsidRPr="002F306B">
        <w:rPr>
          <w:rFonts w:ascii="Times New Roman" w:eastAsia="Times New Roman" w:hAnsi="Times New Roman" w:cs="Times New Roman"/>
          <w:sz w:val="24"/>
          <w:szCs w:val="24"/>
          <w:lang w:eastAsia="ar-SA"/>
        </w:rPr>
        <w:t xml:space="preserve"> </w:t>
      </w: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p>
    <w:p w:rsidR="002F306B" w:rsidRPr="002F306B" w:rsidRDefault="002F306B" w:rsidP="002F306B">
      <w:pPr>
        <w:suppressAutoHyphens/>
        <w:spacing w:after="0" w:line="240" w:lineRule="auto"/>
        <w:jc w:val="both"/>
        <w:rPr>
          <w:rFonts w:ascii="Times New Roman" w:eastAsia="Times New Roman" w:hAnsi="Times New Roman" w:cs="Times New Roman"/>
          <w:sz w:val="24"/>
          <w:szCs w:val="24"/>
          <w:lang w:eastAsia="ar-SA"/>
        </w:rPr>
      </w:pPr>
    </w:p>
    <w:p w:rsidR="002F306B" w:rsidRPr="002F306B" w:rsidRDefault="002F306B" w:rsidP="002F306B">
      <w:pPr>
        <w:suppressAutoHyphens/>
        <w:spacing w:after="0" w:line="240" w:lineRule="auto"/>
        <w:jc w:val="both"/>
        <w:rPr>
          <w:rFonts w:ascii="Times New Roman" w:eastAsia="Times New Roman" w:hAnsi="Times New Roman" w:cs="Times New Roman"/>
          <w:b/>
          <w:sz w:val="24"/>
          <w:szCs w:val="24"/>
          <w:lang w:eastAsia="ar-SA"/>
        </w:rPr>
      </w:pPr>
      <w:r w:rsidRPr="002F306B">
        <w:rPr>
          <w:rFonts w:ascii="Times New Roman" w:eastAsia="Times New Roman" w:hAnsi="Times New Roman" w:cs="Times New Roman"/>
          <w:b/>
          <w:sz w:val="24"/>
          <w:szCs w:val="24"/>
          <w:lang w:eastAsia="ar-SA"/>
        </w:rPr>
        <w:t>Міський голова                                                             Андрій   ЩЕБЕЛЬ</w:t>
      </w:r>
    </w:p>
    <w:p w:rsidR="00590D53" w:rsidRDefault="00590D53" w:rsidP="003F1865">
      <w:pPr>
        <w:spacing w:after="0" w:line="240" w:lineRule="auto"/>
        <w:rPr>
          <w:rFonts w:ascii="Times New Roman" w:hAnsi="Times New Roman"/>
          <w:bCs/>
          <w:sz w:val="28"/>
        </w:rPr>
      </w:pPr>
    </w:p>
    <w:p w:rsidR="00FE5D02" w:rsidRDefault="00FE5D02" w:rsidP="003F1865">
      <w:pPr>
        <w:spacing w:after="0" w:line="240" w:lineRule="auto"/>
        <w:rPr>
          <w:rFonts w:ascii="Times New Roman" w:hAnsi="Times New Roman"/>
          <w:bCs/>
          <w:sz w:val="28"/>
        </w:rPr>
      </w:pPr>
    </w:p>
    <w:p w:rsidR="003F1865" w:rsidRPr="00FE5D02" w:rsidRDefault="003F1865" w:rsidP="00B00E69">
      <w:pPr>
        <w:suppressAutoHyphens/>
        <w:spacing w:after="0" w:line="240" w:lineRule="auto"/>
        <w:jc w:val="both"/>
        <w:rPr>
          <w:rFonts w:ascii="Times New Roman" w:eastAsia="Times New Roman" w:hAnsi="Times New Roman" w:cs="Times New Roman"/>
          <w:sz w:val="26"/>
          <w:szCs w:val="26"/>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CF5A9C">
        <w:rPr>
          <w:rFonts w:ascii="Times New Roman" w:hAnsi="Times New Roman"/>
          <w:sz w:val="28"/>
          <w:szCs w:val="28"/>
        </w:rPr>
        <w:t>05</w:t>
      </w:r>
      <w:r w:rsidR="006C4B8F">
        <w:rPr>
          <w:rFonts w:ascii="Times New Roman" w:hAnsi="Times New Roman"/>
          <w:sz w:val="28"/>
          <w:szCs w:val="28"/>
        </w:rPr>
        <w:t>.</w:t>
      </w:r>
      <w:r w:rsidR="00162332">
        <w:rPr>
          <w:rFonts w:ascii="Times New Roman" w:hAnsi="Times New Roman"/>
          <w:sz w:val="28"/>
          <w:szCs w:val="28"/>
        </w:rPr>
        <w:t>0</w:t>
      </w:r>
      <w:r w:rsidR="00CF5A9C">
        <w:rPr>
          <w:rFonts w:ascii="Times New Roman" w:hAnsi="Times New Roman"/>
          <w:sz w:val="28"/>
          <w:szCs w:val="28"/>
        </w:rPr>
        <w:t>3</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CF5A9C">
        <w:rPr>
          <w:rFonts w:ascii="Times New Roman" w:hAnsi="Times New Roman"/>
          <w:bCs/>
          <w:sz w:val="28"/>
        </w:rPr>
        <w:t>51</w:t>
      </w:r>
    </w:p>
    <w:p w:rsidR="003B1DAC" w:rsidRPr="003B1DAC" w:rsidRDefault="003B1DAC" w:rsidP="003B1DAC">
      <w:pPr>
        <w:spacing w:after="0" w:line="240" w:lineRule="auto"/>
        <w:rPr>
          <w:rFonts w:ascii="Times New Roman" w:eastAsia="Calibri" w:hAnsi="Times New Roman" w:cs="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536DDB" w:rsidRPr="00536DDB" w:rsidTr="00F14190">
        <w:tc>
          <w:tcPr>
            <w:tcW w:w="5070" w:type="dxa"/>
            <w:tcBorders>
              <w:top w:val="nil"/>
              <w:left w:val="nil"/>
              <w:bottom w:val="nil"/>
              <w:right w:val="nil"/>
            </w:tcBorders>
            <w:shd w:val="clear" w:color="auto" w:fill="auto"/>
            <w:hideMark/>
          </w:tcPr>
          <w:p w:rsidR="00536DDB" w:rsidRPr="00536DDB" w:rsidRDefault="00536DDB" w:rsidP="00536DDB">
            <w:pPr>
              <w:spacing w:after="0" w:line="240" w:lineRule="auto"/>
              <w:rPr>
                <w:rFonts w:ascii="Times New Roman" w:eastAsia="Calibri" w:hAnsi="Times New Roman" w:cs="Times New Roman"/>
                <w:bCs/>
                <w:iCs/>
                <w:sz w:val="28"/>
                <w:szCs w:val="28"/>
                <w:lang w:val="en-US"/>
              </w:rPr>
            </w:pPr>
            <w:r w:rsidRPr="00536DDB">
              <w:rPr>
                <w:rFonts w:ascii="Times New Roman" w:eastAsia="Calibri" w:hAnsi="Times New Roman" w:cs="Times New Roman"/>
                <w:bCs/>
                <w:iCs/>
                <w:sz w:val="28"/>
                <w:szCs w:val="28"/>
              </w:rPr>
              <w:t xml:space="preserve">Про  переведення садового </w:t>
            </w:r>
          </w:p>
          <w:p w:rsidR="00536DDB" w:rsidRPr="00536DDB" w:rsidRDefault="00536DDB" w:rsidP="00536DDB">
            <w:pPr>
              <w:spacing w:after="0" w:line="240" w:lineRule="auto"/>
              <w:rPr>
                <w:rFonts w:ascii="Times New Roman" w:eastAsia="Times New Roman" w:hAnsi="Times New Roman" w:cs="Times New Roman"/>
                <w:bCs/>
                <w:iCs/>
                <w:sz w:val="28"/>
                <w:szCs w:val="28"/>
              </w:rPr>
            </w:pPr>
            <w:r w:rsidRPr="00536DDB">
              <w:rPr>
                <w:rFonts w:ascii="Times New Roman" w:eastAsia="Calibri" w:hAnsi="Times New Roman" w:cs="Times New Roman"/>
                <w:bCs/>
                <w:iCs/>
                <w:sz w:val="28"/>
                <w:szCs w:val="28"/>
              </w:rPr>
              <w:t xml:space="preserve">будинку у жилий будинок  </w:t>
            </w:r>
          </w:p>
        </w:tc>
      </w:tr>
    </w:tbl>
    <w:p w:rsidR="00536DDB" w:rsidRPr="00536DDB" w:rsidRDefault="00536DDB" w:rsidP="00536DDB">
      <w:pPr>
        <w:spacing w:after="0" w:line="240" w:lineRule="auto"/>
        <w:jc w:val="both"/>
        <w:rPr>
          <w:rFonts w:ascii="Times New Roman" w:eastAsia="Times New Roman" w:hAnsi="Times New Roman" w:cs="Times New Roman"/>
          <w:bCs/>
          <w:iCs/>
          <w:sz w:val="28"/>
          <w:szCs w:val="28"/>
        </w:rPr>
      </w:pPr>
    </w:p>
    <w:p w:rsidR="00536DDB" w:rsidRPr="00536DDB" w:rsidRDefault="00536DDB" w:rsidP="00536DDB">
      <w:pPr>
        <w:suppressAutoHyphens/>
        <w:spacing w:after="0" w:line="240" w:lineRule="auto"/>
        <w:jc w:val="both"/>
        <w:rPr>
          <w:rFonts w:ascii="Times New Roman" w:eastAsia="Times New Roman" w:hAnsi="Times New Roman" w:cs="Times New Roman"/>
          <w:b/>
          <w:bCs/>
          <w:iCs/>
          <w:sz w:val="28"/>
          <w:szCs w:val="28"/>
          <w:lang w:eastAsia="ar-SA"/>
        </w:rPr>
      </w:pPr>
      <w:r w:rsidRPr="00536DDB">
        <w:rPr>
          <w:rFonts w:ascii="Times New Roman" w:eastAsia="Times New Roman" w:hAnsi="Times New Roman" w:cs="Times New Roman"/>
          <w:b/>
          <w:bCs/>
          <w:iCs/>
          <w:sz w:val="28"/>
          <w:szCs w:val="28"/>
          <w:lang w:eastAsia="ar-SA"/>
        </w:rPr>
        <w:t xml:space="preserve">      </w:t>
      </w:r>
      <w:r w:rsidRPr="00536DDB">
        <w:rPr>
          <w:rFonts w:ascii="Times New Roman" w:eastAsia="Times New Roman" w:hAnsi="Times New Roman" w:cs="Times New Roman"/>
          <w:bCs/>
          <w:iCs/>
          <w:sz w:val="28"/>
          <w:szCs w:val="28"/>
          <w:lang w:eastAsia="ar-SA"/>
        </w:rPr>
        <w:t>Розглянувши заяву гр</w:t>
      </w:r>
      <w:r w:rsidR="00B15DA5">
        <w:rPr>
          <w:rFonts w:ascii="Times New Roman" w:eastAsia="Times New Roman" w:hAnsi="Times New Roman" w:cs="Times New Roman"/>
          <w:bCs/>
          <w:iCs/>
          <w:sz w:val="28"/>
          <w:szCs w:val="28"/>
          <w:lang w:eastAsia="ar-SA"/>
        </w:rPr>
        <w:t>…………..</w:t>
      </w:r>
      <w:r w:rsidRPr="00536DDB">
        <w:rPr>
          <w:rFonts w:ascii="Times New Roman" w:eastAsia="Times New Roman" w:hAnsi="Times New Roman" w:cs="Times New Roman"/>
          <w:bCs/>
          <w:iCs/>
          <w:sz w:val="28"/>
          <w:szCs w:val="28"/>
          <w:lang w:eastAsia="ar-SA"/>
        </w:rPr>
        <w:t xml:space="preserve">. від 29.01.2024 вх.№ 336/03-50/35 (адреса реєстрації: вул. </w:t>
      </w:r>
      <w:r w:rsidR="00B15DA5">
        <w:rPr>
          <w:rFonts w:ascii="Times New Roman" w:eastAsia="Times New Roman" w:hAnsi="Times New Roman" w:cs="Times New Roman"/>
          <w:bCs/>
          <w:iCs/>
          <w:sz w:val="28"/>
          <w:szCs w:val="28"/>
          <w:lang w:eastAsia="ar-SA"/>
        </w:rPr>
        <w:t>…………….</w:t>
      </w:r>
      <w:r w:rsidRPr="00536DDB">
        <w:rPr>
          <w:rFonts w:ascii="Times New Roman" w:eastAsia="Times New Roman" w:hAnsi="Times New Roman" w:cs="Times New Roman"/>
          <w:bCs/>
          <w:iCs/>
          <w:sz w:val="28"/>
          <w:szCs w:val="28"/>
          <w:lang w:eastAsia="ar-SA"/>
        </w:rPr>
        <w:t xml:space="preserve">, м. Миколаїв, Стрийський район, Львівська область) про переведення садового будинку в жилий будинок, що розташований за адресою: Львівська область, Стрийський район, Миколаївська територіальна громада, садове товариство «Горицвіт», вул. Травнева, 33, інші додані документи, відповідно до постанови Кабінету Міністрів України «Про затвердження Порядку переведення дачних і садових будинків, що відповідають державним будівельним нормам, у жилі будинки», керуючись ст.31, ст.40 Закону України «Про місцеве самоврядування в Україні», виконавчий комітет Миколаївської міської ради </w:t>
      </w:r>
      <w:r w:rsidRPr="00536DDB">
        <w:rPr>
          <w:rFonts w:ascii="Times New Roman" w:eastAsia="Times New Roman" w:hAnsi="Times New Roman" w:cs="Times New Roman"/>
          <w:b/>
          <w:bCs/>
          <w:iCs/>
          <w:sz w:val="28"/>
          <w:szCs w:val="28"/>
          <w:lang w:eastAsia="ar-SA"/>
        </w:rPr>
        <w:t>ВИРІШИВ:</w:t>
      </w:r>
    </w:p>
    <w:p w:rsidR="00536DDB" w:rsidRPr="00536DDB" w:rsidRDefault="00536DDB" w:rsidP="00536DDB">
      <w:pPr>
        <w:suppressAutoHyphens/>
        <w:spacing w:after="0" w:line="240" w:lineRule="auto"/>
        <w:rPr>
          <w:rFonts w:ascii="Times New Roman" w:eastAsia="Times New Roman" w:hAnsi="Times New Roman" w:cs="Times New Roman"/>
          <w:bCs/>
          <w:iCs/>
          <w:sz w:val="28"/>
          <w:szCs w:val="28"/>
          <w:lang w:eastAsia="ar-SA"/>
        </w:rPr>
      </w:pPr>
    </w:p>
    <w:p w:rsidR="00536DDB" w:rsidRPr="00536DDB" w:rsidRDefault="00536DDB" w:rsidP="00536DDB">
      <w:pPr>
        <w:suppressAutoHyphens/>
        <w:spacing w:after="0" w:line="240" w:lineRule="auto"/>
        <w:jc w:val="both"/>
        <w:rPr>
          <w:rFonts w:ascii="Times New Roman" w:eastAsia="Times New Roman" w:hAnsi="Times New Roman" w:cs="Times New Roman"/>
          <w:bCs/>
          <w:iCs/>
          <w:sz w:val="28"/>
          <w:szCs w:val="28"/>
          <w:lang w:eastAsia="ar-SA"/>
        </w:rPr>
      </w:pPr>
      <w:r w:rsidRPr="00536DDB">
        <w:rPr>
          <w:rFonts w:ascii="Times New Roman" w:eastAsia="Times New Roman" w:hAnsi="Times New Roman" w:cs="Times New Roman"/>
          <w:bCs/>
          <w:iCs/>
          <w:sz w:val="28"/>
          <w:szCs w:val="28"/>
          <w:lang w:eastAsia="ar-SA"/>
        </w:rPr>
        <w:t xml:space="preserve">1. Перевести садовий будинок за адресою: Львівська область, Стрийський район,  Миколаївська територіальна громада, садове товариство «Горицвіт», вул. Травнева, 33, загальною площею 249,5 кв.м, </w:t>
      </w:r>
      <w:r w:rsidRPr="00536DDB">
        <w:rPr>
          <w:rFonts w:ascii="Times New Roman" w:eastAsia="Times New Roman" w:hAnsi="Times New Roman" w:cs="Times New Roman"/>
          <w:sz w:val="28"/>
          <w:szCs w:val="28"/>
          <w:lang w:eastAsia="ar-SA"/>
        </w:rPr>
        <w:t>що належить</w:t>
      </w:r>
      <w:r w:rsidRPr="00536DDB">
        <w:rPr>
          <w:rFonts w:ascii="Times New Roman" w:eastAsia="Times New Roman" w:hAnsi="Times New Roman" w:cs="Times New Roman"/>
          <w:sz w:val="20"/>
          <w:szCs w:val="20"/>
          <w:lang w:eastAsia="ar-SA"/>
        </w:rPr>
        <w:t xml:space="preserve"> </w:t>
      </w:r>
      <w:r w:rsidR="00B15DA5">
        <w:rPr>
          <w:rFonts w:ascii="Times New Roman" w:eastAsia="Times New Roman" w:hAnsi="Times New Roman" w:cs="Times New Roman"/>
          <w:sz w:val="28"/>
          <w:szCs w:val="28"/>
          <w:lang w:eastAsia="ar-SA"/>
        </w:rPr>
        <w:t>…………..</w:t>
      </w:r>
      <w:r w:rsidRPr="00536DDB">
        <w:rPr>
          <w:rFonts w:ascii="Times New Roman" w:eastAsia="Times New Roman" w:hAnsi="Times New Roman" w:cs="Times New Roman"/>
          <w:sz w:val="20"/>
          <w:szCs w:val="20"/>
          <w:lang w:eastAsia="ar-SA"/>
        </w:rPr>
        <w:t xml:space="preserve"> </w:t>
      </w:r>
      <w:r w:rsidRPr="00536DDB">
        <w:rPr>
          <w:rFonts w:ascii="Times New Roman" w:eastAsia="Times New Roman" w:hAnsi="Times New Roman" w:cs="Times New Roman"/>
          <w:sz w:val="28"/>
          <w:szCs w:val="28"/>
          <w:lang w:eastAsia="ar-SA"/>
        </w:rPr>
        <w:t xml:space="preserve">на підставі Витягу з ДРРП від 13.09.2023 реєстраційний номер об’єкта нерухомого майна 2790849046100, </w:t>
      </w:r>
      <w:r w:rsidRPr="00536DDB">
        <w:rPr>
          <w:rFonts w:ascii="Times New Roman" w:eastAsia="Times New Roman" w:hAnsi="Times New Roman" w:cs="Times New Roman"/>
          <w:bCs/>
          <w:iCs/>
          <w:sz w:val="28"/>
          <w:szCs w:val="28"/>
          <w:lang w:eastAsia="ar-SA"/>
        </w:rPr>
        <w:t>у жилий будинок.</w:t>
      </w:r>
    </w:p>
    <w:p w:rsidR="00536DDB" w:rsidRPr="00536DDB" w:rsidRDefault="00536DDB" w:rsidP="00536DDB">
      <w:pPr>
        <w:suppressAutoHyphens/>
        <w:spacing w:after="0" w:line="240" w:lineRule="auto"/>
        <w:jc w:val="both"/>
        <w:rPr>
          <w:rFonts w:ascii="Times New Roman" w:eastAsia="Times New Roman" w:hAnsi="Times New Roman" w:cs="Times New Roman"/>
          <w:bCs/>
          <w:iCs/>
          <w:sz w:val="28"/>
          <w:szCs w:val="28"/>
          <w:lang w:eastAsia="ar-SA"/>
        </w:rPr>
      </w:pPr>
      <w:r w:rsidRPr="00536DDB">
        <w:rPr>
          <w:rFonts w:ascii="Times New Roman" w:eastAsia="Times New Roman" w:hAnsi="Times New Roman" w:cs="Times New Roman"/>
          <w:bCs/>
          <w:iCs/>
          <w:sz w:val="28"/>
          <w:szCs w:val="28"/>
          <w:lang w:eastAsia="ar-SA"/>
        </w:rPr>
        <w:t xml:space="preserve">2.  Відділу архітектури, містобудування та архітектурно-будівельного контролю внести відомості про це рішення до Реєстру будівельної діяльності Єдиної державної системи у сфері будівництва. </w:t>
      </w:r>
    </w:p>
    <w:p w:rsidR="00536DDB" w:rsidRPr="00536DDB" w:rsidRDefault="00536DDB" w:rsidP="00536DDB">
      <w:pPr>
        <w:suppressAutoHyphens/>
        <w:spacing w:after="0" w:line="240" w:lineRule="auto"/>
        <w:jc w:val="both"/>
        <w:rPr>
          <w:rFonts w:ascii="Times New Roman" w:eastAsia="Times New Roman" w:hAnsi="Times New Roman" w:cs="Times New Roman"/>
          <w:bCs/>
          <w:iCs/>
          <w:color w:val="000000"/>
          <w:sz w:val="28"/>
          <w:szCs w:val="28"/>
          <w:lang w:eastAsia="ar-SA"/>
        </w:rPr>
      </w:pPr>
      <w:r w:rsidRPr="00536DDB">
        <w:rPr>
          <w:rFonts w:ascii="Times New Roman" w:eastAsia="Times New Roman" w:hAnsi="Times New Roman" w:cs="Times New Roman"/>
          <w:bCs/>
          <w:iCs/>
          <w:color w:val="000000"/>
          <w:sz w:val="28"/>
          <w:szCs w:val="28"/>
          <w:lang w:eastAsia="ar-SA"/>
        </w:rPr>
        <w:t xml:space="preserve">3. Контроль за виконанням рішення покласти на керуючого справами виконавчого комітету Адама В.М. </w:t>
      </w:r>
      <w:r w:rsidRPr="00536DDB">
        <w:rPr>
          <w:rFonts w:ascii="Times New Roman" w:eastAsia="Times New Roman" w:hAnsi="Times New Roman" w:cs="Times New Roman"/>
          <w:bCs/>
          <w:iCs/>
          <w:color w:val="000000"/>
          <w:sz w:val="28"/>
          <w:szCs w:val="28"/>
          <w:lang w:eastAsia="ar-SA"/>
        </w:rPr>
        <w:tab/>
      </w:r>
    </w:p>
    <w:p w:rsidR="00536DDB" w:rsidRPr="00536DDB" w:rsidRDefault="00536DDB" w:rsidP="00536DDB">
      <w:pPr>
        <w:spacing w:after="0" w:line="240" w:lineRule="auto"/>
        <w:jc w:val="both"/>
        <w:rPr>
          <w:rFonts w:ascii="Times New Roman" w:eastAsia="Times New Roman" w:hAnsi="Times New Roman" w:cs="Times New Roman"/>
          <w:bCs/>
          <w:iCs/>
          <w:color w:val="000000"/>
          <w:sz w:val="28"/>
          <w:szCs w:val="28"/>
        </w:rPr>
      </w:pPr>
    </w:p>
    <w:p w:rsidR="00536DDB" w:rsidRPr="00536DDB" w:rsidRDefault="00536DDB" w:rsidP="00536DDB">
      <w:pPr>
        <w:tabs>
          <w:tab w:val="left" w:pos="2520"/>
        </w:tabs>
        <w:spacing w:after="0" w:line="240" w:lineRule="auto"/>
        <w:rPr>
          <w:rFonts w:ascii="Times New Roman" w:eastAsia="Times New Roman" w:hAnsi="Times New Roman" w:cs="Times New Roman"/>
          <w:b/>
          <w:bCs/>
          <w:iCs/>
          <w:color w:val="000000"/>
          <w:sz w:val="28"/>
          <w:szCs w:val="28"/>
        </w:rPr>
      </w:pPr>
      <w:r w:rsidRPr="00536DDB">
        <w:rPr>
          <w:rFonts w:ascii="Times New Roman" w:eastAsia="Times New Roman" w:hAnsi="Times New Roman" w:cs="Times New Roman"/>
          <w:b/>
          <w:bCs/>
          <w:iCs/>
          <w:color w:val="000000"/>
          <w:sz w:val="28"/>
          <w:szCs w:val="28"/>
        </w:rPr>
        <w:tab/>
      </w:r>
    </w:p>
    <w:p w:rsidR="00536DDB" w:rsidRPr="00536DDB" w:rsidRDefault="00536DDB" w:rsidP="00536DDB">
      <w:pPr>
        <w:tabs>
          <w:tab w:val="left" w:pos="2520"/>
        </w:tabs>
        <w:spacing w:after="0" w:line="240" w:lineRule="auto"/>
        <w:rPr>
          <w:rFonts w:ascii="Times New Roman" w:eastAsia="Times New Roman" w:hAnsi="Times New Roman" w:cs="Times New Roman"/>
          <w:b/>
          <w:bCs/>
          <w:iCs/>
          <w:color w:val="000000"/>
          <w:sz w:val="28"/>
          <w:szCs w:val="28"/>
        </w:rPr>
      </w:pPr>
    </w:p>
    <w:p w:rsidR="00536DDB" w:rsidRPr="00536DDB" w:rsidRDefault="00536DDB" w:rsidP="00536DDB">
      <w:pPr>
        <w:spacing w:after="0" w:line="240" w:lineRule="auto"/>
        <w:rPr>
          <w:rFonts w:ascii="Times New Roman" w:eastAsia="Times New Roman" w:hAnsi="Times New Roman" w:cs="Times New Roman"/>
          <w:b/>
          <w:bCs/>
          <w:iCs/>
          <w:sz w:val="28"/>
          <w:szCs w:val="28"/>
        </w:rPr>
      </w:pPr>
      <w:r w:rsidRPr="00536DDB">
        <w:rPr>
          <w:rFonts w:ascii="Times New Roman" w:eastAsia="Times New Roman" w:hAnsi="Times New Roman" w:cs="Times New Roman"/>
          <w:b/>
          <w:bCs/>
          <w:iCs/>
          <w:color w:val="000000"/>
          <w:sz w:val="28"/>
          <w:szCs w:val="28"/>
        </w:rPr>
        <w:t>Міський голова                                                     Андрій ЩЕБЕЛЬ</w:t>
      </w:r>
    </w:p>
    <w:p w:rsidR="001C246B" w:rsidRDefault="001C246B" w:rsidP="003F1865">
      <w:pPr>
        <w:spacing w:after="0" w:line="240" w:lineRule="auto"/>
        <w:rPr>
          <w:rFonts w:ascii="Times New Roman" w:eastAsia="Times New Roman" w:hAnsi="Times New Roman" w:cs="Times New Roman"/>
          <w:sz w:val="28"/>
          <w:szCs w:val="28"/>
          <w:lang w:eastAsia="ru-RU"/>
        </w:rPr>
      </w:pPr>
    </w:p>
    <w:p w:rsidR="007F7E18" w:rsidRDefault="007F7E18" w:rsidP="003F1865">
      <w:pPr>
        <w:spacing w:after="0" w:line="240" w:lineRule="auto"/>
        <w:rPr>
          <w:rFonts w:ascii="Times New Roman" w:eastAsia="Times New Roman" w:hAnsi="Times New Roman" w:cs="Times New Roman"/>
          <w:sz w:val="28"/>
          <w:szCs w:val="28"/>
          <w:lang w:eastAsia="ru-RU"/>
        </w:rPr>
      </w:pPr>
    </w:p>
    <w:p w:rsidR="007F7E18" w:rsidRDefault="007F7E18" w:rsidP="003F1865">
      <w:pPr>
        <w:spacing w:after="0" w:line="240" w:lineRule="auto"/>
        <w:rPr>
          <w:rFonts w:ascii="Times New Roman" w:eastAsia="Times New Roman" w:hAnsi="Times New Roman" w:cs="Times New Roman"/>
          <w:sz w:val="28"/>
          <w:szCs w:val="28"/>
          <w:lang w:eastAsia="ru-RU"/>
        </w:rPr>
      </w:pPr>
    </w:p>
    <w:p w:rsidR="007F7E18" w:rsidRDefault="007F7E18"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FE5D02" w:rsidRDefault="00FE5D02" w:rsidP="003F1865">
      <w:pPr>
        <w:spacing w:after="0" w:line="240" w:lineRule="auto"/>
        <w:rPr>
          <w:rFonts w:ascii="Times New Roman" w:eastAsia="Times New Roman" w:hAnsi="Times New Roman" w:cs="Times New Roman"/>
          <w:sz w:val="28"/>
          <w:szCs w:val="28"/>
          <w:lang w:eastAsia="ru-RU"/>
        </w:rPr>
      </w:pPr>
    </w:p>
    <w:p w:rsidR="003F1865" w:rsidRPr="00B15DA5"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CF5A9C">
        <w:rPr>
          <w:rFonts w:ascii="Times New Roman" w:hAnsi="Times New Roman"/>
          <w:sz w:val="28"/>
          <w:szCs w:val="28"/>
        </w:rPr>
        <w:t>05</w:t>
      </w:r>
      <w:r w:rsidR="006C4B8F">
        <w:rPr>
          <w:rFonts w:ascii="Times New Roman" w:hAnsi="Times New Roman"/>
          <w:sz w:val="28"/>
          <w:szCs w:val="28"/>
        </w:rPr>
        <w:t>.</w:t>
      </w:r>
      <w:r w:rsidR="00162332">
        <w:rPr>
          <w:rFonts w:ascii="Times New Roman" w:hAnsi="Times New Roman"/>
          <w:sz w:val="28"/>
          <w:szCs w:val="28"/>
        </w:rPr>
        <w:t>0</w:t>
      </w:r>
      <w:r w:rsidR="00CF5A9C">
        <w:rPr>
          <w:rFonts w:ascii="Times New Roman" w:hAnsi="Times New Roman"/>
          <w:sz w:val="28"/>
          <w:szCs w:val="28"/>
        </w:rPr>
        <w:t>3</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162332">
        <w:rPr>
          <w:rFonts w:ascii="Times New Roman" w:hAnsi="Times New Roman"/>
          <w:bCs/>
          <w:sz w:val="28"/>
        </w:rPr>
        <w:t>5</w:t>
      </w:r>
      <w:r w:rsidR="00CF5A9C">
        <w:rPr>
          <w:rFonts w:ascii="Times New Roman" w:hAnsi="Times New Roman"/>
          <w:bCs/>
          <w:sz w:val="28"/>
        </w:rPr>
        <w:t>2</w:t>
      </w:r>
    </w:p>
    <w:p w:rsidR="00536DDB" w:rsidRPr="00536DDB" w:rsidRDefault="00536DDB" w:rsidP="00536DDB">
      <w:pPr>
        <w:jc w:val="both"/>
        <w:rPr>
          <w:rFonts w:ascii="Times New Roman" w:eastAsia="Times New Roman" w:hAnsi="Times New Roman" w:cs="Times New Roman"/>
          <w:bCs/>
          <w:color w:val="000000"/>
          <w:sz w:val="28"/>
          <w:szCs w:val="28"/>
          <w:lang w:eastAsia="ar-SA"/>
        </w:rPr>
      </w:pPr>
    </w:p>
    <w:p w:rsidR="00536DDB" w:rsidRPr="00536DDB" w:rsidRDefault="007B256F" w:rsidP="00536DDB">
      <w:pPr>
        <w:suppressAutoHyphens/>
        <w:spacing w:after="0" w:line="240" w:lineRule="auto"/>
        <w:jc w:val="both"/>
        <w:rPr>
          <w:rFonts w:ascii="Times New Roman" w:eastAsia="Times New Roman" w:hAnsi="Times New Roman" w:cs="Times New Roman"/>
          <w:bCs/>
          <w:color w:val="000000"/>
          <w:sz w:val="28"/>
          <w:szCs w:val="28"/>
          <w:lang w:eastAsia="ar-SA"/>
        </w:rPr>
      </w:pPr>
      <w:r>
        <w:rPr>
          <w:rFonts w:ascii="Times New Roman" w:eastAsia="Times New Roman" w:hAnsi="Times New Roman" w:cs="Times New Roman"/>
          <w:noProof/>
          <w:sz w:val="20"/>
          <w:szCs w:val="24"/>
        </w:rPr>
        <mc:AlternateContent>
          <mc:Choice Requires="wps">
            <w:drawing>
              <wp:anchor distT="8890" distB="8890" distL="8890" distR="8890" simplePos="0" relativeHeight="251663360" behindDoc="0" locked="0" layoutInCell="1" allowOverlap="1">
                <wp:simplePos x="0" y="0"/>
                <wp:positionH relativeFrom="column">
                  <wp:posOffset>4463415</wp:posOffset>
                </wp:positionH>
                <wp:positionV relativeFrom="paragraph">
                  <wp:posOffset>1905</wp:posOffset>
                </wp:positionV>
                <wp:extent cx="1905" cy="18415"/>
                <wp:effectExtent l="0" t="0" r="17145" b="19685"/>
                <wp:wrapNone/>
                <wp:docPr id="5" name="Рукописні дані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18415"/>
                        </a:xfrm>
                        <a:prstGeom prst="rect">
                          <a:avLst/>
                        </a:prstGeom>
                        <a:noFill/>
                        <a:ln w="17640" cap="rnd">
                          <a:solidFill>
                            <a:srgbClr val="E71224"/>
                          </a:solidFill>
                          <a:round/>
                        </a:ln>
                        <a:effectLst/>
                      </wps:spPr>
                      <wps:bodyPr/>
                    </wps:wsp>
                  </a:graphicData>
                </a:graphic>
                <wp14:sizeRelH relativeFrom="page">
                  <wp14:pctWidth>0</wp14:pctWidth>
                </wp14:sizeRelH>
                <wp14:sizeRelV relativeFrom="page">
                  <wp14:pctHeight>0</wp14:pctHeight>
                </wp14:sizeRelV>
              </wp:anchor>
            </w:drawing>
          </mc:Choice>
          <mc:Fallback>
            <w:pict>
              <v:rect id="Рукописні дані 2" o:spid="_x0000_s1026" style="position:absolute;margin-left:351.45pt;margin-top:.15pt;width:.15pt;height:1.45pt;z-index:251663360;visibility:visible;mso-wrap-style:square;mso-width-percent:0;mso-height-percent:0;mso-wrap-distance-left:.7pt;mso-wrap-distance-top:.7pt;mso-wrap-distance-right:.7pt;mso-wrap-distance-bottom:.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0czwEAAFsDAAAOAAAAZHJzL2Uyb0RvYy54bWysU0uOEzEQ3SNxB8t70t1R5kMrnVkwDJsR&#10;RBo4gGO70xb+qexJJ0vEHVhzBBYs0EjAFTo3ouz0ZBjYITaWq+rVq3rl8vxiazTZSAjK2YZWk5IS&#10;abkTyq4b+u7t1bNzSkJkVjDtrGzoTgZ6sXj6ZN77Wk5d57SQQJDEhrr3De1i9HVRBN5Jw8LEeWkx&#10;2DowLKIJ60IA65Hd6GJalqdF70B4cFyGgN7LQ5AuMn/bSh7ftG2QkeiGYm8xn5DPVTqLxZzVa2C+&#10;U3xsg/1DF4Ypi0WPVJcsMnIL6i8qozi44No44c4Urm0Vl1kDqqnKP9TcdMzLrAWHE/xxTOH/0fLX&#10;myUQJRp6QollBp9o+Lz/ONwNP4afw7f9h+H7/hMZvg5f8mWaBtb7UGPejV9Ckhz8tePvAwaKR5Fk&#10;hBGzbcEkLAom2zz93XH6chsJR2f1vMQeOAaq81l1kioVrL7P9BDiK+kMSZeGAr5sHjjbXId4gN5D&#10;UiHrrpTW6Ge1tqRHzrPTGS4AZ7hkYEXODU4rkXBZBqxXLzSQDcNVeXlWTaezsYVHMHC3VhzqaZvy&#10;ZN6ysYkHzem2cmK3hAROFr5gVjRuW1qR3+2MevgTi18AAAD//wMAUEsDBBQABgAIAAAAIQAVmfTN&#10;2QAAAAYBAAAPAAAAZHJzL2Rvd25yZXYueG1sTI7BTsMwEETvSPyDtZW40XVd0aQhToUQHDlQOHDc&#10;xm4cNV5HsduGv8ec4Dia0ZtX72Y/iIudYh9Yw2opQVhug+m50/D58XpfgoiJ2NAQ2Gr4thF2ze1N&#10;TZUJV363l33qRIZwrEiDS2msEGPrrKe4DKPl3B3D5CnlOHVoJrpmuB9QSblBTz3nB0ejfXa2Pe3P&#10;XkPpyu70UvQPhLjB4sttUR3ftL5bzE+PIJKd098YfvWzOjTZ6RDObKIYNBRSbfNUwxpErgu5ViAO&#10;OSrApsb/+s0PAAAA//8DAFBLAQItABQABgAIAAAAIQC2gziS/gAAAOEBAAATAAAAAAAAAAAAAAAA&#10;AAAAAABbQ29udGVudF9UeXBlc10ueG1sUEsBAi0AFAAGAAgAAAAhADj9If/WAAAAlAEAAAsAAAAA&#10;AAAAAAAAAAAALwEAAF9yZWxzLy5yZWxzUEsBAi0AFAAGAAgAAAAhAE7NzRzPAQAAWwMAAA4AAAAA&#10;AAAAAAAAAAAALgIAAGRycy9lMm9Eb2MueG1sUEsBAi0AFAAGAAgAAAAhABWZ9M3ZAAAABgEAAA8A&#10;AAAAAAAAAAAAAAAAKQQAAGRycy9kb3ducmV2LnhtbFBLBQYAAAAABAAEAPMAAAAvBQAAAAA=&#10;" filled="f" strokecolor="#e71224" strokeweight=".49mm">
                <v:stroke joinstyle="round" endcap="round"/>
                <v:path arrowok="t"/>
              </v:rect>
            </w:pict>
          </mc:Fallback>
        </mc:AlternateContent>
      </w:r>
      <w:r w:rsidR="00536DDB" w:rsidRPr="00536DDB">
        <w:rPr>
          <w:rFonts w:ascii="Times New Roman" w:eastAsia="Times New Roman" w:hAnsi="Times New Roman" w:cs="Times New Roman"/>
          <w:bCs/>
          <w:color w:val="000000"/>
          <w:sz w:val="28"/>
          <w:szCs w:val="28"/>
          <w:lang w:eastAsia="ar-SA"/>
        </w:rPr>
        <w:t xml:space="preserve">Про внесення доповнень в додаток 1 </w:t>
      </w:r>
    </w:p>
    <w:p w:rsidR="00536DDB" w:rsidRPr="00536DDB" w:rsidRDefault="00536DDB" w:rsidP="00536DDB">
      <w:pPr>
        <w:suppressAutoHyphens/>
        <w:spacing w:after="0" w:line="240" w:lineRule="auto"/>
        <w:jc w:val="both"/>
        <w:rPr>
          <w:rFonts w:ascii="Times New Roman" w:eastAsia="Times New Roman" w:hAnsi="Times New Roman" w:cs="Times New Roman"/>
          <w:bCs/>
          <w:color w:val="000000"/>
          <w:sz w:val="28"/>
          <w:szCs w:val="28"/>
          <w:lang w:eastAsia="ar-SA"/>
        </w:rPr>
      </w:pPr>
      <w:r w:rsidRPr="00536DDB">
        <w:rPr>
          <w:rFonts w:ascii="Times New Roman" w:eastAsia="Times New Roman" w:hAnsi="Times New Roman" w:cs="Times New Roman"/>
          <w:bCs/>
          <w:color w:val="000000"/>
          <w:sz w:val="28"/>
          <w:szCs w:val="28"/>
          <w:lang w:eastAsia="ar-SA"/>
        </w:rPr>
        <w:t xml:space="preserve">до рішення виконавчого комітету </w:t>
      </w:r>
    </w:p>
    <w:p w:rsidR="00536DDB" w:rsidRPr="00536DDB" w:rsidRDefault="00536DDB" w:rsidP="00536DDB">
      <w:pPr>
        <w:suppressAutoHyphens/>
        <w:spacing w:after="0" w:line="240" w:lineRule="auto"/>
        <w:jc w:val="both"/>
        <w:rPr>
          <w:rFonts w:ascii="Times New Roman" w:eastAsia="Times New Roman" w:hAnsi="Times New Roman" w:cs="Times New Roman"/>
          <w:bCs/>
          <w:color w:val="000000"/>
          <w:sz w:val="28"/>
          <w:szCs w:val="28"/>
          <w:lang w:eastAsia="ar-SA"/>
        </w:rPr>
      </w:pPr>
      <w:r w:rsidRPr="00536DDB">
        <w:rPr>
          <w:rFonts w:ascii="Times New Roman" w:eastAsia="Times New Roman" w:hAnsi="Times New Roman" w:cs="Times New Roman"/>
          <w:bCs/>
          <w:color w:val="000000"/>
          <w:sz w:val="28"/>
          <w:szCs w:val="28"/>
          <w:lang w:eastAsia="ar-SA"/>
        </w:rPr>
        <w:t xml:space="preserve">від 09.11.2023 № 211 «Про </w:t>
      </w:r>
      <w:r w:rsidR="007B256F">
        <w:rPr>
          <w:rFonts w:ascii="Times New Roman" w:eastAsia="Times New Roman" w:hAnsi="Times New Roman" w:cs="Times New Roman"/>
          <w:noProof/>
          <w:sz w:val="20"/>
          <w:szCs w:val="24"/>
        </w:rPr>
        <mc:AlternateContent>
          <mc:Choice Requires="wps">
            <w:drawing>
              <wp:anchor distT="8890" distB="8890" distL="8890" distR="8890" simplePos="0" relativeHeight="251662336" behindDoc="0" locked="0" layoutInCell="1" allowOverlap="1">
                <wp:simplePos x="0" y="0"/>
                <wp:positionH relativeFrom="column">
                  <wp:posOffset>6941820</wp:posOffset>
                </wp:positionH>
                <wp:positionV relativeFrom="paragraph">
                  <wp:posOffset>260350</wp:posOffset>
                </wp:positionV>
                <wp:extent cx="18415" cy="18415"/>
                <wp:effectExtent l="0" t="0" r="19685" b="19685"/>
                <wp:wrapNone/>
                <wp:docPr id="4" name="Рукописні дані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8415"/>
                        </a:xfrm>
                        <a:prstGeom prst="rect">
                          <a:avLst/>
                        </a:prstGeom>
                        <a:noFill/>
                        <a:ln w="17640" cap="rnd">
                          <a:solidFill>
                            <a:srgbClr val="E71224"/>
                          </a:solidFill>
                          <a:round/>
                        </a:ln>
                        <a:effectLst/>
                      </wps:spPr>
                      <wps:bodyPr/>
                    </wps:wsp>
                  </a:graphicData>
                </a:graphic>
                <wp14:sizeRelH relativeFrom="page">
                  <wp14:pctWidth>0</wp14:pctWidth>
                </wp14:sizeRelH>
                <wp14:sizeRelV relativeFrom="page">
                  <wp14:pctHeight>0</wp14:pctHeight>
                </wp14:sizeRelV>
              </wp:anchor>
            </w:drawing>
          </mc:Choice>
          <mc:Fallback>
            <w:pict>
              <v:rect id="Рукописні дані 1" o:spid="_x0000_s1026" style="position:absolute;margin-left:546.6pt;margin-top:20.5pt;width:1.45pt;height:1.45pt;z-index:251662336;visibility:visible;mso-wrap-style:square;mso-width-percent:0;mso-height-percent:0;mso-wrap-distance-left:.7pt;mso-wrap-distance-top:.7pt;mso-wrap-distance-right:.7pt;mso-wrap-distance-bottom:.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NbzAEAAFwDAAAOAAAAZHJzL2Uyb0RvYy54bWysU81uEzEQviPxDpbvZLNRaKtVNj1QyqWC&#10;SIUHcPyTtfCfxm42OSLegTOPwIEDQiq8wuaNGDtpSuFW9WLNzzef5xuPZ+cba8haQtTetbQejSmR&#10;jnuh3aqlH95fvjijJCbmBDPeyZZuZaTn8+fPZn1o5MR33ggJBElcbPrQ0i6l0FRV5J20LI58kA6T&#10;yoNlCV1YVQJYj+zWVJPx+KTqPYgAnssYMXqxT9J54VdK8vROqSgTMS3F3lI5oZzLfFbzGWtWwEKn&#10;+aEN9oguLNMOLz1SXbDEyA3o/6is5uCjV2nEva28UprLogHV1ON/1Fx3LMiiBYcTw3FM8elo+dv1&#10;AogWLZ1S4pjFJxq+7j4PP4dfw+/hx+7TcLv7Qobvw7di1HlgfYgN1l2HBWTJMVx5/jFionqQyU48&#10;YDYKbMaiYLIp098epy83iXAM1mfT+iUlHDN7MzOy5q40QExvpLckGy0FfNoycba+imkPvYPkm5y/&#10;1MZgnDXGkR45T0+muAGc4ZaBE6U2eqNFxhUdsFq+MkDWDHfl9Wk9mUyzWmzhAQz8jRP7uHG5TpY1&#10;OzRxLzpbSy+2C8jg7OETFrrDuuUd+dsvqPtPMf8DAAD//wMAUEsDBBQABgAIAAAAIQDMYVdr3QAA&#10;AAsBAAAPAAAAZHJzL2Rvd25yZXYueG1sTI/BTsMwEETvSPyDtUjc6CYppEmIUyFUjhxoOXB0420c&#10;Nbaj2G3Tv2d7guPMPs3O1OvZDuJMU+i9k5AuEhDkWq9710n43n08FSBCVE6rwTuScKUA6+b+rlaV&#10;9hf3Redt7ASHuFApCSbGsUIMrSGrwsKP5Ph28JNVkeXUoZ7UhcPtgFmS5GhV7/iDUSO9G2qP25OV&#10;UJiiO25W/YtCzHH1Y0rMDp9SPj7Mb68gIs3xD4Zbfa4ODXfa+5PTQQysk3KZMSvhOeVRNyIp8xTE&#10;np1lCdjU+H9D8wsAAP//AwBQSwECLQAUAAYACAAAACEAtoM4kv4AAADhAQAAEwAAAAAAAAAAAAAA&#10;AAAAAAAAW0NvbnRlbnRfVHlwZXNdLnhtbFBLAQItABQABgAIAAAAIQA4/SH/1gAAAJQBAAALAAAA&#10;AAAAAAAAAAAAAC8BAABfcmVscy8ucmVsc1BLAQItABQABgAIAAAAIQBCwtNbzAEAAFwDAAAOAAAA&#10;AAAAAAAAAAAAAC4CAABkcnMvZTJvRG9jLnhtbFBLAQItABQABgAIAAAAIQDMYVdr3QAAAAsBAAAP&#10;AAAAAAAAAAAAAAAAACYEAABkcnMvZG93bnJldi54bWxQSwUGAAAAAAQABADzAAAAMAUAAAAA&#10;" filled="f" strokecolor="#e71224" strokeweight=".49mm">
                <v:stroke joinstyle="round" endcap="round"/>
                <v:path arrowok="t"/>
              </v:rect>
            </w:pict>
          </mc:Fallback>
        </mc:AlternateContent>
      </w:r>
      <w:r w:rsidRPr="00536DDB">
        <w:rPr>
          <w:rFonts w:ascii="Times New Roman" w:eastAsia="Times New Roman" w:hAnsi="Times New Roman" w:cs="Times New Roman"/>
          <w:bCs/>
          <w:color w:val="000000"/>
          <w:sz w:val="28"/>
          <w:szCs w:val="28"/>
          <w:lang w:eastAsia="ar-SA"/>
        </w:rPr>
        <w:t xml:space="preserve">закріплення </w:t>
      </w:r>
    </w:p>
    <w:p w:rsidR="00536DDB" w:rsidRPr="00536DDB" w:rsidRDefault="00536DDB" w:rsidP="00536DDB">
      <w:pPr>
        <w:suppressAutoHyphens/>
        <w:spacing w:after="0" w:line="240" w:lineRule="auto"/>
        <w:jc w:val="both"/>
        <w:rPr>
          <w:rFonts w:ascii="Times New Roman" w:eastAsia="Times New Roman" w:hAnsi="Times New Roman" w:cs="Times New Roman"/>
          <w:bCs/>
          <w:color w:val="000000"/>
          <w:sz w:val="28"/>
          <w:szCs w:val="28"/>
          <w:lang w:eastAsia="ar-SA"/>
        </w:rPr>
      </w:pPr>
      <w:r w:rsidRPr="00536DDB">
        <w:rPr>
          <w:rFonts w:ascii="Times New Roman" w:eastAsia="Times New Roman" w:hAnsi="Times New Roman" w:cs="Times New Roman"/>
          <w:bCs/>
          <w:color w:val="000000"/>
          <w:sz w:val="28"/>
          <w:szCs w:val="28"/>
          <w:lang w:eastAsia="ar-SA"/>
        </w:rPr>
        <w:t>службових приміщень в адміністративній</w:t>
      </w:r>
    </w:p>
    <w:p w:rsidR="00536DDB" w:rsidRPr="00536DDB" w:rsidRDefault="00536DDB" w:rsidP="00536DDB">
      <w:pPr>
        <w:suppressAutoHyphens/>
        <w:spacing w:after="0" w:line="240" w:lineRule="auto"/>
        <w:jc w:val="both"/>
        <w:rPr>
          <w:rFonts w:ascii="Times New Roman" w:eastAsia="Times New Roman" w:hAnsi="Times New Roman" w:cs="Times New Roman"/>
          <w:bCs/>
          <w:color w:val="000000"/>
          <w:sz w:val="28"/>
          <w:szCs w:val="28"/>
          <w:lang w:eastAsia="ar-SA"/>
        </w:rPr>
      </w:pPr>
      <w:r w:rsidRPr="00536DDB">
        <w:rPr>
          <w:rFonts w:ascii="Times New Roman" w:eastAsia="Times New Roman" w:hAnsi="Times New Roman" w:cs="Times New Roman"/>
          <w:bCs/>
          <w:color w:val="000000"/>
          <w:sz w:val="28"/>
          <w:szCs w:val="28"/>
          <w:lang w:eastAsia="ar-SA"/>
        </w:rPr>
        <w:t>будівлі по вул. В.Великого, 6 в м.Миколаєві</w:t>
      </w:r>
    </w:p>
    <w:p w:rsidR="00536DDB" w:rsidRPr="00536DDB" w:rsidRDefault="00536DDB" w:rsidP="00536DDB">
      <w:pPr>
        <w:suppressAutoHyphens/>
        <w:spacing w:after="0" w:line="240" w:lineRule="auto"/>
        <w:jc w:val="both"/>
        <w:rPr>
          <w:rFonts w:ascii="Times New Roman" w:eastAsia="Times New Roman" w:hAnsi="Times New Roman" w:cs="Times New Roman"/>
          <w:bCs/>
          <w:color w:val="000000"/>
          <w:sz w:val="28"/>
          <w:szCs w:val="28"/>
          <w:lang w:eastAsia="ar-SA"/>
        </w:rPr>
      </w:pPr>
      <w:r w:rsidRPr="00536DDB">
        <w:rPr>
          <w:rFonts w:ascii="Times New Roman" w:eastAsia="Times New Roman" w:hAnsi="Times New Roman" w:cs="Times New Roman"/>
          <w:bCs/>
          <w:color w:val="000000"/>
          <w:sz w:val="28"/>
          <w:szCs w:val="28"/>
          <w:lang w:eastAsia="ar-SA"/>
        </w:rPr>
        <w:t>Стрийського району Львівської області»</w:t>
      </w:r>
    </w:p>
    <w:p w:rsidR="00536DDB" w:rsidRPr="00536DDB" w:rsidRDefault="00536DDB" w:rsidP="00536DDB">
      <w:pPr>
        <w:suppressAutoHyphens/>
        <w:spacing w:after="0" w:line="240" w:lineRule="auto"/>
        <w:jc w:val="both"/>
        <w:rPr>
          <w:rFonts w:ascii="Times New Roman" w:eastAsia="Times New Roman" w:hAnsi="Times New Roman" w:cs="Times New Roman"/>
          <w:color w:val="000000"/>
          <w:sz w:val="20"/>
          <w:szCs w:val="24"/>
          <w:lang w:eastAsia="ar-SA"/>
        </w:rPr>
      </w:pPr>
    </w:p>
    <w:p w:rsidR="00536DDB" w:rsidRPr="00536DDB" w:rsidRDefault="00536DDB" w:rsidP="00536DDB">
      <w:pPr>
        <w:suppressAutoHyphens/>
        <w:spacing w:after="0" w:line="240" w:lineRule="auto"/>
        <w:jc w:val="both"/>
        <w:rPr>
          <w:rFonts w:ascii="Times New Roman" w:eastAsia="Times New Roman" w:hAnsi="Times New Roman" w:cs="Times New Roman"/>
          <w:sz w:val="16"/>
          <w:szCs w:val="16"/>
          <w:lang w:eastAsia="ar-SA"/>
        </w:rPr>
      </w:pPr>
    </w:p>
    <w:p w:rsidR="00536DDB" w:rsidRPr="00536DDB" w:rsidRDefault="00536DDB" w:rsidP="00536DDB">
      <w:pPr>
        <w:suppressAutoHyphens/>
        <w:spacing w:after="0" w:line="240" w:lineRule="auto"/>
        <w:jc w:val="both"/>
        <w:rPr>
          <w:rFonts w:ascii="Times New Roman" w:eastAsia="Times New Roman" w:hAnsi="Times New Roman" w:cs="Times New Roman"/>
          <w:b/>
          <w:color w:val="000000"/>
          <w:sz w:val="28"/>
          <w:szCs w:val="28"/>
          <w:lang w:eastAsia="ar-SA"/>
        </w:rPr>
      </w:pPr>
      <w:r w:rsidRPr="00536DDB">
        <w:rPr>
          <w:rFonts w:ascii="Times New Roman" w:eastAsia="Times New Roman" w:hAnsi="Times New Roman" w:cs="Times New Roman"/>
          <w:color w:val="000000"/>
          <w:sz w:val="28"/>
          <w:szCs w:val="28"/>
          <w:lang w:eastAsia="ar-SA"/>
        </w:rPr>
        <w:t xml:space="preserve">    З метою визначення відповідальних осіб за експлуатацію підвальних приміщень в адміністративній будівлі по вул. В.Великого, 6 в м. Миколаєві Стрийського району Львівської області, керуючись Законом України «Про місцеве самоврядування в Україні», виконавчий комітет Миколаївської міської ради </w:t>
      </w:r>
      <w:r w:rsidRPr="00536DDB">
        <w:rPr>
          <w:rFonts w:ascii="Times New Roman" w:eastAsia="Times New Roman" w:hAnsi="Times New Roman" w:cs="Times New Roman"/>
          <w:b/>
          <w:bCs/>
          <w:color w:val="000000"/>
          <w:sz w:val="28"/>
          <w:szCs w:val="28"/>
          <w:lang w:eastAsia="ar-SA"/>
        </w:rPr>
        <w:t>ВИРІШИВ:</w:t>
      </w:r>
    </w:p>
    <w:p w:rsidR="00536DDB" w:rsidRPr="00536DDB" w:rsidRDefault="00536DDB" w:rsidP="00536DDB">
      <w:pPr>
        <w:suppressAutoHyphens/>
        <w:spacing w:after="0" w:line="240" w:lineRule="auto"/>
        <w:jc w:val="both"/>
        <w:rPr>
          <w:rFonts w:ascii="Times New Roman" w:eastAsia="Times New Roman" w:hAnsi="Times New Roman" w:cs="Times New Roman"/>
          <w:b/>
          <w:color w:val="000000"/>
          <w:sz w:val="18"/>
          <w:szCs w:val="18"/>
          <w:lang w:eastAsia="ar-SA"/>
        </w:rPr>
      </w:pPr>
    </w:p>
    <w:p w:rsidR="00536DDB" w:rsidRPr="00536DDB" w:rsidRDefault="00536DDB" w:rsidP="00536DDB">
      <w:pPr>
        <w:suppressAutoHyphens/>
        <w:spacing w:after="0" w:line="240" w:lineRule="auto"/>
        <w:jc w:val="both"/>
        <w:rPr>
          <w:rFonts w:ascii="Times New Roman" w:eastAsia="Times New Roman" w:hAnsi="Times New Roman" w:cs="Times New Roman"/>
          <w:b/>
          <w:color w:val="000000"/>
          <w:sz w:val="18"/>
          <w:szCs w:val="18"/>
          <w:lang w:eastAsia="ar-SA"/>
        </w:rPr>
      </w:pPr>
    </w:p>
    <w:p w:rsidR="00536DDB" w:rsidRPr="00536DDB" w:rsidRDefault="00536DDB" w:rsidP="00536DDB">
      <w:pPr>
        <w:suppressAutoHyphens/>
        <w:spacing w:after="0" w:line="240" w:lineRule="auto"/>
        <w:jc w:val="both"/>
        <w:rPr>
          <w:rFonts w:ascii="Times New Roman" w:eastAsia="Times New Roman" w:hAnsi="Times New Roman" w:cs="Times New Roman"/>
          <w:color w:val="000000"/>
          <w:sz w:val="28"/>
          <w:szCs w:val="28"/>
          <w:lang w:eastAsia="ar-SA"/>
        </w:rPr>
      </w:pPr>
      <w:r w:rsidRPr="00536DDB">
        <w:rPr>
          <w:rFonts w:ascii="Times New Roman" w:eastAsia="Times New Roman" w:hAnsi="Times New Roman" w:cs="Times New Roman"/>
          <w:color w:val="000000"/>
          <w:sz w:val="28"/>
          <w:szCs w:val="28"/>
          <w:lang w:eastAsia="ar-SA"/>
        </w:rPr>
        <w:t xml:space="preserve">1. Додаток 1 до рішення виконавчого комітету від 09.11.2023 № 211 </w:t>
      </w:r>
      <w:r w:rsidRPr="00536DDB">
        <w:rPr>
          <w:rFonts w:ascii="Times New Roman" w:eastAsia="Times New Roman" w:hAnsi="Times New Roman" w:cs="Times New Roman"/>
          <w:bCs/>
          <w:color w:val="000000"/>
          <w:sz w:val="28"/>
          <w:szCs w:val="28"/>
          <w:lang w:eastAsia="ar-SA"/>
        </w:rPr>
        <w:t xml:space="preserve">«Про </w:t>
      </w:r>
      <w:r w:rsidR="007B256F">
        <w:rPr>
          <w:rFonts w:ascii="Times New Roman" w:eastAsia="Times New Roman" w:hAnsi="Times New Roman" w:cs="Times New Roman"/>
          <w:noProof/>
          <w:sz w:val="20"/>
          <w:szCs w:val="24"/>
        </w:rPr>
        <mc:AlternateContent>
          <mc:Choice Requires="wps">
            <w:drawing>
              <wp:anchor distT="8890" distB="8890" distL="8890" distR="8890" simplePos="0" relativeHeight="251664384" behindDoc="0" locked="0" layoutInCell="1" allowOverlap="1">
                <wp:simplePos x="0" y="0"/>
                <wp:positionH relativeFrom="column">
                  <wp:posOffset>6941820</wp:posOffset>
                </wp:positionH>
                <wp:positionV relativeFrom="paragraph">
                  <wp:posOffset>260350</wp:posOffset>
                </wp:positionV>
                <wp:extent cx="18415" cy="18415"/>
                <wp:effectExtent l="0" t="0" r="19685" b="19685"/>
                <wp:wrapNone/>
                <wp:docPr id="3" name="Рукописні дані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8415"/>
                        </a:xfrm>
                        <a:prstGeom prst="rect">
                          <a:avLst/>
                        </a:prstGeom>
                        <a:noFill/>
                        <a:ln w="17640" cap="rnd">
                          <a:solidFill>
                            <a:srgbClr val="E71224"/>
                          </a:solidFill>
                          <a:round/>
                        </a:ln>
                        <a:effectLst/>
                      </wps:spPr>
                      <wps:bodyPr/>
                    </wps:wsp>
                  </a:graphicData>
                </a:graphic>
                <wp14:sizeRelH relativeFrom="page">
                  <wp14:pctWidth>0</wp14:pctWidth>
                </wp14:sizeRelH>
                <wp14:sizeRelV relativeFrom="page">
                  <wp14:pctHeight>0</wp14:pctHeight>
                </wp14:sizeRelV>
              </wp:anchor>
            </w:drawing>
          </mc:Choice>
          <mc:Fallback>
            <w:pict>
              <v:rect id="Рукописні дані 1" o:spid="_x0000_s1026" style="position:absolute;margin-left:546.6pt;margin-top:20.5pt;width:1.45pt;height:1.45pt;z-index:251664384;visibility:visible;mso-wrap-style:square;mso-width-percent:0;mso-height-percent:0;mso-wrap-distance-left:.7pt;mso-wrap-distance-top:.7pt;mso-wrap-distance-right:.7pt;mso-wrap-distance-bottom:.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BJzAEAAFwDAAAOAAAAZHJzL2Uyb0RvYy54bWysU81uEzEQviPxDpbvZLMhtNUqmx4o5VJB&#10;pMIDOP7JWvhPYzebHBHvwJlH4MABIQGvsHmjjp00beGGuFjz883n+cbj2fnGGrKWELV3La1HY0qk&#10;415ot2rp+3eXz84oiYk5wYx3sqVbGen5/OmTWR8aOfGdN0ICQRIXmz60tEspNFUVeSctiyMfpMOk&#10;8mBZQhdWlQDWI7s11WQ8Pql6DyKA5zJGjF7sk3Re+JWSPL1VKspETEuxt1ROKOcyn9V8xpoVsNBp&#10;fmiD/UMXlmmHlx6pLlhi5Ab0X1RWc/DRqzTi3lZeKc1l0YBq6vEfaq47FmTRgsOJ4Tim+P9o+Zv1&#10;AogWLX1OiWMWn2j4svs0/Bh+Db+H77uPw8/dZzJ8G74Wo84D60NssO46LCBLjuHK8w8RE9WjTHbi&#10;AbNRYDMWBZNNmf72OH25SYRjsD6b1i8o4ZjZm5mRNXelAWJ6Lb0l2Wgp4NOWibP1VUx76B0k3+T8&#10;pTYG46wxjvTIeXoyxQ3gDLcMnCi10RstMq7ogNXypQGyZrgrr07ryWSa1WILj2Dgb5zYx43LdbKs&#10;2aGJe9HZWnqxXUAGZw+fsNAd1i3vyEO/oO4/xfwWAAD//wMAUEsDBBQABgAIAAAAIQDMYVdr3QAA&#10;AAsBAAAPAAAAZHJzL2Rvd25yZXYueG1sTI/BTsMwEETvSPyDtUjc6CYppEmIUyFUjhxoOXB0420c&#10;Nbaj2G3Tv2d7guPMPs3O1OvZDuJMU+i9k5AuEhDkWq9710n43n08FSBCVE6rwTuScKUA6+b+rlaV&#10;9hf3Redt7ASHuFApCSbGsUIMrSGrwsKP5Ph28JNVkeXUoZ7UhcPtgFmS5GhV7/iDUSO9G2qP25OV&#10;UJiiO25W/YtCzHH1Y0rMDp9SPj7Mb68gIs3xD4Zbfa4ODXfa+5PTQQysk3KZMSvhOeVRNyIp8xTE&#10;np1lCdjU+H9D8wsAAP//AwBQSwECLQAUAAYACAAAACEAtoM4kv4AAADhAQAAEwAAAAAAAAAAAAAA&#10;AAAAAAAAW0NvbnRlbnRfVHlwZXNdLnhtbFBLAQItABQABgAIAAAAIQA4/SH/1gAAAJQBAAALAAAA&#10;AAAAAAAAAAAAAC8BAABfcmVscy8ucmVsc1BLAQItABQABgAIAAAAIQCNaWBJzAEAAFwDAAAOAAAA&#10;AAAAAAAAAAAAAC4CAABkcnMvZTJvRG9jLnhtbFBLAQItABQABgAIAAAAIQDMYVdr3QAAAAsBAAAP&#10;AAAAAAAAAAAAAAAAACYEAABkcnMvZG93bnJldi54bWxQSwUGAAAAAAQABADzAAAAMAUAAAAA&#10;" filled="f" strokecolor="#e71224" strokeweight=".49mm">
                <v:stroke joinstyle="round" endcap="round"/>
                <v:path arrowok="t"/>
              </v:rect>
            </w:pict>
          </mc:Fallback>
        </mc:AlternateContent>
      </w:r>
      <w:r w:rsidRPr="00536DDB">
        <w:rPr>
          <w:rFonts w:ascii="Times New Roman" w:eastAsia="Times New Roman" w:hAnsi="Times New Roman" w:cs="Times New Roman"/>
          <w:bCs/>
          <w:color w:val="000000"/>
          <w:sz w:val="28"/>
          <w:szCs w:val="28"/>
          <w:lang w:eastAsia="ar-SA"/>
        </w:rPr>
        <w:t xml:space="preserve">закріплення службових приміщень в адміністративній будівлі по вул. В.Великого, 6 в м.Миколаєві Стрийського району Львівської області» </w:t>
      </w:r>
      <w:r w:rsidRPr="00536DDB">
        <w:rPr>
          <w:rFonts w:ascii="Times New Roman" w:eastAsia="Times New Roman" w:hAnsi="Times New Roman" w:cs="Times New Roman"/>
          <w:color w:val="000000"/>
          <w:sz w:val="28"/>
          <w:szCs w:val="28"/>
          <w:lang w:eastAsia="ar-SA"/>
        </w:rPr>
        <w:t>доповнити  пунктами 16 та 17, виклавши їх у редакції, що додається.</w:t>
      </w:r>
    </w:p>
    <w:p w:rsidR="00536DDB" w:rsidRPr="00536DDB" w:rsidRDefault="00536DDB" w:rsidP="00536DDB">
      <w:pPr>
        <w:suppressAutoHyphens/>
        <w:spacing w:after="0" w:line="240" w:lineRule="auto"/>
        <w:contextualSpacing/>
        <w:jc w:val="both"/>
        <w:rPr>
          <w:rFonts w:ascii="Times New Roman" w:eastAsia="Times New Roman" w:hAnsi="Times New Roman" w:cs="Times New Roman"/>
          <w:color w:val="000000"/>
          <w:sz w:val="28"/>
          <w:szCs w:val="28"/>
        </w:rPr>
      </w:pPr>
      <w:r w:rsidRPr="00536DDB">
        <w:rPr>
          <w:rFonts w:ascii="Times New Roman" w:eastAsia="Times New Roman" w:hAnsi="Times New Roman" w:cs="Times New Roman"/>
          <w:color w:val="000000"/>
          <w:sz w:val="28"/>
          <w:szCs w:val="28"/>
        </w:rPr>
        <w:t>2. Контроль за виконанням цього рішення покласти на заступника міського голови Тереха І.М.</w:t>
      </w:r>
    </w:p>
    <w:p w:rsidR="00536DDB" w:rsidRPr="00536DDB" w:rsidRDefault="00536DDB" w:rsidP="00536DDB">
      <w:pPr>
        <w:suppressAutoHyphens/>
        <w:spacing w:after="0" w:line="240" w:lineRule="auto"/>
        <w:contextualSpacing/>
        <w:jc w:val="both"/>
        <w:rPr>
          <w:rFonts w:ascii="Times New Roman" w:eastAsia="Times New Roman" w:hAnsi="Times New Roman" w:cs="Times New Roman"/>
          <w:color w:val="000000"/>
          <w:sz w:val="28"/>
          <w:szCs w:val="28"/>
        </w:rPr>
      </w:pPr>
    </w:p>
    <w:p w:rsidR="00536DDB" w:rsidRPr="00536DDB" w:rsidRDefault="00536DDB" w:rsidP="00536DDB">
      <w:pPr>
        <w:suppressAutoHyphens/>
        <w:spacing w:after="0" w:line="240" w:lineRule="auto"/>
        <w:contextualSpacing/>
        <w:jc w:val="both"/>
        <w:rPr>
          <w:rFonts w:ascii="Times New Roman" w:eastAsia="Times New Roman" w:hAnsi="Times New Roman" w:cs="Times New Roman"/>
          <w:color w:val="000000"/>
          <w:sz w:val="28"/>
          <w:szCs w:val="28"/>
        </w:rPr>
      </w:pPr>
    </w:p>
    <w:p w:rsidR="00536DDB" w:rsidRPr="00536DDB" w:rsidRDefault="00536DDB" w:rsidP="00536DDB">
      <w:pPr>
        <w:suppressAutoHyphens/>
        <w:spacing w:after="0" w:line="240" w:lineRule="auto"/>
        <w:ind w:left="700"/>
        <w:contextualSpacing/>
        <w:jc w:val="both"/>
        <w:rPr>
          <w:rFonts w:ascii="Times New Roman" w:eastAsia="Times New Roman" w:hAnsi="Times New Roman" w:cs="Times New Roman"/>
          <w:color w:val="000000"/>
          <w:sz w:val="28"/>
          <w:szCs w:val="28"/>
        </w:rPr>
      </w:pPr>
      <w:r w:rsidRPr="00536DDB">
        <w:rPr>
          <w:rFonts w:ascii="Times New Roman" w:eastAsia="Times New Roman" w:hAnsi="Times New Roman" w:cs="Times New Roman"/>
          <w:color w:val="000000"/>
          <w:sz w:val="28"/>
          <w:szCs w:val="28"/>
        </w:rPr>
        <w:t xml:space="preserve"> </w:t>
      </w:r>
    </w:p>
    <w:p w:rsidR="00536DDB" w:rsidRPr="00536DDB" w:rsidRDefault="00536DDB" w:rsidP="00536DDB">
      <w:pPr>
        <w:suppressAutoHyphens/>
        <w:spacing w:after="0" w:line="240" w:lineRule="auto"/>
        <w:contextualSpacing/>
        <w:jc w:val="both"/>
        <w:rPr>
          <w:rFonts w:ascii="Times New Roman" w:eastAsia="Times New Roman" w:hAnsi="Times New Roman" w:cs="Times New Roman"/>
          <w:b/>
          <w:color w:val="000000"/>
          <w:sz w:val="28"/>
          <w:szCs w:val="28"/>
        </w:rPr>
      </w:pPr>
      <w:r w:rsidRPr="00536DDB">
        <w:rPr>
          <w:rFonts w:ascii="Times New Roman" w:eastAsia="Times New Roman" w:hAnsi="Times New Roman" w:cs="Times New Roman"/>
          <w:b/>
          <w:color w:val="000000"/>
          <w:sz w:val="28"/>
          <w:szCs w:val="28"/>
        </w:rPr>
        <w:t>Міський голова                                                 Андрій ЩЕБЕЛЬ</w:t>
      </w:r>
    </w:p>
    <w:p w:rsidR="00536DDB" w:rsidRDefault="00536DDB" w:rsidP="003F1865">
      <w:pPr>
        <w:suppressAutoHyphens/>
        <w:spacing w:after="0" w:line="240" w:lineRule="auto"/>
        <w:jc w:val="both"/>
        <w:rPr>
          <w:rFonts w:ascii="Times New Roman" w:eastAsia="Times New Roman" w:hAnsi="Times New Roman" w:cs="Times New Roman"/>
          <w:sz w:val="28"/>
          <w:szCs w:val="28"/>
          <w:lang w:eastAsia="ru-RU"/>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7F7E18" w:rsidRDefault="007F7E18" w:rsidP="003F1865">
      <w:pPr>
        <w:suppressAutoHyphens/>
        <w:spacing w:after="0" w:line="240" w:lineRule="auto"/>
        <w:jc w:val="both"/>
        <w:rPr>
          <w:rFonts w:ascii="Times New Roman" w:eastAsia="Times New Roman" w:hAnsi="Times New Roman" w:cs="Times New Roman"/>
          <w:sz w:val="26"/>
          <w:szCs w:val="26"/>
          <w:lang w:eastAsia="ar-SA"/>
        </w:rPr>
      </w:pPr>
    </w:p>
    <w:p w:rsidR="00536DDB" w:rsidRDefault="00536DDB" w:rsidP="003F1865">
      <w:pPr>
        <w:suppressAutoHyphens/>
        <w:spacing w:after="0" w:line="240" w:lineRule="auto"/>
        <w:jc w:val="both"/>
        <w:rPr>
          <w:rFonts w:ascii="Times New Roman" w:eastAsia="Times New Roman" w:hAnsi="Times New Roman" w:cs="Times New Roman"/>
          <w:sz w:val="26"/>
          <w:szCs w:val="26"/>
          <w:lang w:eastAsia="ar-SA"/>
        </w:rPr>
      </w:pPr>
    </w:p>
    <w:p w:rsidR="00536DDB" w:rsidRDefault="00536DDB" w:rsidP="003F1865">
      <w:pPr>
        <w:suppressAutoHyphens/>
        <w:spacing w:after="0" w:line="240" w:lineRule="auto"/>
        <w:jc w:val="both"/>
        <w:rPr>
          <w:rFonts w:ascii="Times New Roman" w:eastAsia="Times New Roman" w:hAnsi="Times New Roman" w:cs="Times New Roman"/>
          <w:sz w:val="26"/>
          <w:szCs w:val="26"/>
          <w:lang w:eastAsia="ar-SA"/>
        </w:rPr>
      </w:pPr>
    </w:p>
    <w:p w:rsidR="00536DDB" w:rsidRDefault="00536DDB" w:rsidP="003F1865">
      <w:pPr>
        <w:suppressAutoHyphens/>
        <w:spacing w:after="0" w:line="240" w:lineRule="auto"/>
        <w:jc w:val="both"/>
        <w:rPr>
          <w:rFonts w:ascii="Times New Roman" w:eastAsia="Times New Roman" w:hAnsi="Times New Roman" w:cs="Times New Roman"/>
          <w:sz w:val="26"/>
          <w:szCs w:val="26"/>
          <w:lang w:eastAsia="ar-SA"/>
        </w:rPr>
      </w:pPr>
    </w:p>
    <w:p w:rsidR="00FE5D02" w:rsidRDefault="00FE5D02" w:rsidP="003F1865">
      <w:pPr>
        <w:suppressAutoHyphens/>
        <w:spacing w:after="0" w:line="240" w:lineRule="auto"/>
        <w:jc w:val="both"/>
        <w:rPr>
          <w:rFonts w:ascii="Times New Roman" w:eastAsia="Times New Roman" w:hAnsi="Times New Roman" w:cs="Times New Roman"/>
          <w:sz w:val="26"/>
          <w:szCs w:val="26"/>
          <w:lang w:eastAsia="ar-SA"/>
        </w:rPr>
      </w:pPr>
    </w:p>
    <w:p w:rsidR="00FE5D02" w:rsidRDefault="00FE5D02" w:rsidP="003F1865">
      <w:pPr>
        <w:suppressAutoHyphens/>
        <w:spacing w:after="0" w:line="240" w:lineRule="auto"/>
        <w:jc w:val="both"/>
        <w:rPr>
          <w:rFonts w:ascii="Times New Roman" w:eastAsia="Times New Roman" w:hAnsi="Times New Roman" w:cs="Times New Roman"/>
          <w:sz w:val="26"/>
          <w:szCs w:val="26"/>
          <w:lang w:eastAsia="ar-SA"/>
        </w:rPr>
      </w:pPr>
    </w:p>
    <w:p w:rsidR="00FE5D02" w:rsidRDefault="00FE5D02" w:rsidP="003F1865">
      <w:pPr>
        <w:suppressAutoHyphens/>
        <w:spacing w:after="0" w:line="240" w:lineRule="auto"/>
        <w:jc w:val="both"/>
        <w:rPr>
          <w:rFonts w:ascii="Times New Roman" w:eastAsia="Times New Roman" w:hAnsi="Times New Roman" w:cs="Times New Roman"/>
          <w:sz w:val="26"/>
          <w:szCs w:val="26"/>
          <w:lang w:eastAsia="ar-SA"/>
        </w:rPr>
      </w:pPr>
    </w:p>
    <w:p w:rsidR="00FE5D02" w:rsidRDefault="00FE5D02" w:rsidP="003F1865">
      <w:pPr>
        <w:suppressAutoHyphens/>
        <w:spacing w:after="0" w:line="240" w:lineRule="auto"/>
        <w:jc w:val="both"/>
        <w:rPr>
          <w:rFonts w:ascii="Times New Roman" w:eastAsia="Times New Roman" w:hAnsi="Times New Roman" w:cs="Times New Roman"/>
          <w:sz w:val="26"/>
          <w:szCs w:val="26"/>
          <w:lang w:eastAsia="ar-SA"/>
        </w:rPr>
      </w:pPr>
    </w:p>
    <w:p w:rsidR="00B15DA5" w:rsidRDefault="00B15DA5" w:rsidP="003F1865">
      <w:pPr>
        <w:suppressAutoHyphens/>
        <w:spacing w:after="0" w:line="240" w:lineRule="auto"/>
        <w:jc w:val="both"/>
        <w:rPr>
          <w:rFonts w:ascii="Times New Roman" w:eastAsia="Times New Roman" w:hAnsi="Times New Roman" w:cs="Times New Roman"/>
          <w:sz w:val="26"/>
          <w:szCs w:val="26"/>
          <w:lang w:eastAsia="ar-SA"/>
        </w:rPr>
      </w:pPr>
    </w:p>
    <w:p w:rsidR="00FE5D02" w:rsidRDefault="00FE5D02" w:rsidP="003F1865">
      <w:pPr>
        <w:suppressAutoHyphens/>
        <w:spacing w:after="0" w:line="240" w:lineRule="auto"/>
        <w:jc w:val="both"/>
        <w:rPr>
          <w:rFonts w:ascii="Times New Roman" w:eastAsia="Times New Roman" w:hAnsi="Times New Roman" w:cs="Times New Roman"/>
          <w:sz w:val="26"/>
          <w:szCs w:val="26"/>
          <w:lang w:eastAsia="ar-SA"/>
        </w:rPr>
      </w:pPr>
    </w:p>
    <w:p w:rsidR="00FE5D02" w:rsidRDefault="00FE5D02" w:rsidP="003F1865">
      <w:pPr>
        <w:suppressAutoHyphens/>
        <w:spacing w:after="0" w:line="240" w:lineRule="auto"/>
        <w:jc w:val="both"/>
        <w:rPr>
          <w:rFonts w:ascii="Times New Roman" w:eastAsia="Times New Roman" w:hAnsi="Times New Roman" w:cs="Times New Roman"/>
          <w:sz w:val="26"/>
          <w:szCs w:val="26"/>
          <w:lang w:eastAsia="ar-SA"/>
        </w:rPr>
      </w:pPr>
    </w:p>
    <w:p w:rsidR="00FE5D02" w:rsidRDefault="00FE5D02" w:rsidP="003F1865">
      <w:pPr>
        <w:suppressAutoHyphens/>
        <w:spacing w:after="0" w:line="240" w:lineRule="auto"/>
        <w:jc w:val="both"/>
        <w:rPr>
          <w:rFonts w:ascii="Times New Roman" w:eastAsia="Times New Roman" w:hAnsi="Times New Roman" w:cs="Times New Roman"/>
          <w:sz w:val="26"/>
          <w:szCs w:val="26"/>
          <w:lang w:eastAsia="ar-SA"/>
        </w:rPr>
      </w:pPr>
    </w:p>
    <w:p w:rsidR="00536DDB" w:rsidRPr="00536DDB" w:rsidRDefault="00536DDB" w:rsidP="00536DDB">
      <w:pPr>
        <w:suppressAutoHyphens/>
        <w:spacing w:after="0" w:line="240" w:lineRule="auto"/>
        <w:ind w:left="5664"/>
        <w:contextualSpacing/>
        <w:rPr>
          <w:rFonts w:ascii="Times New Roman" w:eastAsia="Times New Roman" w:hAnsi="Times New Roman" w:cs="Times New Roman"/>
          <w:sz w:val="20"/>
          <w:szCs w:val="20"/>
        </w:rPr>
      </w:pPr>
      <w:r w:rsidRPr="00536DDB">
        <w:rPr>
          <w:rFonts w:ascii="Times New Roman" w:eastAsia="Times New Roman" w:hAnsi="Times New Roman" w:cs="Times New Roman"/>
          <w:sz w:val="20"/>
          <w:szCs w:val="20"/>
        </w:rPr>
        <w:t xml:space="preserve">Додаток </w:t>
      </w:r>
    </w:p>
    <w:p w:rsidR="00536DDB" w:rsidRPr="00536DDB" w:rsidRDefault="00536DDB" w:rsidP="00536DDB">
      <w:pPr>
        <w:suppressAutoHyphens/>
        <w:spacing w:after="0" w:line="240" w:lineRule="auto"/>
        <w:ind w:left="5664"/>
        <w:contextualSpacing/>
        <w:rPr>
          <w:rFonts w:ascii="Times New Roman" w:eastAsia="Times New Roman" w:hAnsi="Times New Roman" w:cs="Times New Roman"/>
          <w:sz w:val="24"/>
          <w:szCs w:val="24"/>
        </w:rPr>
      </w:pPr>
      <w:r w:rsidRPr="00536DDB">
        <w:rPr>
          <w:rFonts w:ascii="Times New Roman" w:eastAsia="Times New Roman" w:hAnsi="Times New Roman" w:cs="Times New Roman"/>
          <w:sz w:val="24"/>
          <w:szCs w:val="24"/>
        </w:rPr>
        <w:t>до рішення виконавчого комітету</w:t>
      </w:r>
    </w:p>
    <w:p w:rsidR="00536DDB" w:rsidRPr="00536DDB" w:rsidRDefault="00536DDB" w:rsidP="00536DDB">
      <w:pPr>
        <w:suppressAutoHyphens/>
        <w:spacing w:after="0" w:line="240" w:lineRule="auto"/>
        <w:ind w:left="5664"/>
        <w:contextualSpacing/>
        <w:rPr>
          <w:rFonts w:ascii="Times New Roman" w:eastAsia="Times New Roman" w:hAnsi="Times New Roman" w:cs="Times New Roman"/>
          <w:sz w:val="24"/>
          <w:szCs w:val="24"/>
        </w:rPr>
      </w:pPr>
      <w:r w:rsidRPr="00536DDB">
        <w:rPr>
          <w:rFonts w:ascii="Times New Roman" w:eastAsia="Times New Roman" w:hAnsi="Times New Roman" w:cs="Times New Roman"/>
          <w:sz w:val="24"/>
          <w:szCs w:val="24"/>
        </w:rPr>
        <w:t>Миколаївської міської ради</w:t>
      </w:r>
    </w:p>
    <w:p w:rsidR="00536DDB" w:rsidRPr="00536DDB" w:rsidRDefault="00536DDB" w:rsidP="00536DDB">
      <w:pPr>
        <w:suppressAutoHyphens/>
        <w:spacing w:after="0" w:line="240" w:lineRule="auto"/>
        <w:ind w:left="5664"/>
        <w:contextualSpacing/>
        <w:rPr>
          <w:rFonts w:ascii="Times New Roman" w:eastAsia="Times New Roman" w:hAnsi="Times New Roman" w:cs="Times New Roman"/>
          <w:sz w:val="24"/>
          <w:szCs w:val="24"/>
        </w:rPr>
      </w:pPr>
      <w:r w:rsidRPr="00536DDB">
        <w:rPr>
          <w:rFonts w:ascii="Times New Roman" w:eastAsia="Times New Roman" w:hAnsi="Times New Roman" w:cs="Times New Roman"/>
          <w:sz w:val="24"/>
          <w:szCs w:val="24"/>
        </w:rPr>
        <w:t>від 05.03.2024 № 52</w:t>
      </w:r>
    </w:p>
    <w:p w:rsidR="00536DDB" w:rsidRPr="00536DDB" w:rsidRDefault="00536DDB" w:rsidP="00536DDB">
      <w:pPr>
        <w:suppressAutoHyphens/>
        <w:spacing w:after="0" w:line="240" w:lineRule="auto"/>
        <w:contextualSpacing/>
        <w:jc w:val="center"/>
        <w:rPr>
          <w:rFonts w:ascii="Times New Roman" w:eastAsia="Times New Roman" w:hAnsi="Times New Roman" w:cs="Times New Roman"/>
          <w:sz w:val="24"/>
          <w:szCs w:val="24"/>
        </w:rPr>
      </w:pPr>
    </w:p>
    <w:p w:rsidR="00536DDB" w:rsidRPr="00536DDB" w:rsidRDefault="00536DDB" w:rsidP="00536DDB">
      <w:pPr>
        <w:suppressAutoHyphens/>
        <w:spacing w:after="0" w:line="240" w:lineRule="auto"/>
        <w:ind w:left="700"/>
        <w:contextualSpacing/>
        <w:jc w:val="center"/>
        <w:rPr>
          <w:rFonts w:ascii="Times New Roman" w:eastAsia="Times New Roman" w:hAnsi="Times New Roman" w:cs="Times New Roman"/>
          <w:sz w:val="24"/>
          <w:szCs w:val="24"/>
        </w:rPr>
      </w:pPr>
    </w:p>
    <w:p w:rsidR="00536DDB" w:rsidRPr="00536DDB" w:rsidRDefault="00536DDB" w:rsidP="00536DDB">
      <w:pPr>
        <w:suppressAutoHyphens/>
        <w:spacing w:after="0" w:line="240" w:lineRule="auto"/>
        <w:ind w:left="700"/>
        <w:contextualSpacing/>
        <w:jc w:val="center"/>
        <w:rPr>
          <w:rFonts w:ascii="Times New Roman" w:eastAsia="Times New Roman" w:hAnsi="Times New Roman" w:cs="Times New Roman"/>
          <w:b/>
          <w:bCs/>
          <w:sz w:val="24"/>
          <w:szCs w:val="24"/>
        </w:rPr>
      </w:pPr>
      <w:r w:rsidRPr="00536DDB">
        <w:rPr>
          <w:rFonts w:ascii="Times New Roman" w:eastAsia="Times New Roman" w:hAnsi="Times New Roman" w:cs="Times New Roman"/>
          <w:b/>
          <w:bCs/>
          <w:sz w:val="24"/>
          <w:szCs w:val="24"/>
        </w:rPr>
        <w:t xml:space="preserve">ПЕРЕЛІК СЛУЖБОВИХ ПРИМІЩЕНЬ, </w:t>
      </w:r>
    </w:p>
    <w:p w:rsidR="00536DDB" w:rsidRPr="00536DDB" w:rsidRDefault="00536DDB" w:rsidP="00536DDB">
      <w:pPr>
        <w:suppressAutoHyphens/>
        <w:spacing w:after="0" w:line="240" w:lineRule="auto"/>
        <w:contextualSpacing/>
        <w:jc w:val="center"/>
        <w:rPr>
          <w:rFonts w:ascii="Times New Roman" w:eastAsia="Times New Roman" w:hAnsi="Times New Roman" w:cs="Times New Roman"/>
          <w:b/>
          <w:bCs/>
          <w:sz w:val="24"/>
          <w:szCs w:val="24"/>
        </w:rPr>
      </w:pPr>
      <w:r w:rsidRPr="00536DDB">
        <w:rPr>
          <w:rFonts w:ascii="Times New Roman" w:eastAsia="Times New Roman" w:hAnsi="Times New Roman" w:cs="Times New Roman"/>
          <w:b/>
          <w:bCs/>
          <w:sz w:val="24"/>
          <w:szCs w:val="24"/>
        </w:rPr>
        <w:t xml:space="preserve">закріплених за структурними підрозділами Миколаївської міської ради </w:t>
      </w:r>
    </w:p>
    <w:p w:rsidR="00536DDB" w:rsidRPr="00536DDB" w:rsidRDefault="00536DDB" w:rsidP="00536DDB">
      <w:pPr>
        <w:suppressAutoHyphens/>
        <w:spacing w:after="0" w:line="240" w:lineRule="auto"/>
        <w:contextualSpacing/>
        <w:jc w:val="center"/>
        <w:rPr>
          <w:rFonts w:ascii="Times New Roman" w:eastAsia="Times New Roman" w:hAnsi="Times New Roman" w:cs="Times New Roman"/>
          <w:b/>
          <w:bCs/>
          <w:sz w:val="24"/>
          <w:szCs w:val="24"/>
        </w:rPr>
      </w:pPr>
      <w:r w:rsidRPr="00536DDB">
        <w:rPr>
          <w:rFonts w:ascii="Times New Roman" w:eastAsia="Times New Roman" w:hAnsi="Times New Roman" w:cs="Times New Roman"/>
          <w:b/>
          <w:bCs/>
          <w:sz w:val="24"/>
          <w:szCs w:val="24"/>
        </w:rPr>
        <w:t>в адмінбудівлі по вул.В.Великого, 6 м.Миколаїв Львівської області</w:t>
      </w:r>
    </w:p>
    <w:p w:rsidR="00536DDB" w:rsidRPr="00536DDB" w:rsidRDefault="00536DDB" w:rsidP="00536DDB">
      <w:pPr>
        <w:suppressAutoHyphens/>
        <w:spacing w:after="0" w:line="240" w:lineRule="auto"/>
        <w:ind w:left="700"/>
        <w:contextualSpacing/>
        <w:jc w:val="center"/>
        <w:rPr>
          <w:rFonts w:ascii="Times New Roman" w:eastAsia="Times New Roman" w:hAnsi="Times New Roman" w:cs="Times New Roman"/>
          <w:b/>
          <w:bCs/>
          <w:sz w:val="24"/>
          <w:szCs w:val="24"/>
        </w:rPr>
      </w:pPr>
    </w:p>
    <w:p w:rsidR="00536DDB" w:rsidRPr="00536DDB" w:rsidRDefault="00536DDB" w:rsidP="00536DDB">
      <w:pPr>
        <w:suppressAutoHyphens/>
        <w:spacing w:after="0" w:line="240" w:lineRule="auto"/>
        <w:ind w:left="700"/>
        <w:contextualSpacing/>
        <w:jc w:val="both"/>
        <w:rPr>
          <w:rFonts w:ascii="Times New Roman" w:eastAsia="Times New Roman" w:hAnsi="Times New Roman" w:cs="Times New Roman"/>
          <w:color w:val="000000"/>
          <w:sz w:val="28"/>
          <w:szCs w:val="28"/>
        </w:rPr>
      </w:pPr>
    </w:p>
    <w:tbl>
      <w:tblPr>
        <w:tblStyle w:val="110"/>
        <w:tblW w:w="8789" w:type="dxa"/>
        <w:tblInd w:w="250" w:type="dxa"/>
        <w:tblLayout w:type="fixed"/>
        <w:tblLook w:val="04A0" w:firstRow="1" w:lastRow="0" w:firstColumn="1" w:lastColumn="0" w:noHBand="0" w:noVBand="1"/>
      </w:tblPr>
      <w:tblGrid>
        <w:gridCol w:w="567"/>
        <w:gridCol w:w="3260"/>
        <w:gridCol w:w="4962"/>
      </w:tblGrid>
      <w:tr w:rsidR="00536DDB" w:rsidRPr="00536DDB" w:rsidTr="00F14190">
        <w:trPr>
          <w:trHeight w:val="463"/>
        </w:trPr>
        <w:tc>
          <w:tcPr>
            <w:tcW w:w="567" w:type="dxa"/>
          </w:tcPr>
          <w:p w:rsidR="00536DDB" w:rsidRPr="00536DDB" w:rsidRDefault="00536DDB" w:rsidP="00536DDB">
            <w:pPr>
              <w:jc w:val="both"/>
              <w:rPr>
                <w:b/>
                <w:bCs/>
              </w:rPr>
            </w:pPr>
            <w:r w:rsidRPr="00536DDB">
              <w:rPr>
                <w:b/>
                <w:bCs/>
                <w:sz w:val="24"/>
                <w:szCs w:val="24"/>
              </w:rPr>
              <w:t>№</w:t>
            </w:r>
          </w:p>
          <w:p w:rsidR="00536DDB" w:rsidRPr="00536DDB" w:rsidRDefault="00536DDB" w:rsidP="00536DDB">
            <w:pPr>
              <w:jc w:val="both"/>
              <w:rPr>
                <w:b/>
                <w:bCs/>
              </w:rPr>
            </w:pPr>
            <w:r w:rsidRPr="00536DDB">
              <w:rPr>
                <w:b/>
                <w:bCs/>
                <w:sz w:val="24"/>
                <w:szCs w:val="24"/>
              </w:rPr>
              <w:t>п/п</w:t>
            </w:r>
          </w:p>
        </w:tc>
        <w:tc>
          <w:tcPr>
            <w:tcW w:w="3260" w:type="dxa"/>
          </w:tcPr>
          <w:p w:rsidR="00536DDB" w:rsidRPr="00536DDB" w:rsidRDefault="00536DDB" w:rsidP="00536DDB">
            <w:pPr>
              <w:jc w:val="both"/>
              <w:rPr>
                <w:b/>
                <w:bCs/>
              </w:rPr>
            </w:pPr>
            <w:r w:rsidRPr="00536DDB">
              <w:rPr>
                <w:b/>
                <w:bCs/>
                <w:sz w:val="24"/>
                <w:szCs w:val="24"/>
              </w:rPr>
              <w:t>Структурний підрозділ</w:t>
            </w:r>
          </w:p>
        </w:tc>
        <w:tc>
          <w:tcPr>
            <w:tcW w:w="4962" w:type="dxa"/>
          </w:tcPr>
          <w:p w:rsidR="00536DDB" w:rsidRPr="00536DDB" w:rsidRDefault="00536DDB" w:rsidP="00536DDB">
            <w:pPr>
              <w:jc w:val="both"/>
              <w:rPr>
                <w:b/>
                <w:bCs/>
              </w:rPr>
            </w:pPr>
            <w:r w:rsidRPr="00536DDB">
              <w:rPr>
                <w:b/>
                <w:bCs/>
                <w:sz w:val="24"/>
                <w:szCs w:val="24"/>
              </w:rPr>
              <w:t>№ приміщення, площа</w:t>
            </w:r>
          </w:p>
          <w:p w:rsidR="00536DDB" w:rsidRPr="00536DDB" w:rsidRDefault="00536DDB" w:rsidP="00536DDB">
            <w:pPr>
              <w:jc w:val="both"/>
              <w:rPr>
                <w:b/>
                <w:bCs/>
                <w:sz w:val="24"/>
                <w:szCs w:val="24"/>
              </w:rPr>
            </w:pPr>
          </w:p>
        </w:tc>
      </w:tr>
      <w:tr w:rsidR="00536DDB" w:rsidRPr="00536DDB" w:rsidTr="00F14190">
        <w:trPr>
          <w:trHeight w:val="338"/>
        </w:trPr>
        <w:tc>
          <w:tcPr>
            <w:tcW w:w="567" w:type="dxa"/>
            <w:tcBorders>
              <w:top w:val="nil"/>
            </w:tcBorders>
          </w:tcPr>
          <w:p w:rsidR="00536DDB" w:rsidRPr="00536DDB" w:rsidRDefault="00536DDB" w:rsidP="00536DDB">
            <w:pPr>
              <w:jc w:val="both"/>
              <w:rPr>
                <w:b/>
                <w:bCs/>
              </w:rPr>
            </w:pPr>
          </w:p>
        </w:tc>
        <w:tc>
          <w:tcPr>
            <w:tcW w:w="3260" w:type="dxa"/>
            <w:tcBorders>
              <w:top w:val="nil"/>
            </w:tcBorders>
          </w:tcPr>
          <w:p w:rsidR="00536DDB" w:rsidRPr="00536DDB" w:rsidRDefault="00536DDB" w:rsidP="00536DDB">
            <w:pPr>
              <w:jc w:val="both"/>
              <w:rPr>
                <w:b/>
                <w:bCs/>
                <w:sz w:val="24"/>
                <w:szCs w:val="24"/>
              </w:rPr>
            </w:pPr>
            <w:r w:rsidRPr="00536DDB">
              <w:rPr>
                <w:b/>
                <w:bCs/>
                <w:sz w:val="24"/>
                <w:szCs w:val="24"/>
              </w:rPr>
              <w:t>Підвальне приміщення</w:t>
            </w:r>
          </w:p>
        </w:tc>
        <w:tc>
          <w:tcPr>
            <w:tcW w:w="4962" w:type="dxa"/>
            <w:tcBorders>
              <w:top w:val="nil"/>
            </w:tcBorders>
          </w:tcPr>
          <w:p w:rsidR="00536DDB" w:rsidRPr="00536DDB" w:rsidRDefault="00536DDB" w:rsidP="00536DDB">
            <w:pPr>
              <w:jc w:val="both"/>
              <w:rPr>
                <w:b/>
                <w:bCs/>
              </w:rPr>
            </w:pPr>
          </w:p>
        </w:tc>
      </w:tr>
      <w:tr w:rsidR="00536DDB" w:rsidRPr="00536DDB" w:rsidTr="00F14190">
        <w:trPr>
          <w:trHeight w:val="1298"/>
        </w:trPr>
        <w:tc>
          <w:tcPr>
            <w:tcW w:w="567" w:type="dxa"/>
          </w:tcPr>
          <w:p w:rsidR="00536DDB" w:rsidRPr="00536DDB" w:rsidRDefault="00536DDB" w:rsidP="00536DDB">
            <w:pPr>
              <w:jc w:val="both"/>
              <w:rPr>
                <w:sz w:val="24"/>
                <w:szCs w:val="24"/>
              </w:rPr>
            </w:pPr>
            <w:r w:rsidRPr="00536DDB">
              <w:rPr>
                <w:sz w:val="24"/>
                <w:szCs w:val="24"/>
              </w:rPr>
              <w:t>16</w:t>
            </w:r>
          </w:p>
        </w:tc>
        <w:tc>
          <w:tcPr>
            <w:tcW w:w="3260" w:type="dxa"/>
          </w:tcPr>
          <w:p w:rsidR="00536DDB" w:rsidRPr="00536DDB" w:rsidRDefault="00536DDB" w:rsidP="00536DDB">
            <w:pPr>
              <w:rPr>
                <w:sz w:val="24"/>
                <w:szCs w:val="24"/>
              </w:rPr>
            </w:pPr>
            <w:r w:rsidRPr="00536DDB">
              <w:rPr>
                <w:sz w:val="24"/>
                <w:szCs w:val="24"/>
              </w:rPr>
              <w:t>Відділ бухгалтерського обліку та господарського забезпечення</w:t>
            </w:r>
          </w:p>
          <w:p w:rsidR="00536DDB" w:rsidRPr="00536DDB" w:rsidRDefault="00536DDB" w:rsidP="00536DDB">
            <w:pPr>
              <w:rPr>
                <w:sz w:val="24"/>
                <w:szCs w:val="24"/>
              </w:rPr>
            </w:pPr>
          </w:p>
          <w:p w:rsidR="00536DDB" w:rsidRPr="00536DDB" w:rsidRDefault="00536DDB" w:rsidP="00536DDB">
            <w:pPr>
              <w:rPr>
                <w:sz w:val="24"/>
                <w:szCs w:val="24"/>
              </w:rPr>
            </w:pPr>
            <w:r w:rsidRPr="00536DDB">
              <w:rPr>
                <w:sz w:val="24"/>
                <w:szCs w:val="24"/>
              </w:rPr>
              <w:t>(Климюк В.З.)</w:t>
            </w:r>
          </w:p>
          <w:p w:rsidR="00536DDB" w:rsidRPr="00536DDB" w:rsidRDefault="00536DDB" w:rsidP="00536DDB">
            <w:pPr>
              <w:rPr>
                <w:sz w:val="24"/>
                <w:szCs w:val="24"/>
              </w:rPr>
            </w:pPr>
          </w:p>
        </w:tc>
        <w:tc>
          <w:tcPr>
            <w:tcW w:w="4962" w:type="dxa"/>
          </w:tcPr>
          <w:p w:rsidR="00536DDB" w:rsidRPr="00536DDB" w:rsidRDefault="00536DDB" w:rsidP="00536DDB">
            <w:pPr>
              <w:jc w:val="both"/>
              <w:rPr>
                <w:sz w:val="24"/>
                <w:szCs w:val="24"/>
              </w:rPr>
            </w:pPr>
            <w:r w:rsidRPr="00536DDB">
              <w:rPr>
                <w:sz w:val="24"/>
                <w:szCs w:val="24"/>
                <w:lang w:val="en-US"/>
              </w:rPr>
              <w:t xml:space="preserve">№14 </w:t>
            </w:r>
            <w:r w:rsidRPr="00536DDB">
              <w:rPr>
                <w:sz w:val="24"/>
                <w:szCs w:val="24"/>
              </w:rPr>
              <w:t>площею 225.8 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lang w:val="en-US"/>
              </w:rPr>
              <w:t xml:space="preserve">№15 </w:t>
            </w:r>
            <w:r w:rsidRPr="00536DDB">
              <w:rPr>
                <w:sz w:val="24"/>
                <w:szCs w:val="24"/>
              </w:rPr>
              <w:t>площею 2.4 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lang w:val="en-US"/>
              </w:rPr>
              <w:t xml:space="preserve">№16 </w:t>
            </w:r>
            <w:r w:rsidRPr="00536DDB">
              <w:rPr>
                <w:sz w:val="24"/>
                <w:szCs w:val="24"/>
              </w:rPr>
              <w:t>площею 1.1 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lang w:val="en-US"/>
              </w:rPr>
              <w:t xml:space="preserve">№17 </w:t>
            </w:r>
            <w:r w:rsidRPr="00536DDB">
              <w:rPr>
                <w:sz w:val="24"/>
                <w:szCs w:val="24"/>
              </w:rPr>
              <w:t>площею 1.3 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lang w:val="en-US"/>
              </w:rPr>
              <w:t xml:space="preserve">№18 </w:t>
            </w:r>
            <w:r w:rsidRPr="00536DDB">
              <w:rPr>
                <w:sz w:val="24"/>
                <w:szCs w:val="24"/>
              </w:rPr>
              <w:t>площею 2.9 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lang w:val="en-US"/>
              </w:rPr>
              <w:t xml:space="preserve">№VIII </w:t>
            </w:r>
            <w:r w:rsidRPr="00536DDB">
              <w:rPr>
                <w:sz w:val="24"/>
                <w:szCs w:val="24"/>
              </w:rPr>
              <w:t>площа 14.9 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lang w:val="en-US"/>
              </w:rPr>
              <w:t xml:space="preserve">№IX </w:t>
            </w:r>
            <w:r w:rsidRPr="00536DDB">
              <w:rPr>
                <w:sz w:val="24"/>
                <w:szCs w:val="24"/>
              </w:rPr>
              <w:t>площа 20.8 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rPr>
              <w:t>№</w:t>
            </w:r>
            <w:r w:rsidRPr="00536DDB">
              <w:rPr>
                <w:sz w:val="24"/>
                <w:szCs w:val="24"/>
                <w:lang w:val="en-US"/>
              </w:rPr>
              <w:t>X</w:t>
            </w:r>
            <w:r w:rsidRPr="00536DDB">
              <w:rPr>
                <w:sz w:val="24"/>
                <w:szCs w:val="24"/>
              </w:rPr>
              <w:t xml:space="preserve"> площа 15.9 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rPr>
              <w:t>№</w:t>
            </w:r>
            <w:r w:rsidRPr="00536DDB">
              <w:rPr>
                <w:sz w:val="24"/>
                <w:szCs w:val="24"/>
                <w:lang w:val="en-US"/>
              </w:rPr>
              <w:t>XI</w:t>
            </w:r>
            <w:r w:rsidRPr="00536DDB">
              <w:rPr>
                <w:sz w:val="24"/>
                <w:szCs w:val="24"/>
              </w:rPr>
              <w:t xml:space="preserve"> площа 15.8 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rPr>
              <w:t>№</w:t>
            </w:r>
            <w:r w:rsidRPr="00536DDB">
              <w:rPr>
                <w:sz w:val="24"/>
                <w:szCs w:val="24"/>
                <w:lang w:val="en-US"/>
              </w:rPr>
              <w:t>XV</w:t>
            </w:r>
            <w:r w:rsidRPr="00536DDB">
              <w:rPr>
                <w:sz w:val="24"/>
                <w:szCs w:val="24"/>
              </w:rPr>
              <w:t xml:space="preserve"> площа 15.7 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rPr>
              <w:t>№</w:t>
            </w:r>
            <w:r w:rsidRPr="00536DDB">
              <w:rPr>
                <w:sz w:val="24"/>
                <w:szCs w:val="24"/>
                <w:lang w:val="en-US"/>
              </w:rPr>
              <w:t>XVI</w:t>
            </w:r>
            <w:r w:rsidRPr="00536DDB">
              <w:rPr>
                <w:sz w:val="24"/>
                <w:szCs w:val="24"/>
              </w:rPr>
              <w:t xml:space="preserve"> площа 13.6 м</w:t>
            </w:r>
            <w:r w:rsidRPr="00536DDB">
              <w:rPr>
                <w:sz w:val="24"/>
                <w:szCs w:val="24"/>
                <w:vertAlign w:val="superscript"/>
              </w:rPr>
              <w:t>2</w:t>
            </w:r>
          </w:p>
        </w:tc>
      </w:tr>
      <w:tr w:rsidR="00536DDB" w:rsidRPr="00536DDB" w:rsidTr="00F14190">
        <w:trPr>
          <w:trHeight w:val="898"/>
        </w:trPr>
        <w:tc>
          <w:tcPr>
            <w:tcW w:w="567" w:type="dxa"/>
            <w:tcBorders>
              <w:top w:val="nil"/>
            </w:tcBorders>
          </w:tcPr>
          <w:p w:rsidR="00536DDB" w:rsidRPr="00536DDB" w:rsidRDefault="00536DDB" w:rsidP="00536DDB">
            <w:pPr>
              <w:jc w:val="both"/>
              <w:rPr>
                <w:sz w:val="24"/>
                <w:szCs w:val="24"/>
              </w:rPr>
            </w:pPr>
            <w:r w:rsidRPr="00536DDB">
              <w:rPr>
                <w:sz w:val="24"/>
                <w:szCs w:val="24"/>
              </w:rPr>
              <w:t>17</w:t>
            </w:r>
          </w:p>
        </w:tc>
        <w:tc>
          <w:tcPr>
            <w:tcW w:w="3260" w:type="dxa"/>
            <w:tcBorders>
              <w:top w:val="nil"/>
            </w:tcBorders>
          </w:tcPr>
          <w:p w:rsidR="00536DDB" w:rsidRPr="00536DDB" w:rsidRDefault="00536DDB" w:rsidP="00536DDB">
            <w:pPr>
              <w:rPr>
                <w:sz w:val="24"/>
                <w:szCs w:val="24"/>
              </w:rPr>
            </w:pPr>
            <w:r w:rsidRPr="00536DDB">
              <w:rPr>
                <w:sz w:val="24"/>
                <w:szCs w:val="24"/>
              </w:rPr>
              <w:t>Сектор цивільного захисту</w:t>
            </w:r>
          </w:p>
          <w:p w:rsidR="00536DDB" w:rsidRPr="00536DDB" w:rsidRDefault="00536DDB" w:rsidP="00536DDB">
            <w:pPr>
              <w:rPr>
                <w:sz w:val="24"/>
                <w:szCs w:val="24"/>
              </w:rPr>
            </w:pPr>
          </w:p>
          <w:p w:rsidR="00536DDB" w:rsidRPr="00536DDB" w:rsidRDefault="00536DDB" w:rsidP="00536DDB">
            <w:pPr>
              <w:rPr>
                <w:sz w:val="24"/>
                <w:szCs w:val="24"/>
              </w:rPr>
            </w:pPr>
          </w:p>
          <w:p w:rsidR="00536DDB" w:rsidRPr="00536DDB" w:rsidRDefault="00536DDB" w:rsidP="00536DDB">
            <w:pPr>
              <w:rPr>
                <w:sz w:val="24"/>
                <w:szCs w:val="24"/>
              </w:rPr>
            </w:pPr>
            <w:r w:rsidRPr="00536DDB">
              <w:rPr>
                <w:sz w:val="24"/>
                <w:szCs w:val="24"/>
              </w:rPr>
              <w:t>(Більський Б.С.)</w:t>
            </w:r>
          </w:p>
        </w:tc>
        <w:tc>
          <w:tcPr>
            <w:tcW w:w="4962" w:type="dxa"/>
            <w:tcBorders>
              <w:top w:val="nil"/>
            </w:tcBorders>
          </w:tcPr>
          <w:p w:rsidR="00536DDB" w:rsidRPr="00536DDB" w:rsidRDefault="00536DDB" w:rsidP="00536DDB">
            <w:pPr>
              <w:jc w:val="both"/>
              <w:rPr>
                <w:sz w:val="24"/>
                <w:szCs w:val="24"/>
              </w:rPr>
            </w:pPr>
            <w:r w:rsidRPr="00536DDB">
              <w:rPr>
                <w:sz w:val="24"/>
                <w:szCs w:val="24"/>
                <w:lang w:val="en-US"/>
              </w:rPr>
              <w:t>№</w:t>
            </w:r>
            <w:r w:rsidRPr="00536DDB">
              <w:rPr>
                <w:sz w:val="24"/>
                <w:szCs w:val="24"/>
              </w:rPr>
              <w:t>І</w:t>
            </w:r>
            <w:r w:rsidRPr="00536DDB">
              <w:rPr>
                <w:sz w:val="24"/>
                <w:szCs w:val="24"/>
                <w:lang w:val="en-US"/>
              </w:rPr>
              <w:t xml:space="preserve"> </w:t>
            </w:r>
            <w:r w:rsidRPr="00536DDB">
              <w:rPr>
                <w:sz w:val="24"/>
                <w:szCs w:val="24"/>
              </w:rPr>
              <w:t>площа 54.3 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rPr>
              <w:t>№</w:t>
            </w:r>
            <w:r w:rsidRPr="00536DDB">
              <w:rPr>
                <w:sz w:val="24"/>
                <w:szCs w:val="24"/>
                <w:lang w:val="en-US"/>
              </w:rPr>
              <w:t>I</w:t>
            </w:r>
            <w:r w:rsidRPr="00536DDB">
              <w:rPr>
                <w:sz w:val="24"/>
                <w:szCs w:val="24"/>
              </w:rPr>
              <w:t>І площа 41.1 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lang w:val="en-US"/>
              </w:rPr>
              <w:t xml:space="preserve">№IV </w:t>
            </w:r>
            <w:r w:rsidRPr="00536DDB">
              <w:rPr>
                <w:sz w:val="24"/>
                <w:szCs w:val="24"/>
              </w:rPr>
              <w:t>площа</w:t>
            </w:r>
            <w:r w:rsidRPr="00536DDB">
              <w:rPr>
                <w:sz w:val="24"/>
                <w:szCs w:val="24"/>
                <w:lang w:val="en-US"/>
              </w:rPr>
              <w:t xml:space="preserve"> 9.6 </w:t>
            </w:r>
            <w:r w:rsidRPr="00536DDB">
              <w:rPr>
                <w:sz w:val="24"/>
                <w:szCs w:val="24"/>
              </w:rPr>
              <w:t>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lang w:val="en-US"/>
              </w:rPr>
              <w:t xml:space="preserve">№V </w:t>
            </w:r>
            <w:r w:rsidRPr="00536DDB">
              <w:rPr>
                <w:sz w:val="24"/>
                <w:szCs w:val="24"/>
              </w:rPr>
              <w:t xml:space="preserve">площа </w:t>
            </w:r>
            <w:r w:rsidRPr="00536DDB">
              <w:rPr>
                <w:sz w:val="24"/>
                <w:szCs w:val="24"/>
                <w:lang w:val="en-US"/>
              </w:rPr>
              <w:t>17</w:t>
            </w:r>
            <w:r w:rsidRPr="00536DDB">
              <w:rPr>
                <w:sz w:val="24"/>
                <w:szCs w:val="24"/>
              </w:rPr>
              <w:t>.</w:t>
            </w:r>
            <w:r w:rsidRPr="00536DDB">
              <w:rPr>
                <w:sz w:val="24"/>
                <w:szCs w:val="24"/>
                <w:lang w:val="en-US"/>
              </w:rPr>
              <w:t>0</w:t>
            </w:r>
            <w:r w:rsidRPr="00536DDB">
              <w:rPr>
                <w:sz w:val="24"/>
                <w:szCs w:val="24"/>
              </w:rPr>
              <w:t xml:space="preserve"> 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rPr>
              <w:t>№VI площа 1</w:t>
            </w:r>
            <w:r w:rsidRPr="00536DDB">
              <w:rPr>
                <w:sz w:val="24"/>
                <w:szCs w:val="24"/>
                <w:lang w:val="en-US"/>
              </w:rPr>
              <w:t>1.1</w:t>
            </w:r>
            <w:r w:rsidRPr="00536DDB">
              <w:rPr>
                <w:sz w:val="24"/>
                <w:szCs w:val="24"/>
              </w:rPr>
              <w:t xml:space="preserve"> м2</w:t>
            </w:r>
          </w:p>
          <w:p w:rsidR="00536DDB" w:rsidRPr="00536DDB" w:rsidRDefault="00536DDB" w:rsidP="00536DDB">
            <w:pPr>
              <w:jc w:val="both"/>
              <w:rPr>
                <w:sz w:val="24"/>
                <w:szCs w:val="24"/>
              </w:rPr>
            </w:pPr>
            <w:r w:rsidRPr="00536DDB">
              <w:rPr>
                <w:sz w:val="24"/>
                <w:szCs w:val="24"/>
              </w:rPr>
              <w:t>№</w:t>
            </w:r>
            <w:r w:rsidRPr="00536DDB">
              <w:rPr>
                <w:sz w:val="24"/>
                <w:szCs w:val="24"/>
                <w:lang w:val="en-US"/>
              </w:rPr>
              <w:t>VII</w:t>
            </w:r>
            <w:r w:rsidRPr="00536DDB">
              <w:rPr>
                <w:sz w:val="24"/>
                <w:szCs w:val="24"/>
              </w:rPr>
              <w:t xml:space="preserve"> площа</w:t>
            </w:r>
            <w:r w:rsidRPr="00536DDB">
              <w:rPr>
                <w:sz w:val="24"/>
                <w:szCs w:val="24"/>
                <w:lang w:val="en-US"/>
              </w:rPr>
              <w:t xml:space="preserve"> 27.0 </w:t>
            </w:r>
            <w:r w:rsidRPr="00536DDB">
              <w:rPr>
                <w:sz w:val="24"/>
                <w:szCs w:val="24"/>
              </w:rPr>
              <w:t>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rPr>
              <w:t>№</w:t>
            </w:r>
            <w:r w:rsidRPr="00536DDB">
              <w:rPr>
                <w:sz w:val="24"/>
                <w:szCs w:val="24"/>
                <w:lang w:val="en-US"/>
              </w:rPr>
              <w:t>XI</w:t>
            </w:r>
            <w:r w:rsidRPr="00536DDB">
              <w:rPr>
                <w:sz w:val="24"/>
                <w:szCs w:val="24"/>
              </w:rPr>
              <w:t>І площа 42.7 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rPr>
              <w:t>№</w:t>
            </w:r>
            <w:r w:rsidRPr="00536DDB">
              <w:rPr>
                <w:sz w:val="24"/>
                <w:szCs w:val="24"/>
                <w:lang w:val="en-US"/>
              </w:rPr>
              <w:t>XI</w:t>
            </w:r>
            <w:r w:rsidRPr="00536DDB">
              <w:rPr>
                <w:sz w:val="24"/>
                <w:szCs w:val="24"/>
              </w:rPr>
              <w:t>ІІ площа 1.6 м</w:t>
            </w:r>
            <w:r w:rsidRPr="00536DDB">
              <w:rPr>
                <w:sz w:val="24"/>
                <w:szCs w:val="24"/>
                <w:vertAlign w:val="superscript"/>
              </w:rPr>
              <w:t>2</w:t>
            </w:r>
          </w:p>
          <w:p w:rsidR="00536DDB" w:rsidRPr="00536DDB" w:rsidRDefault="00536DDB" w:rsidP="00536DDB">
            <w:pPr>
              <w:jc w:val="both"/>
              <w:rPr>
                <w:sz w:val="24"/>
                <w:szCs w:val="24"/>
              </w:rPr>
            </w:pPr>
            <w:r w:rsidRPr="00536DDB">
              <w:rPr>
                <w:sz w:val="24"/>
                <w:szCs w:val="24"/>
              </w:rPr>
              <w:t>№</w:t>
            </w:r>
            <w:r w:rsidRPr="00536DDB">
              <w:rPr>
                <w:sz w:val="24"/>
                <w:szCs w:val="24"/>
                <w:lang w:val="en-US"/>
              </w:rPr>
              <w:t>XIV</w:t>
            </w:r>
            <w:r w:rsidRPr="00536DDB">
              <w:rPr>
                <w:sz w:val="24"/>
                <w:szCs w:val="24"/>
              </w:rPr>
              <w:t xml:space="preserve"> площа 1.</w:t>
            </w:r>
            <w:r w:rsidRPr="00536DDB">
              <w:rPr>
                <w:sz w:val="24"/>
                <w:szCs w:val="24"/>
                <w:lang w:val="en-US"/>
              </w:rPr>
              <w:t>2</w:t>
            </w:r>
            <w:r w:rsidRPr="00536DDB">
              <w:rPr>
                <w:sz w:val="24"/>
                <w:szCs w:val="24"/>
              </w:rPr>
              <w:t xml:space="preserve"> м</w:t>
            </w:r>
            <w:r w:rsidRPr="00536DDB">
              <w:rPr>
                <w:sz w:val="24"/>
                <w:szCs w:val="24"/>
                <w:vertAlign w:val="superscript"/>
                <w:lang w:val="en-US"/>
              </w:rPr>
              <w:t>2</w:t>
            </w:r>
          </w:p>
        </w:tc>
      </w:tr>
    </w:tbl>
    <w:p w:rsidR="00536DDB" w:rsidRPr="00536DDB" w:rsidRDefault="00536DDB" w:rsidP="00536DDB">
      <w:pPr>
        <w:shd w:val="clear" w:color="auto" w:fill="FFFFFF"/>
        <w:suppressAutoHyphens/>
        <w:spacing w:after="0" w:line="240" w:lineRule="auto"/>
        <w:jc w:val="both"/>
        <w:rPr>
          <w:rFonts w:ascii="Times New Roman" w:eastAsia="Times New Roman" w:hAnsi="Times New Roman" w:cs="Times New Roman"/>
          <w:sz w:val="18"/>
          <w:szCs w:val="18"/>
        </w:rPr>
      </w:pPr>
    </w:p>
    <w:p w:rsidR="00536DDB" w:rsidRPr="00536DDB" w:rsidRDefault="00536DDB" w:rsidP="00536DDB">
      <w:pPr>
        <w:shd w:val="clear" w:color="auto" w:fill="FFFFFF"/>
        <w:suppressAutoHyphens/>
        <w:spacing w:after="0" w:line="240" w:lineRule="auto"/>
        <w:ind w:left="720"/>
        <w:jc w:val="both"/>
        <w:rPr>
          <w:rFonts w:ascii="Times New Roman" w:eastAsia="Times New Roman" w:hAnsi="Times New Roman" w:cs="Times New Roman"/>
          <w:sz w:val="28"/>
          <w:szCs w:val="28"/>
        </w:rPr>
      </w:pPr>
    </w:p>
    <w:p w:rsidR="00536DDB" w:rsidRPr="00536DDB" w:rsidRDefault="00536DDB" w:rsidP="00536DDB">
      <w:pPr>
        <w:suppressAutoHyphens/>
        <w:spacing w:after="0" w:line="240" w:lineRule="auto"/>
        <w:rPr>
          <w:rFonts w:ascii="Times New Roman" w:eastAsia="Times New Roman" w:hAnsi="Times New Roman" w:cs="Times New Roman"/>
          <w:b/>
          <w:bCs/>
          <w:color w:val="000000"/>
          <w:sz w:val="16"/>
          <w:szCs w:val="16"/>
        </w:rPr>
      </w:pPr>
    </w:p>
    <w:p w:rsidR="00536DDB" w:rsidRPr="00536DDB" w:rsidRDefault="00536DDB" w:rsidP="00536DDB">
      <w:pPr>
        <w:suppressAutoHyphens/>
        <w:spacing w:after="0" w:line="240" w:lineRule="auto"/>
        <w:rPr>
          <w:rFonts w:ascii="Times New Roman" w:eastAsia="Times New Roman" w:hAnsi="Times New Roman" w:cs="Times New Roman"/>
          <w:b/>
          <w:bCs/>
          <w:color w:val="000000"/>
          <w:sz w:val="16"/>
          <w:szCs w:val="16"/>
        </w:rPr>
      </w:pPr>
    </w:p>
    <w:p w:rsidR="00536DDB" w:rsidRPr="00536DDB" w:rsidRDefault="00536DDB" w:rsidP="00536DDB">
      <w:pPr>
        <w:suppressAutoHyphens/>
        <w:spacing w:after="0" w:line="240" w:lineRule="auto"/>
        <w:rPr>
          <w:rFonts w:ascii="Times New Roman" w:eastAsia="Times New Roman" w:hAnsi="Times New Roman" w:cs="Times New Roman"/>
          <w:b/>
          <w:bCs/>
          <w:color w:val="000000"/>
          <w:sz w:val="16"/>
          <w:szCs w:val="16"/>
        </w:rPr>
      </w:pPr>
    </w:p>
    <w:p w:rsidR="00536DDB" w:rsidRPr="00536DDB" w:rsidRDefault="00536DDB" w:rsidP="00536DDB">
      <w:pPr>
        <w:suppressAutoHyphens/>
        <w:spacing w:after="0" w:line="240" w:lineRule="auto"/>
        <w:rPr>
          <w:rFonts w:ascii="Times New Roman" w:eastAsia="Times New Roman" w:hAnsi="Times New Roman" w:cs="Times New Roman"/>
          <w:b/>
          <w:bCs/>
          <w:color w:val="000000"/>
          <w:sz w:val="16"/>
          <w:szCs w:val="16"/>
        </w:rPr>
      </w:pPr>
    </w:p>
    <w:p w:rsidR="00536DDB" w:rsidRPr="00536DDB" w:rsidRDefault="00536DDB" w:rsidP="00536DDB">
      <w:pPr>
        <w:suppressAutoHyphens/>
        <w:spacing w:after="0" w:line="240" w:lineRule="auto"/>
        <w:rPr>
          <w:rFonts w:ascii="Times New Roman" w:eastAsia="Times New Roman" w:hAnsi="Times New Roman" w:cs="Times New Roman"/>
          <w:b/>
          <w:bCs/>
          <w:color w:val="000000"/>
          <w:sz w:val="16"/>
          <w:szCs w:val="16"/>
        </w:rPr>
      </w:pPr>
    </w:p>
    <w:p w:rsidR="00536DDB" w:rsidRPr="00536DDB" w:rsidRDefault="00536DDB" w:rsidP="00536DDB">
      <w:pPr>
        <w:suppressAutoHyphens/>
        <w:spacing w:after="0" w:line="240" w:lineRule="auto"/>
        <w:rPr>
          <w:rFonts w:ascii="Times New Roman" w:eastAsia="Times New Roman" w:hAnsi="Times New Roman" w:cs="Times New Roman"/>
          <w:b/>
          <w:bCs/>
          <w:color w:val="000000"/>
          <w:sz w:val="16"/>
          <w:szCs w:val="16"/>
        </w:rPr>
      </w:pPr>
    </w:p>
    <w:p w:rsidR="00536DDB" w:rsidRPr="00536DDB" w:rsidRDefault="00536DDB" w:rsidP="00536DDB">
      <w:pPr>
        <w:suppressAutoHyphens/>
        <w:spacing w:after="0" w:line="240" w:lineRule="auto"/>
        <w:ind w:left="720"/>
        <w:jc w:val="center"/>
        <w:rPr>
          <w:rFonts w:ascii="Times New Roman" w:eastAsia="Times New Roman" w:hAnsi="Times New Roman" w:cs="Times New Roman"/>
          <w:b/>
          <w:bCs/>
          <w:color w:val="000000"/>
          <w:sz w:val="16"/>
          <w:szCs w:val="16"/>
        </w:rPr>
      </w:pPr>
      <w:r w:rsidRPr="00536DDB">
        <w:rPr>
          <w:rFonts w:ascii="Times New Roman" w:eastAsia="Times New Roman" w:hAnsi="Times New Roman" w:cs="Times New Roman"/>
          <w:b/>
          <w:bCs/>
          <w:color w:val="000000"/>
          <w:sz w:val="16"/>
          <w:szCs w:val="16"/>
        </w:rPr>
        <w:t xml:space="preserve"> </w:t>
      </w:r>
    </w:p>
    <w:p w:rsidR="00536DDB" w:rsidRPr="00536DDB" w:rsidRDefault="00536DDB" w:rsidP="00536DDB">
      <w:pPr>
        <w:suppressAutoHyphens/>
        <w:spacing w:after="0" w:line="240" w:lineRule="auto"/>
        <w:rPr>
          <w:rFonts w:ascii="Times New Roman" w:eastAsia="Times New Roman" w:hAnsi="Times New Roman" w:cs="Times New Roman"/>
          <w:color w:val="000000"/>
          <w:sz w:val="28"/>
          <w:szCs w:val="28"/>
        </w:rPr>
      </w:pPr>
      <w:r w:rsidRPr="00536DDB">
        <w:rPr>
          <w:rFonts w:ascii="Times New Roman" w:eastAsia="Times New Roman" w:hAnsi="Times New Roman" w:cs="Times New Roman"/>
          <w:b/>
          <w:bCs/>
          <w:color w:val="000000"/>
          <w:sz w:val="28"/>
          <w:szCs w:val="28"/>
        </w:rPr>
        <w:t xml:space="preserve"> </w:t>
      </w:r>
      <w:r w:rsidRPr="00536DDB">
        <w:rPr>
          <w:rFonts w:ascii="Times New Roman" w:eastAsia="Times New Roman" w:hAnsi="Times New Roman" w:cs="Times New Roman"/>
          <w:color w:val="000000"/>
          <w:sz w:val="28"/>
          <w:szCs w:val="28"/>
        </w:rPr>
        <w:t xml:space="preserve">Керуючий  справами </w:t>
      </w:r>
    </w:p>
    <w:p w:rsidR="00FE5D02" w:rsidRDefault="00536DDB" w:rsidP="00536DDB">
      <w:pPr>
        <w:suppressAutoHyphens/>
        <w:spacing w:after="0" w:line="240" w:lineRule="auto"/>
        <w:jc w:val="both"/>
        <w:rPr>
          <w:rFonts w:ascii="Times New Roman" w:eastAsia="Times New Roman" w:hAnsi="Times New Roman" w:cs="Times New Roman"/>
          <w:sz w:val="26"/>
          <w:szCs w:val="26"/>
          <w:lang w:eastAsia="ar-SA"/>
        </w:rPr>
      </w:pPr>
      <w:r w:rsidRPr="00536DDB">
        <w:rPr>
          <w:rFonts w:ascii="Times New Roman" w:eastAsia="Times New Roman" w:hAnsi="Times New Roman" w:cs="Times New Roman"/>
          <w:color w:val="000000"/>
          <w:sz w:val="28"/>
          <w:szCs w:val="28"/>
        </w:rPr>
        <w:t xml:space="preserve"> виконавчого комітету                                         Володимир АДАМ</w:t>
      </w:r>
      <w:r w:rsidRPr="00536DDB">
        <w:rPr>
          <w:rFonts w:ascii="Times New Roman" w:eastAsia="Times New Roman" w:hAnsi="Times New Roman" w:cs="Times New Roman"/>
          <w:b/>
          <w:bCs/>
          <w:color w:val="000000"/>
          <w:sz w:val="28"/>
          <w:szCs w:val="28"/>
        </w:rPr>
        <w:t xml:space="preserve">     </w:t>
      </w:r>
    </w:p>
    <w:p w:rsidR="00FE5D02" w:rsidRDefault="00FE5D02" w:rsidP="003F1865">
      <w:pPr>
        <w:suppressAutoHyphens/>
        <w:spacing w:after="0" w:line="240" w:lineRule="auto"/>
        <w:jc w:val="both"/>
        <w:rPr>
          <w:rFonts w:ascii="Times New Roman" w:eastAsia="Times New Roman" w:hAnsi="Times New Roman" w:cs="Times New Roman"/>
          <w:sz w:val="26"/>
          <w:szCs w:val="26"/>
          <w:lang w:eastAsia="ar-SA"/>
        </w:rPr>
      </w:pPr>
    </w:p>
    <w:p w:rsidR="00FE5D02" w:rsidRDefault="00FE5D02" w:rsidP="003F1865">
      <w:pPr>
        <w:suppressAutoHyphens/>
        <w:spacing w:after="0" w:line="240" w:lineRule="auto"/>
        <w:jc w:val="both"/>
        <w:rPr>
          <w:rFonts w:ascii="Times New Roman" w:eastAsia="Times New Roman" w:hAnsi="Times New Roman" w:cs="Times New Roman"/>
          <w:sz w:val="26"/>
          <w:szCs w:val="26"/>
          <w:lang w:eastAsia="ar-SA"/>
        </w:rPr>
      </w:pPr>
    </w:p>
    <w:p w:rsidR="003F1865"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536DDB" w:rsidRPr="00536DDB" w:rsidRDefault="00536DDB"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CF5A9C">
        <w:rPr>
          <w:rFonts w:ascii="Times New Roman" w:hAnsi="Times New Roman"/>
          <w:sz w:val="28"/>
          <w:szCs w:val="28"/>
        </w:rPr>
        <w:t>05</w:t>
      </w:r>
      <w:r w:rsidR="006C4B8F">
        <w:rPr>
          <w:rFonts w:ascii="Times New Roman" w:hAnsi="Times New Roman"/>
          <w:sz w:val="28"/>
          <w:szCs w:val="28"/>
        </w:rPr>
        <w:t>.</w:t>
      </w:r>
      <w:r w:rsidR="00162332">
        <w:rPr>
          <w:rFonts w:ascii="Times New Roman" w:hAnsi="Times New Roman"/>
          <w:sz w:val="28"/>
          <w:szCs w:val="28"/>
        </w:rPr>
        <w:t>0</w:t>
      </w:r>
      <w:r w:rsidR="00CF5A9C">
        <w:rPr>
          <w:rFonts w:ascii="Times New Roman" w:hAnsi="Times New Roman"/>
          <w:sz w:val="28"/>
          <w:szCs w:val="28"/>
        </w:rPr>
        <w:t>3</w:t>
      </w:r>
      <w:r w:rsidR="006C4B8F" w:rsidRPr="00DC523A">
        <w:rPr>
          <w:rFonts w:ascii="Times New Roman" w:hAnsi="Times New Roman"/>
          <w:bCs/>
          <w:sz w:val="28"/>
        </w:rPr>
        <w:t>.</w:t>
      </w:r>
      <w:r w:rsidR="006C4B8F">
        <w:rPr>
          <w:rFonts w:ascii="Times New Roman" w:hAnsi="Times New Roman"/>
          <w:bCs/>
          <w:sz w:val="28"/>
        </w:rPr>
        <w:t>202</w:t>
      </w:r>
      <w:r w:rsidR="00162332">
        <w:rPr>
          <w:rFonts w:ascii="Times New Roman" w:hAnsi="Times New Roman"/>
          <w:bCs/>
          <w:sz w:val="28"/>
        </w:rPr>
        <w:t>4</w:t>
      </w:r>
      <w:r w:rsidR="006C4B8F" w:rsidRPr="00DC523A">
        <w:rPr>
          <w:rFonts w:ascii="Times New Roman" w:hAnsi="Times New Roman"/>
          <w:bCs/>
          <w:sz w:val="28"/>
        </w:rPr>
        <w:t xml:space="preserve">                                                                                                   </w:t>
      </w:r>
      <w:r w:rsidR="006C4B8F">
        <w:rPr>
          <w:rFonts w:ascii="Times New Roman" w:hAnsi="Times New Roman"/>
          <w:bCs/>
          <w:sz w:val="28"/>
        </w:rPr>
        <w:t xml:space="preserve">№ </w:t>
      </w:r>
      <w:r w:rsidR="00CF5A9C">
        <w:rPr>
          <w:rFonts w:ascii="Times New Roman" w:hAnsi="Times New Roman"/>
          <w:bCs/>
          <w:sz w:val="28"/>
        </w:rPr>
        <w:t>53</w:t>
      </w:r>
    </w:p>
    <w:p w:rsidR="003F1865" w:rsidRDefault="003F1865" w:rsidP="003F1865">
      <w:pPr>
        <w:spacing w:after="0" w:line="240" w:lineRule="auto"/>
        <w:rPr>
          <w:rFonts w:ascii="Times New Roman" w:hAnsi="Times New Roman"/>
          <w:bCs/>
          <w:sz w:val="28"/>
          <w:szCs w:val="28"/>
        </w:rPr>
      </w:pPr>
    </w:p>
    <w:p w:rsidR="00536DDB" w:rsidRPr="00536DDB" w:rsidRDefault="00536DDB" w:rsidP="00536DDB">
      <w:pPr>
        <w:widowControl w:val="0"/>
        <w:spacing w:after="0" w:line="322" w:lineRule="exact"/>
        <w:jc w:val="both"/>
        <w:rPr>
          <w:rFonts w:ascii="Times New Roman" w:eastAsia="Times New Roman" w:hAnsi="Times New Roman" w:cs="Times New Roman"/>
          <w:sz w:val="28"/>
          <w:szCs w:val="28"/>
        </w:rPr>
      </w:pPr>
      <w:r w:rsidRPr="00536DDB">
        <w:rPr>
          <w:rFonts w:ascii="Times New Roman" w:eastAsia="Times New Roman" w:hAnsi="Times New Roman" w:cs="Times New Roman"/>
          <w:sz w:val="28"/>
          <w:szCs w:val="28"/>
        </w:rPr>
        <w:t>Про затвердження Бюджетного</w:t>
      </w:r>
    </w:p>
    <w:p w:rsidR="00536DDB" w:rsidRPr="00536DDB" w:rsidRDefault="00536DDB" w:rsidP="00536DDB">
      <w:pPr>
        <w:widowControl w:val="0"/>
        <w:spacing w:after="0" w:line="322" w:lineRule="exact"/>
        <w:jc w:val="both"/>
        <w:rPr>
          <w:rFonts w:ascii="Times New Roman" w:eastAsia="Times New Roman" w:hAnsi="Times New Roman" w:cs="Times New Roman"/>
          <w:sz w:val="28"/>
          <w:szCs w:val="28"/>
        </w:rPr>
      </w:pPr>
      <w:r w:rsidRPr="00536DDB">
        <w:rPr>
          <w:rFonts w:ascii="Times New Roman" w:eastAsia="Times New Roman" w:hAnsi="Times New Roman" w:cs="Times New Roman"/>
          <w:sz w:val="28"/>
          <w:szCs w:val="28"/>
        </w:rPr>
        <w:t>регламенту проходження бюджетного</w:t>
      </w:r>
    </w:p>
    <w:p w:rsidR="00536DDB" w:rsidRPr="00536DDB" w:rsidRDefault="00536DDB" w:rsidP="00536DDB">
      <w:pPr>
        <w:widowControl w:val="0"/>
        <w:spacing w:after="0" w:line="322" w:lineRule="exact"/>
        <w:jc w:val="both"/>
        <w:rPr>
          <w:rFonts w:ascii="Times New Roman" w:eastAsia="Times New Roman" w:hAnsi="Times New Roman" w:cs="Times New Roman"/>
          <w:sz w:val="28"/>
          <w:szCs w:val="28"/>
        </w:rPr>
      </w:pPr>
      <w:r w:rsidRPr="00536DDB">
        <w:rPr>
          <w:rFonts w:ascii="Times New Roman" w:eastAsia="Times New Roman" w:hAnsi="Times New Roman" w:cs="Times New Roman"/>
          <w:sz w:val="28"/>
          <w:szCs w:val="28"/>
        </w:rPr>
        <w:t>процесу в Миколаївській міській раді</w:t>
      </w:r>
    </w:p>
    <w:p w:rsidR="00536DDB" w:rsidRPr="00536DDB" w:rsidRDefault="00536DDB" w:rsidP="00536DDB">
      <w:pPr>
        <w:widowControl w:val="0"/>
        <w:spacing w:after="0" w:line="322" w:lineRule="exact"/>
        <w:jc w:val="both"/>
        <w:rPr>
          <w:rFonts w:ascii="Times New Roman" w:eastAsia="Times New Roman" w:hAnsi="Times New Roman" w:cs="Times New Roman"/>
          <w:b/>
          <w:sz w:val="28"/>
          <w:szCs w:val="28"/>
        </w:rPr>
      </w:pPr>
    </w:p>
    <w:p w:rsidR="00536DDB" w:rsidRPr="00536DDB" w:rsidRDefault="00536DDB" w:rsidP="00536DDB">
      <w:pPr>
        <w:widowControl w:val="0"/>
        <w:spacing w:after="0" w:line="322" w:lineRule="exact"/>
        <w:jc w:val="both"/>
        <w:rPr>
          <w:rFonts w:ascii="Times New Roman" w:eastAsia="Times New Roman" w:hAnsi="Times New Roman" w:cs="Times New Roman"/>
          <w:b/>
          <w:sz w:val="28"/>
          <w:szCs w:val="28"/>
        </w:rPr>
      </w:pPr>
      <w:r w:rsidRPr="00536DDB">
        <w:rPr>
          <w:rFonts w:ascii="Times New Roman" w:eastAsia="Times New Roman" w:hAnsi="Times New Roman" w:cs="Times New Roman"/>
          <w:sz w:val="28"/>
          <w:szCs w:val="28"/>
        </w:rPr>
        <w:t xml:space="preserve">     Відповідно </w:t>
      </w:r>
      <w:r w:rsidRPr="00536DDB">
        <w:rPr>
          <w:rFonts w:ascii="Times New Roman" w:eastAsia="Times New Roman" w:hAnsi="Times New Roman" w:cs="Times New Roman"/>
          <w:sz w:val="28"/>
          <w:szCs w:val="28"/>
          <w:lang w:val="ru-RU" w:eastAsia="ru-RU" w:bidi="ru-RU"/>
        </w:rPr>
        <w:t xml:space="preserve">до </w:t>
      </w:r>
      <w:r w:rsidRPr="00536DDB">
        <w:rPr>
          <w:rFonts w:ascii="Times New Roman" w:eastAsia="Times New Roman" w:hAnsi="Times New Roman" w:cs="Times New Roman"/>
          <w:sz w:val="28"/>
          <w:szCs w:val="28"/>
        </w:rPr>
        <w:t xml:space="preserve">положень </w:t>
      </w:r>
      <w:r w:rsidRPr="00536DDB">
        <w:rPr>
          <w:rFonts w:ascii="Times New Roman" w:eastAsia="Times New Roman" w:hAnsi="Times New Roman" w:cs="Times New Roman"/>
          <w:sz w:val="28"/>
          <w:szCs w:val="28"/>
          <w:lang w:val="ru-RU" w:eastAsia="ru-RU" w:bidi="ru-RU"/>
        </w:rPr>
        <w:t xml:space="preserve">Бюджетного кодексу </w:t>
      </w:r>
      <w:r w:rsidRPr="00536DDB">
        <w:rPr>
          <w:rFonts w:ascii="Times New Roman" w:eastAsia="Times New Roman" w:hAnsi="Times New Roman" w:cs="Times New Roman"/>
          <w:sz w:val="28"/>
          <w:szCs w:val="28"/>
        </w:rPr>
        <w:t xml:space="preserve">України, </w:t>
      </w:r>
      <w:r w:rsidRPr="00536DDB">
        <w:rPr>
          <w:rFonts w:ascii="Times New Roman" w:eastAsia="Times New Roman" w:hAnsi="Times New Roman" w:cs="Times New Roman"/>
          <w:sz w:val="28"/>
          <w:szCs w:val="28"/>
          <w:lang w:val="ru-RU" w:eastAsia="ru-RU" w:bidi="ru-RU"/>
        </w:rPr>
        <w:t xml:space="preserve">наказу </w:t>
      </w:r>
      <w:r w:rsidRPr="00536DDB">
        <w:rPr>
          <w:rFonts w:ascii="Times New Roman" w:eastAsia="Times New Roman" w:hAnsi="Times New Roman" w:cs="Times New Roman"/>
          <w:sz w:val="28"/>
          <w:szCs w:val="28"/>
        </w:rPr>
        <w:t xml:space="preserve">Міністерства фінансів України від 31.05.2019 № 228 «Про затвердження Методичних рекомендацій щодо підготовки та затвердження Бюджетного регламенту проходження бюджетного процесу на місцевому рівні», з метою впорядкування процедур на кожній стадії бюджетного процесу на місцевому рівні для забезпечення якісного виконання міського бюджету, економічно обгрунтованого формування і затвердження проєкту прогнозу міського бюджету, проєкту міського бюджету, виконавчий комітет Миколаївської міської ради </w:t>
      </w:r>
      <w:r w:rsidRPr="00536DDB">
        <w:rPr>
          <w:rFonts w:ascii="Times New Roman" w:eastAsia="Times New Roman" w:hAnsi="Times New Roman" w:cs="Times New Roman"/>
          <w:b/>
          <w:sz w:val="28"/>
          <w:szCs w:val="28"/>
        </w:rPr>
        <w:t>ВИРІШИВ:</w:t>
      </w:r>
    </w:p>
    <w:p w:rsidR="00536DDB" w:rsidRPr="00536DDB" w:rsidRDefault="00536DDB" w:rsidP="00536DDB">
      <w:pPr>
        <w:widowControl w:val="0"/>
        <w:spacing w:after="0" w:line="322" w:lineRule="exact"/>
        <w:ind w:firstLine="760"/>
        <w:jc w:val="both"/>
        <w:rPr>
          <w:rFonts w:ascii="Times New Roman" w:eastAsia="Times New Roman" w:hAnsi="Times New Roman" w:cs="Times New Roman"/>
          <w:sz w:val="28"/>
          <w:szCs w:val="28"/>
        </w:rPr>
      </w:pPr>
    </w:p>
    <w:p w:rsidR="00536DDB" w:rsidRPr="00536DDB" w:rsidRDefault="00536DDB" w:rsidP="00536DDB">
      <w:pPr>
        <w:widowControl w:val="0"/>
        <w:tabs>
          <w:tab w:val="left" w:pos="1038"/>
        </w:tabs>
        <w:spacing w:after="0" w:line="322" w:lineRule="exact"/>
        <w:jc w:val="both"/>
        <w:rPr>
          <w:rFonts w:ascii="Times New Roman" w:eastAsia="Times New Roman" w:hAnsi="Times New Roman" w:cs="Times New Roman"/>
          <w:sz w:val="28"/>
          <w:szCs w:val="28"/>
        </w:rPr>
      </w:pPr>
      <w:r w:rsidRPr="00536DDB">
        <w:rPr>
          <w:rFonts w:ascii="Times New Roman" w:eastAsia="Times New Roman" w:hAnsi="Times New Roman" w:cs="Times New Roman"/>
          <w:sz w:val="28"/>
          <w:szCs w:val="28"/>
        </w:rPr>
        <w:t>1. Затвердити Бюджетний регламент проходження бюджетного процесу в Миколаївській міській раді згідно з додатком.</w:t>
      </w:r>
    </w:p>
    <w:p w:rsidR="00536DDB" w:rsidRPr="00536DDB" w:rsidRDefault="00536DDB" w:rsidP="00536DDB">
      <w:pPr>
        <w:widowControl w:val="0"/>
        <w:tabs>
          <w:tab w:val="left" w:pos="1038"/>
        </w:tabs>
        <w:spacing w:after="0" w:line="322" w:lineRule="exact"/>
        <w:jc w:val="both"/>
        <w:rPr>
          <w:rFonts w:ascii="Times New Roman" w:eastAsia="Times New Roman" w:hAnsi="Times New Roman" w:cs="Times New Roman"/>
          <w:sz w:val="28"/>
          <w:szCs w:val="28"/>
        </w:rPr>
      </w:pPr>
      <w:r w:rsidRPr="00536DDB">
        <w:rPr>
          <w:rFonts w:ascii="Times New Roman" w:eastAsia="Times New Roman" w:hAnsi="Times New Roman" w:cs="Times New Roman"/>
          <w:sz w:val="28"/>
          <w:szCs w:val="28"/>
        </w:rPr>
        <w:t>2. Фінансовому управлінню міської ради забезпечити координацію роботи всіх учасників бюджетного процесу та у разі необхідності застосовувати додаткові бюджетні процедури.</w:t>
      </w:r>
    </w:p>
    <w:p w:rsidR="00536DDB" w:rsidRPr="00536DDB" w:rsidRDefault="00536DDB" w:rsidP="00536DDB">
      <w:pPr>
        <w:widowControl w:val="0"/>
        <w:tabs>
          <w:tab w:val="left" w:pos="1042"/>
        </w:tabs>
        <w:spacing w:after="633" w:line="322" w:lineRule="exact"/>
        <w:jc w:val="both"/>
        <w:rPr>
          <w:rFonts w:ascii="Times New Roman" w:eastAsia="Times New Roman" w:hAnsi="Times New Roman" w:cs="Times New Roman"/>
          <w:sz w:val="28"/>
          <w:szCs w:val="28"/>
        </w:rPr>
      </w:pPr>
      <w:r w:rsidRPr="00536DDB">
        <w:rPr>
          <w:rFonts w:ascii="Times New Roman" w:eastAsia="Times New Roman" w:hAnsi="Times New Roman" w:cs="Times New Roman"/>
          <w:sz w:val="28"/>
          <w:szCs w:val="28"/>
        </w:rPr>
        <w:t xml:space="preserve">3. Контроль за виконанням рішення покласти на заступників міського голови згідно з розподілом </w:t>
      </w:r>
      <w:r w:rsidRPr="00536DDB">
        <w:rPr>
          <w:rFonts w:ascii="Times New Roman" w:eastAsia="Times New Roman" w:hAnsi="Times New Roman" w:cs="Times New Roman"/>
          <w:sz w:val="26"/>
          <w:szCs w:val="26"/>
          <w:lang w:val="ru-RU"/>
        </w:rPr>
        <w:t xml:space="preserve">функціональних </w:t>
      </w:r>
      <w:r w:rsidRPr="00536DDB">
        <w:rPr>
          <w:rFonts w:ascii="Times New Roman" w:eastAsia="Times New Roman" w:hAnsi="Times New Roman" w:cs="Times New Roman"/>
          <w:sz w:val="26"/>
          <w:szCs w:val="26"/>
        </w:rPr>
        <w:t>обов’язків</w:t>
      </w:r>
      <w:r w:rsidRPr="00536DDB">
        <w:rPr>
          <w:rFonts w:ascii="Times New Roman" w:eastAsia="Times New Roman" w:hAnsi="Times New Roman" w:cs="Times New Roman"/>
          <w:sz w:val="28"/>
          <w:szCs w:val="28"/>
        </w:rPr>
        <w:t>.</w:t>
      </w:r>
    </w:p>
    <w:p w:rsidR="00536DDB" w:rsidRPr="00536DDB" w:rsidRDefault="00536DDB" w:rsidP="00536DDB">
      <w:pPr>
        <w:widowControl w:val="0"/>
        <w:spacing w:after="0" w:line="280" w:lineRule="exact"/>
        <w:rPr>
          <w:rFonts w:ascii="Times New Roman" w:eastAsia="Times New Roman" w:hAnsi="Times New Roman" w:cs="Times New Roman"/>
          <w:sz w:val="28"/>
          <w:szCs w:val="28"/>
        </w:rPr>
      </w:pPr>
    </w:p>
    <w:p w:rsidR="00536DDB" w:rsidRPr="00536DDB" w:rsidRDefault="00536DDB" w:rsidP="00536DDB">
      <w:pPr>
        <w:widowControl w:val="0"/>
        <w:spacing w:after="0" w:line="280" w:lineRule="exact"/>
        <w:rPr>
          <w:rFonts w:ascii="Times New Roman" w:eastAsia="Times New Roman" w:hAnsi="Times New Roman" w:cs="Times New Roman"/>
          <w:b/>
          <w:sz w:val="28"/>
          <w:szCs w:val="28"/>
        </w:rPr>
      </w:pPr>
    </w:p>
    <w:p w:rsidR="00536DDB" w:rsidRPr="00536DDB" w:rsidRDefault="007B256F" w:rsidP="00536DD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rPr>
        <mc:AlternateContent>
          <mc:Choice Requires="wps">
            <w:drawing>
              <wp:anchor distT="0" distB="254000" distL="63500" distR="63500" simplePos="0" relativeHeight="251660288" behindDoc="1" locked="0" layoutInCell="1" allowOverlap="1">
                <wp:simplePos x="0" y="0"/>
                <wp:positionH relativeFrom="margin">
                  <wp:posOffset>5029200</wp:posOffset>
                </wp:positionH>
                <wp:positionV relativeFrom="paragraph">
                  <wp:posOffset>-23495</wp:posOffset>
                </wp:positionV>
                <wp:extent cx="853440" cy="177800"/>
                <wp:effectExtent l="0" t="0" r="3810" b="0"/>
                <wp:wrapSquare wrapText="lef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190" w:rsidRDefault="00F14190" w:rsidP="00536DDB">
                            <w:pPr>
                              <w:pStyle w:val="22"/>
                              <w:shd w:val="clear" w:color="auto" w:fill="auto"/>
                              <w:spacing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96pt;margin-top:-1.85pt;width:67.2pt;height:14pt;z-index:-251656192;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FarAIAAKg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c1MdfpOJeB034GbHmAbumwzVd2dKL4rxMWmJnxPV1KKvqakBHa+uek+uzri&#10;KAOy6z+JEsKQgxYWaKhka0oHxUCADl16PHfGUClgM5pdhyGcFHDkLxaRZzvnkmS63EmlP1DRImOk&#10;WELjLTg53iltyJBkcjGxuMhZ09jmN/zFBjiOOxAarpozQ8L28in24m20jUInDOZbJ/SyzFnlm9CZ&#10;5/5ill1nm03m/zJx/TCpWVlSbsJMuvLDP+vbSeGjIs7KUqJhpYEzlJTc7zaNREcCus7tZ0sOJxc3&#10;9yUNWwTI5VVKfhB66yB28nm0cMI8nDnxwoscz4/X8dwL4zDLX6Z0xzj995RQn+J4FsxGLV1Iv8rN&#10;s9/b3EjSMg2To2EtqOPsRBKjwC0vbWs1Yc1oPyuFoX8pBbR7arTVq5HoKFY97AZAMSLeifIRlCsF&#10;KAtECOMOjFrInxj1MDpSrH4ciKQYNR85qN/MmcmQk7GbDMILuJpijdFobvQ4jw6dZPsakKf3tYIX&#10;kjOr3guL07uCcWCTOI0uM2+e/1uvy4Bd/gYAAP//AwBQSwMEFAAGAAgAAAAhABK7U2TeAAAACQEA&#10;AA8AAABkcnMvZG93bnJldi54bWxMjzFPwzAUhHck/oP1kFhQ68StUhLyUiEECxuFhc2NH0lE/BzF&#10;bhL66zETHU93uvuu3C+2FxONvnOMkK4TEMS1Mx03CB/vL6t7ED5oNrp3TAg/5GFfXV+VujBu5jea&#10;DqERsYR9oRHaEIZCSl+3ZLVfu4E4el9utDpEOTbSjHqO5baXKkkyaXXHcaHVAz21VH8fThYhW56H&#10;u9ec1Hyu+4k/z2kaKEW8vVkeH0AEWsJ/GP7wIzpUkenoTmy86BF2uYpfAsJqswMRA7nKtiCOCGq7&#10;AVmV8vJB9QsAAP//AwBQSwECLQAUAAYACAAAACEAtoM4kv4AAADhAQAAEwAAAAAAAAAAAAAAAAAA&#10;AAAAW0NvbnRlbnRfVHlwZXNdLnhtbFBLAQItABQABgAIAAAAIQA4/SH/1gAAAJQBAAALAAAAAAAA&#10;AAAAAAAAAC8BAABfcmVscy8ucmVsc1BLAQItABQABgAIAAAAIQA8jXFarAIAAKgFAAAOAAAAAAAA&#10;AAAAAAAAAC4CAABkcnMvZTJvRG9jLnhtbFBLAQItABQABgAIAAAAIQASu1Nk3gAAAAkBAAAPAAAA&#10;AAAAAAAAAAAAAAYFAABkcnMvZG93bnJldi54bWxQSwUGAAAAAAQABADzAAAAEQYAAAAA&#10;" filled="f" stroked="f">
                <v:textbox style="mso-fit-shape-to-text:t" inset="0,0,0,0">
                  <w:txbxContent>
                    <w:p w:rsidR="00F14190" w:rsidRDefault="00F14190" w:rsidP="00536DDB">
                      <w:pPr>
                        <w:pStyle w:val="22"/>
                        <w:shd w:val="clear" w:color="auto" w:fill="auto"/>
                        <w:spacing w:line="280" w:lineRule="exact"/>
                      </w:pPr>
                    </w:p>
                  </w:txbxContent>
                </v:textbox>
                <w10:wrap type="square" side="left" anchorx="margin"/>
              </v:shape>
            </w:pict>
          </mc:Fallback>
        </mc:AlternateContent>
      </w:r>
      <w:r w:rsidR="00536DDB" w:rsidRPr="00536DDB">
        <w:rPr>
          <w:rFonts w:ascii="Times New Roman" w:eastAsia="Times New Roman" w:hAnsi="Times New Roman" w:cs="Times New Roman"/>
          <w:b/>
          <w:sz w:val="28"/>
          <w:szCs w:val="28"/>
          <w:lang w:eastAsia="ru-RU"/>
        </w:rPr>
        <w:t>Міський голова                                            Андрій ЩЕБЕЛЬ</w:t>
      </w:r>
    </w:p>
    <w:p w:rsidR="00536DDB" w:rsidRPr="00536DDB" w:rsidRDefault="00536DDB" w:rsidP="00536DDB">
      <w:pPr>
        <w:spacing w:after="0" w:line="240" w:lineRule="auto"/>
        <w:rPr>
          <w:rFonts w:ascii="Times New Roman" w:eastAsia="Times New Roman" w:hAnsi="Times New Roman" w:cs="Times New Roman"/>
          <w:b/>
          <w:sz w:val="28"/>
          <w:szCs w:val="28"/>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Pr="00536DDB" w:rsidRDefault="00536DDB" w:rsidP="00536DDB">
      <w:pPr>
        <w:spacing w:after="0" w:line="240" w:lineRule="auto"/>
        <w:rPr>
          <w:rFonts w:ascii="Times New Roman" w:eastAsia="Times New Roman" w:hAnsi="Times New Roman" w:cs="Times New Roman"/>
          <w:bCs/>
          <w:sz w:val="24"/>
          <w:szCs w:val="24"/>
          <w:lang w:eastAsia="ru-RU"/>
        </w:rPr>
      </w:pPr>
    </w:p>
    <w:p w:rsidR="00536DDB" w:rsidRPr="00536DDB" w:rsidRDefault="00536DDB" w:rsidP="00536DDB">
      <w:pPr>
        <w:widowControl w:val="0"/>
        <w:spacing w:after="0" w:line="240" w:lineRule="auto"/>
        <w:ind w:left="5664"/>
        <w:rPr>
          <w:rFonts w:ascii="Times New Roman" w:eastAsia="Times New Roman" w:hAnsi="Times New Roman" w:cs="Times New Roman"/>
          <w:sz w:val="24"/>
          <w:szCs w:val="24"/>
          <w:lang w:eastAsia="en-US"/>
        </w:rPr>
      </w:pPr>
      <w:r w:rsidRPr="00536DDB">
        <w:rPr>
          <w:rFonts w:ascii="Times New Roman" w:eastAsia="Times New Roman" w:hAnsi="Times New Roman" w:cs="Times New Roman"/>
          <w:sz w:val="24"/>
          <w:szCs w:val="24"/>
          <w:lang w:eastAsia="en-US"/>
        </w:rPr>
        <w:t>Додаток</w:t>
      </w:r>
    </w:p>
    <w:p w:rsidR="00536DDB" w:rsidRPr="00536DDB" w:rsidRDefault="00536DDB" w:rsidP="00536DDB">
      <w:pPr>
        <w:widowControl w:val="0"/>
        <w:spacing w:after="0" w:line="240" w:lineRule="auto"/>
        <w:ind w:left="5664"/>
        <w:rPr>
          <w:rFonts w:ascii="Times New Roman" w:eastAsia="Times New Roman" w:hAnsi="Times New Roman" w:cs="Times New Roman"/>
          <w:sz w:val="24"/>
          <w:szCs w:val="24"/>
          <w:lang w:eastAsia="en-US"/>
        </w:rPr>
      </w:pPr>
      <w:r w:rsidRPr="00536DDB">
        <w:rPr>
          <w:rFonts w:ascii="Times New Roman" w:eastAsia="Times New Roman" w:hAnsi="Times New Roman" w:cs="Times New Roman"/>
          <w:sz w:val="24"/>
          <w:szCs w:val="24"/>
          <w:lang w:eastAsia="en-US"/>
        </w:rPr>
        <w:t xml:space="preserve">до рішення виконавчого комітету </w:t>
      </w:r>
    </w:p>
    <w:p w:rsidR="00536DDB" w:rsidRPr="00536DDB" w:rsidRDefault="00536DDB" w:rsidP="00536DDB">
      <w:pPr>
        <w:widowControl w:val="0"/>
        <w:spacing w:after="0" w:line="240" w:lineRule="auto"/>
        <w:ind w:left="5664"/>
        <w:rPr>
          <w:rFonts w:ascii="Times New Roman" w:eastAsia="Times New Roman" w:hAnsi="Times New Roman" w:cs="Times New Roman"/>
          <w:sz w:val="24"/>
          <w:szCs w:val="24"/>
          <w:lang w:eastAsia="en-US"/>
        </w:rPr>
      </w:pPr>
      <w:r w:rsidRPr="00536DDB">
        <w:rPr>
          <w:rFonts w:ascii="Times New Roman" w:eastAsia="Times New Roman" w:hAnsi="Times New Roman" w:cs="Times New Roman"/>
          <w:sz w:val="24"/>
          <w:szCs w:val="24"/>
          <w:lang w:eastAsia="en-US"/>
        </w:rPr>
        <w:t xml:space="preserve">Миколаївської міської ради </w:t>
      </w:r>
    </w:p>
    <w:p w:rsidR="00536DDB" w:rsidRPr="00536DDB" w:rsidRDefault="00536DDB" w:rsidP="00536DDB">
      <w:pPr>
        <w:widowControl w:val="0"/>
        <w:spacing w:after="0" w:line="240" w:lineRule="auto"/>
        <w:ind w:left="5664"/>
        <w:rPr>
          <w:rFonts w:ascii="Times New Roman" w:eastAsia="Times New Roman" w:hAnsi="Times New Roman" w:cs="Times New Roman"/>
          <w:sz w:val="24"/>
          <w:szCs w:val="24"/>
          <w:lang w:eastAsia="en-US"/>
        </w:rPr>
      </w:pPr>
      <w:r w:rsidRPr="00536DDB">
        <w:rPr>
          <w:rFonts w:ascii="Times New Roman" w:eastAsia="Times New Roman" w:hAnsi="Times New Roman" w:cs="Times New Roman"/>
          <w:sz w:val="24"/>
          <w:szCs w:val="24"/>
          <w:lang w:eastAsia="en-US"/>
        </w:rPr>
        <w:t>від 05.03.2024 № 53</w:t>
      </w:r>
      <w:bookmarkStart w:id="4" w:name="bookmark0"/>
    </w:p>
    <w:p w:rsidR="00536DDB" w:rsidRPr="00536DDB" w:rsidRDefault="00536DDB" w:rsidP="00536DDB">
      <w:pPr>
        <w:widowControl w:val="0"/>
        <w:spacing w:after="0" w:line="240" w:lineRule="auto"/>
        <w:rPr>
          <w:rFonts w:ascii="Times New Roman" w:eastAsia="Times New Roman" w:hAnsi="Times New Roman" w:cs="Times New Roman"/>
          <w:sz w:val="28"/>
          <w:szCs w:val="28"/>
          <w:lang w:eastAsia="en-US"/>
        </w:rPr>
      </w:pPr>
    </w:p>
    <w:p w:rsidR="00536DDB" w:rsidRPr="00536DDB" w:rsidRDefault="00536DDB" w:rsidP="00536DDB">
      <w:pPr>
        <w:keepNext/>
        <w:keepLines/>
        <w:widowControl w:val="0"/>
        <w:spacing w:after="0" w:line="240" w:lineRule="auto"/>
        <w:jc w:val="center"/>
        <w:outlineLvl w:val="0"/>
        <w:rPr>
          <w:rFonts w:ascii="Times New Roman" w:eastAsia="Times New Roman" w:hAnsi="Times New Roman" w:cs="Times New Roman"/>
          <w:b/>
          <w:bCs/>
          <w:sz w:val="28"/>
          <w:szCs w:val="28"/>
          <w:lang w:eastAsia="en-US"/>
        </w:rPr>
      </w:pPr>
      <w:r w:rsidRPr="00536DDB">
        <w:rPr>
          <w:rFonts w:ascii="Times New Roman" w:eastAsia="Times New Roman" w:hAnsi="Times New Roman" w:cs="Times New Roman"/>
          <w:b/>
          <w:bCs/>
          <w:sz w:val="28"/>
          <w:szCs w:val="28"/>
          <w:lang w:eastAsia="en-US"/>
        </w:rPr>
        <w:t>Бюджетний регламент</w:t>
      </w:r>
      <w:bookmarkEnd w:id="4"/>
    </w:p>
    <w:p w:rsidR="00536DDB" w:rsidRPr="00536DDB" w:rsidRDefault="00536DDB" w:rsidP="00536DDB">
      <w:pPr>
        <w:keepNext/>
        <w:keepLines/>
        <w:widowControl w:val="0"/>
        <w:spacing w:after="0" w:line="240" w:lineRule="auto"/>
        <w:jc w:val="center"/>
        <w:outlineLvl w:val="0"/>
        <w:rPr>
          <w:rFonts w:ascii="Times New Roman" w:eastAsia="Times New Roman" w:hAnsi="Times New Roman" w:cs="Times New Roman"/>
          <w:b/>
          <w:bCs/>
          <w:sz w:val="28"/>
          <w:szCs w:val="28"/>
          <w:lang w:eastAsia="en-US"/>
        </w:rPr>
      </w:pPr>
      <w:bookmarkStart w:id="5" w:name="bookmark1"/>
      <w:r w:rsidRPr="00536DDB">
        <w:rPr>
          <w:rFonts w:ascii="Times New Roman" w:eastAsia="Times New Roman" w:hAnsi="Times New Roman" w:cs="Times New Roman"/>
          <w:b/>
          <w:bCs/>
          <w:sz w:val="28"/>
          <w:szCs w:val="28"/>
          <w:lang w:eastAsia="en-US"/>
        </w:rPr>
        <w:t xml:space="preserve">проходження бюджетного процесу </w:t>
      </w:r>
    </w:p>
    <w:p w:rsidR="00536DDB" w:rsidRPr="00536DDB" w:rsidRDefault="00536DDB" w:rsidP="00536DDB">
      <w:pPr>
        <w:keepNext/>
        <w:keepLines/>
        <w:widowControl w:val="0"/>
        <w:spacing w:after="0" w:line="240" w:lineRule="auto"/>
        <w:jc w:val="center"/>
        <w:outlineLvl w:val="0"/>
        <w:rPr>
          <w:rFonts w:ascii="Times New Roman" w:eastAsia="Times New Roman" w:hAnsi="Times New Roman" w:cs="Times New Roman"/>
          <w:b/>
          <w:bCs/>
          <w:sz w:val="28"/>
          <w:szCs w:val="28"/>
          <w:lang w:eastAsia="en-US"/>
        </w:rPr>
      </w:pPr>
      <w:r w:rsidRPr="00536DDB">
        <w:rPr>
          <w:rFonts w:ascii="Times New Roman" w:eastAsia="Times New Roman" w:hAnsi="Times New Roman" w:cs="Times New Roman"/>
          <w:b/>
          <w:bCs/>
          <w:sz w:val="28"/>
          <w:szCs w:val="28"/>
          <w:lang w:eastAsia="en-US"/>
        </w:rPr>
        <w:t xml:space="preserve">в </w:t>
      </w:r>
      <w:bookmarkEnd w:id="5"/>
      <w:r w:rsidRPr="00536DDB">
        <w:rPr>
          <w:rFonts w:ascii="Times New Roman" w:eastAsia="Times New Roman" w:hAnsi="Times New Roman" w:cs="Times New Roman"/>
          <w:b/>
          <w:bCs/>
          <w:sz w:val="28"/>
          <w:szCs w:val="28"/>
          <w:lang w:eastAsia="en-US"/>
        </w:rPr>
        <w:t>Миколаївській міській раді</w:t>
      </w:r>
    </w:p>
    <w:p w:rsidR="00536DDB" w:rsidRPr="00536DDB" w:rsidRDefault="00536DDB" w:rsidP="00536DDB">
      <w:pPr>
        <w:keepNext/>
        <w:keepLines/>
        <w:widowControl w:val="0"/>
        <w:spacing w:after="0" w:line="240" w:lineRule="auto"/>
        <w:jc w:val="center"/>
        <w:outlineLvl w:val="0"/>
        <w:rPr>
          <w:rFonts w:ascii="Times New Roman" w:eastAsia="Times New Roman" w:hAnsi="Times New Roman" w:cs="Times New Roman"/>
          <w:b/>
          <w:bCs/>
          <w:sz w:val="32"/>
          <w:szCs w:val="32"/>
          <w:lang w:eastAsia="en-US"/>
        </w:rPr>
      </w:pPr>
    </w:p>
    <w:p w:rsidR="00536DDB" w:rsidRPr="00536DDB" w:rsidRDefault="00536DDB" w:rsidP="00536DDB">
      <w:pPr>
        <w:keepNext/>
        <w:keepLines/>
        <w:widowControl w:val="0"/>
        <w:tabs>
          <w:tab w:val="left" w:pos="3780"/>
        </w:tabs>
        <w:spacing w:after="0" w:line="240" w:lineRule="auto"/>
        <w:jc w:val="center"/>
        <w:outlineLvl w:val="1"/>
        <w:rPr>
          <w:rFonts w:ascii="Times New Roman" w:eastAsia="Times New Roman" w:hAnsi="Times New Roman" w:cs="Times New Roman"/>
          <w:b/>
          <w:bCs/>
          <w:sz w:val="28"/>
          <w:szCs w:val="28"/>
          <w:lang w:eastAsia="en-US"/>
        </w:rPr>
      </w:pPr>
      <w:bookmarkStart w:id="6" w:name="bookmark2"/>
      <w:r w:rsidRPr="00536DDB">
        <w:rPr>
          <w:rFonts w:ascii="Times New Roman" w:eastAsia="Times New Roman" w:hAnsi="Times New Roman" w:cs="Times New Roman"/>
          <w:b/>
          <w:bCs/>
          <w:sz w:val="28"/>
          <w:szCs w:val="28"/>
          <w:lang w:eastAsia="en-US"/>
        </w:rPr>
        <w:t>І. Загальні положення</w:t>
      </w:r>
      <w:bookmarkEnd w:id="6"/>
    </w:p>
    <w:p w:rsidR="00536DDB" w:rsidRPr="00536DDB" w:rsidRDefault="00536DDB" w:rsidP="00536DDB">
      <w:pPr>
        <w:widowControl w:val="0"/>
        <w:numPr>
          <w:ilvl w:val="0"/>
          <w:numId w:val="2"/>
        </w:numPr>
        <w:tabs>
          <w:tab w:val="left" w:pos="822"/>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Бюджетний регламент регулює порядок здійснення процедур на кожній стадії бюджетного процесу з урахуванням норм і положень бюджетного законодавства і визначає терміни їх виконання та відповідальних учасників за своєчасне виконання відповідних заходів.</w:t>
      </w:r>
    </w:p>
    <w:p w:rsidR="00536DDB" w:rsidRPr="00536DDB" w:rsidRDefault="00536DDB" w:rsidP="00536DDB">
      <w:pPr>
        <w:widowControl w:val="0"/>
        <w:numPr>
          <w:ilvl w:val="0"/>
          <w:numId w:val="2"/>
        </w:numPr>
        <w:tabs>
          <w:tab w:val="left" w:pos="871"/>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Бюджетний регламент:</w:t>
      </w:r>
    </w:p>
    <w:p w:rsidR="00536DDB" w:rsidRPr="00536DDB" w:rsidRDefault="00536DDB" w:rsidP="00536DDB">
      <w:pPr>
        <w:widowControl w:val="0"/>
        <w:spacing w:after="0" w:line="322" w:lineRule="exact"/>
        <w:ind w:firstLine="500"/>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визначає основні організаційні засади проходження бюджетного процесу під час складання, розгляду, затвердження, виконання міського бюджету та звітування про його виконання;</w:t>
      </w:r>
    </w:p>
    <w:p w:rsidR="00536DDB" w:rsidRPr="00536DDB" w:rsidRDefault="00536DDB" w:rsidP="00536DDB">
      <w:pPr>
        <w:widowControl w:val="0"/>
        <w:spacing w:after="0" w:line="322" w:lineRule="exact"/>
        <w:ind w:firstLine="500"/>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забезпечує координацію та узгодженість дій між усіма учасниками бюджетного процесу;</w:t>
      </w:r>
    </w:p>
    <w:p w:rsidR="00536DDB" w:rsidRPr="00536DDB" w:rsidRDefault="00536DDB" w:rsidP="00536DDB">
      <w:pPr>
        <w:widowControl w:val="0"/>
        <w:spacing w:after="0" w:line="322" w:lineRule="exact"/>
        <w:ind w:firstLine="500"/>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забезпечує прозорість та публічність бюджетного процесу.</w:t>
      </w:r>
    </w:p>
    <w:p w:rsidR="00536DDB" w:rsidRPr="00536DDB" w:rsidRDefault="00536DDB" w:rsidP="00536DDB">
      <w:pPr>
        <w:widowControl w:val="0"/>
        <w:numPr>
          <w:ilvl w:val="0"/>
          <w:numId w:val="2"/>
        </w:numPr>
        <w:tabs>
          <w:tab w:val="left" w:pos="871"/>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Бюджетний регламент складається з наступних розділів:</w:t>
      </w:r>
    </w:p>
    <w:p w:rsidR="00536DDB" w:rsidRPr="00536DDB" w:rsidRDefault="00536DDB" w:rsidP="00536DDB">
      <w:pPr>
        <w:widowControl w:val="0"/>
        <w:spacing w:after="0" w:line="322" w:lineRule="exact"/>
        <w:ind w:firstLine="500"/>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складання прогнозу міського бюджету;</w:t>
      </w:r>
    </w:p>
    <w:p w:rsidR="00536DDB" w:rsidRPr="00536DDB" w:rsidRDefault="00536DDB" w:rsidP="00536DDB">
      <w:pPr>
        <w:widowControl w:val="0"/>
        <w:spacing w:after="0" w:line="322" w:lineRule="exact"/>
        <w:ind w:firstLine="500"/>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порядок складання проєкту міського бюджету;</w:t>
      </w:r>
    </w:p>
    <w:p w:rsidR="00536DDB" w:rsidRPr="00536DDB" w:rsidRDefault="00536DDB" w:rsidP="00536DDB">
      <w:pPr>
        <w:widowControl w:val="0"/>
        <w:spacing w:after="0" w:line="240" w:lineRule="auto"/>
        <w:ind w:firstLine="500"/>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організація виконання міського бюджету;</w:t>
      </w:r>
    </w:p>
    <w:p w:rsidR="00536DDB" w:rsidRPr="00536DDB" w:rsidRDefault="00536DDB" w:rsidP="00536DDB">
      <w:pPr>
        <w:widowControl w:val="0"/>
        <w:spacing w:after="0" w:line="240" w:lineRule="auto"/>
        <w:ind w:firstLine="500"/>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підготовка, розгляд та оприлюднення річної звітності про виконання бюджетних програм та міського бюджету.</w:t>
      </w:r>
    </w:p>
    <w:p w:rsidR="00536DDB" w:rsidRPr="00536DDB" w:rsidRDefault="00536DDB" w:rsidP="00536DDB">
      <w:pPr>
        <w:widowControl w:val="0"/>
        <w:spacing w:after="0" w:line="240" w:lineRule="auto"/>
        <w:ind w:firstLine="500"/>
        <w:jc w:val="both"/>
        <w:rPr>
          <w:rFonts w:ascii="Times New Roman" w:eastAsia="Times New Roman" w:hAnsi="Times New Roman" w:cs="Times New Roman"/>
          <w:sz w:val="28"/>
          <w:szCs w:val="28"/>
          <w:lang w:eastAsia="en-US"/>
        </w:rPr>
      </w:pPr>
    </w:p>
    <w:p w:rsidR="00536DDB" w:rsidRPr="00536DDB" w:rsidRDefault="00536DDB" w:rsidP="00536DDB">
      <w:pPr>
        <w:keepNext/>
        <w:keepLines/>
        <w:widowControl w:val="0"/>
        <w:tabs>
          <w:tab w:val="left" w:pos="2722"/>
        </w:tabs>
        <w:spacing w:after="0" w:line="240" w:lineRule="auto"/>
        <w:jc w:val="center"/>
        <w:outlineLvl w:val="1"/>
        <w:rPr>
          <w:rFonts w:ascii="Times New Roman" w:eastAsia="Times New Roman" w:hAnsi="Times New Roman" w:cs="Times New Roman"/>
          <w:b/>
          <w:bCs/>
          <w:sz w:val="28"/>
          <w:szCs w:val="28"/>
          <w:lang w:eastAsia="en-US"/>
        </w:rPr>
      </w:pPr>
      <w:bookmarkStart w:id="7" w:name="bookmark3"/>
      <w:r w:rsidRPr="00536DDB">
        <w:rPr>
          <w:rFonts w:ascii="Times New Roman" w:eastAsia="Times New Roman" w:hAnsi="Times New Roman" w:cs="Times New Roman"/>
          <w:b/>
          <w:bCs/>
          <w:sz w:val="28"/>
          <w:szCs w:val="28"/>
          <w:lang w:eastAsia="en-US"/>
        </w:rPr>
        <w:t>ІІ. Складання прогнозу міського бюджету</w:t>
      </w:r>
      <w:bookmarkEnd w:id="7"/>
    </w:p>
    <w:p w:rsidR="00536DDB" w:rsidRPr="00536DDB" w:rsidRDefault="00536DDB" w:rsidP="00536DDB">
      <w:pPr>
        <w:widowControl w:val="0"/>
        <w:numPr>
          <w:ilvl w:val="0"/>
          <w:numId w:val="3"/>
        </w:numPr>
        <w:tabs>
          <w:tab w:val="left" w:pos="827"/>
        </w:tabs>
        <w:spacing w:after="0" w:line="240" w:lineRule="auto"/>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Фінансове управління міської ради  щороку спільно з головними розпорядниками бюджетних коштів відповідно до цілей та пріоритетів, визначених у прогнозних та програмних документах економічного і соціального розвитку України, основних прогнозних показників економічного і соціального розвитку міської ради, та з урахуванням Бюджетної декларації складає прогноз міського бюджету  - документ середньострокового бюджетного планування, що визначає показники міського бюджету на середньостроковий період (на плановий та наступні за плановим два бюджетні періоди) і є основою для складання проєкту міського бюджету.</w:t>
      </w:r>
    </w:p>
    <w:p w:rsidR="00536DDB" w:rsidRPr="00536DDB" w:rsidRDefault="00536DDB" w:rsidP="00536DDB">
      <w:pPr>
        <w:widowControl w:val="0"/>
        <w:numPr>
          <w:ilvl w:val="0"/>
          <w:numId w:val="3"/>
        </w:numPr>
        <w:tabs>
          <w:tab w:val="left" w:pos="822"/>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Прогноз міського бюджету складається з дотриманням норм Бюджетного кодексу України.</w:t>
      </w:r>
    </w:p>
    <w:p w:rsidR="00536DDB" w:rsidRPr="00536DDB" w:rsidRDefault="00536DDB" w:rsidP="00536DDB">
      <w:pPr>
        <w:widowControl w:val="0"/>
        <w:numPr>
          <w:ilvl w:val="0"/>
          <w:numId w:val="3"/>
        </w:numPr>
        <w:tabs>
          <w:tab w:val="left" w:pos="827"/>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Показники прогнозу міського бюджету формуються з урахуванням положень та показників, визначених на відповідні бюджетні періоди Бюджетною декларацією та прогнозом міського бюджету схваленим у попередньому бюджетному періоді.</w:t>
      </w:r>
    </w:p>
    <w:p w:rsidR="00536DDB" w:rsidRPr="00536DDB" w:rsidRDefault="00536DDB" w:rsidP="00536DDB">
      <w:pPr>
        <w:widowControl w:val="0"/>
        <w:spacing w:after="0" w:line="322" w:lineRule="exact"/>
        <w:ind w:firstLine="500"/>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При цьому показники прогнозу міського бюджету можуть відрізнятися від показників, визначених на відповідні бюджетні періоди прогнозом міського бюджету, схваленим у попередньому бюджетному періоді, у разі:</w:t>
      </w:r>
    </w:p>
    <w:p w:rsidR="00536DDB" w:rsidRPr="00536DDB" w:rsidRDefault="00536DDB" w:rsidP="00536DDB">
      <w:pPr>
        <w:widowControl w:val="0"/>
        <w:numPr>
          <w:ilvl w:val="0"/>
          <w:numId w:val="4"/>
        </w:numPr>
        <w:tabs>
          <w:tab w:val="left" w:pos="812"/>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відхилення оцінки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міста від прогнозу, врахованого при складанні прогнозу міського бюджету, схваленого у попередньому бюджетному періоді;</w:t>
      </w:r>
    </w:p>
    <w:p w:rsidR="00536DDB" w:rsidRPr="00536DDB" w:rsidRDefault="00536DDB" w:rsidP="00536DDB">
      <w:pPr>
        <w:widowControl w:val="0"/>
        <w:numPr>
          <w:ilvl w:val="0"/>
          <w:numId w:val="4"/>
        </w:numPr>
        <w:tabs>
          <w:tab w:val="left" w:pos="812"/>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відхилення бюджетних показників, визначених рішенням про міський бюджет, від аналогічних показників, визначених у прогнозі міського бюджету, схваленому у попередньому бюджетному періоді;</w:t>
      </w:r>
    </w:p>
    <w:p w:rsidR="00536DDB" w:rsidRPr="00536DDB" w:rsidRDefault="00536DDB" w:rsidP="00536DDB">
      <w:pPr>
        <w:widowControl w:val="0"/>
        <w:numPr>
          <w:ilvl w:val="0"/>
          <w:numId w:val="4"/>
        </w:numPr>
        <w:tabs>
          <w:tab w:val="left" w:pos="817"/>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прийняття нових законодавчих та інших нормативно-правових актів, рішень міської ради, виконавчого комітету міської ради, що впливають на показники міського бюджету у середньостроковому періоді.</w:t>
      </w:r>
    </w:p>
    <w:p w:rsidR="00536DDB" w:rsidRPr="00536DDB" w:rsidRDefault="00536DDB" w:rsidP="00536DDB">
      <w:pPr>
        <w:widowControl w:val="0"/>
        <w:numPr>
          <w:ilvl w:val="0"/>
          <w:numId w:val="5"/>
        </w:numPr>
        <w:tabs>
          <w:tab w:val="left" w:pos="813"/>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Прогноз міського бюджету повинен містити:</w:t>
      </w:r>
    </w:p>
    <w:p w:rsidR="00536DDB" w:rsidRPr="00536DDB" w:rsidRDefault="00536DDB" w:rsidP="00536DDB">
      <w:pPr>
        <w:widowControl w:val="0"/>
        <w:numPr>
          <w:ilvl w:val="0"/>
          <w:numId w:val="6"/>
        </w:numPr>
        <w:tabs>
          <w:tab w:val="left" w:pos="812"/>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основні прогнозні показники економічного і соціального розвитку міської ради;</w:t>
      </w:r>
    </w:p>
    <w:p w:rsidR="00536DDB" w:rsidRPr="00536DDB" w:rsidRDefault="00536DDB" w:rsidP="00536DDB">
      <w:pPr>
        <w:widowControl w:val="0"/>
        <w:numPr>
          <w:ilvl w:val="0"/>
          <w:numId w:val="6"/>
        </w:numPr>
        <w:tabs>
          <w:tab w:val="left" w:pos="812"/>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загальні показники доходів і фінансування міського бюджету, повернення кредитів до міського бюджету, загальні граничні показники видатків міського бюджету та надання кредитів з міського бюджету (з розподілом на загальний та спеціальний фонди);</w:t>
      </w:r>
    </w:p>
    <w:p w:rsidR="00536DDB" w:rsidRPr="00536DDB" w:rsidRDefault="00536DDB" w:rsidP="00536DDB">
      <w:pPr>
        <w:widowControl w:val="0"/>
        <w:numPr>
          <w:ilvl w:val="0"/>
          <w:numId w:val="6"/>
        </w:numPr>
        <w:tabs>
          <w:tab w:val="left" w:pos="817"/>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показники за основними видами доходів міського бюджету (з розподілом на загальний та спеціальний фонди);</w:t>
      </w:r>
    </w:p>
    <w:p w:rsidR="00536DDB" w:rsidRPr="00536DDB" w:rsidRDefault="00536DDB" w:rsidP="00536DDB">
      <w:pPr>
        <w:widowControl w:val="0"/>
        <w:numPr>
          <w:ilvl w:val="0"/>
          <w:numId w:val="6"/>
        </w:numPr>
        <w:tabs>
          <w:tab w:val="left" w:pos="817"/>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показники дефіциту (профіциту) міського бюджету, показники за основними джерелами фінансування міського бюджету (з розподілом на загальний та спеціальний фонди), а також показники місцевого боргу, гарантованого боргу і надання місцевих гарантій;</w:t>
      </w:r>
    </w:p>
    <w:p w:rsidR="00536DDB" w:rsidRPr="00536DDB" w:rsidRDefault="00536DDB" w:rsidP="00536DDB">
      <w:pPr>
        <w:widowControl w:val="0"/>
        <w:numPr>
          <w:ilvl w:val="0"/>
          <w:numId w:val="6"/>
        </w:numPr>
        <w:tabs>
          <w:tab w:val="left" w:pos="826"/>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граничні показники видатків міського бюджету та надання кредитів з міського бюджету  головним розпорядникам бюджетних коштів (з розподілом на загальний та спеціальний фонди);</w:t>
      </w:r>
    </w:p>
    <w:p w:rsidR="00536DDB" w:rsidRPr="00536DDB" w:rsidRDefault="00536DDB" w:rsidP="00536DDB">
      <w:pPr>
        <w:widowControl w:val="0"/>
        <w:numPr>
          <w:ilvl w:val="0"/>
          <w:numId w:val="6"/>
        </w:numPr>
        <w:tabs>
          <w:tab w:val="left" w:pos="822"/>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обсяги капітальних вкладень у розрізі інвестиційних проектів, визначені в межах загальних граничних показників видатків міського бюджету та надання кредитів з міського бюджету;</w:t>
      </w:r>
    </w:p>
    <w:p w:rsidR="00536DDB" w:rsidRPr="00536DDB" w:rsidRDefault="00536DDB" w:rsidP="00536DDB">
      <w:pPr>
        <w:widowControl w:val="0"/>
        <w:numPr>
          <w:ilvl w:val="0"/>
          <w:numId w:val="6"/>
        </w:numPr>
        <w:tabs>
          <w:tab w:val="left" w:pos="817"/>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інші показники і положення, необхідні для складання проєкту рішення про міський бюджет.</w:t>
      </w:r>
    </w:p>
    <w:p w:rsidR="00536DDB" w:rsidRPr="00536DDB" w:rsidRDefault="00536DDB" w:rsidP="00536DDB">
      <w:pPr>
        <w:widowControl w:val="0"/>
        <w:numPr>
          <w:ilvl w:val="0"/>
          <w:numId w:val="5"/>
        </w:numPr>
        <w:tabs>
          <w:tab w:val="left" w:pos="774"/>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Складання прогнозу міського бюджету передбачає виконання плану заходів згідно з додатком 1 до цього Бюджетного регламенту.</w:t>
      </w:r>
    </w:p>
    <w:p w:rsidR="00536DDB" w:rsidRPr="00536DDB" w:rsidRDefault="00536DDB" w:rsidP="00536DDB">
      <w:pPr>
        <w:widowControl w:val="0"/>
        <w:spacing w:after="0" w:line="322" w:lineRule="exact"/>
        <w:ind w:firstLine="500"/>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 xml:space="preserve">В разі необхідності  фінансове управління міської ради може уточнити терміни виконання окремих заходів плану, про що в письмовій формі повідомляє відповідних учасників бюджетного процесу.   </w:t>
      </w:r>
    </w:p>
    <w:p w:rsidR="00536DDB" w:rsidRPr="00536DDB" w:rsidRDefault="00536DDB" w:rsidP="00536DDB">
      <w:pPr>
        <w:widowControl w:val="0"/>
        <w:spacing w:after="0" w:line="322" w:lineRule="exact"/>
        <w:ind w:firstLine="500"/>
        <w:jc w:val="both"/>
        <w:rPr>
          <w:rFonts w:ascii="Times New Roman" w:eastAsia="Times New Roman" w:hAnsi="Times New Roman" w:cs="Times New Roman"/>
          <w:sz w:val="28"/>
          <w:szCs w:val="28"/>
          <w:lang w:eastAsia="en-US"/>
        </w:rPr>
      </w:pPr>
    </w:p>
    <w:p w:rsidR="00536DDB" w:rsidRPr="00536DDB" w:rsidRDefault="00536DDB" w:rsidP="00536DDB">
      <w:pPr>
        <w:keepNext/>
        <w:keepLines/>
        <w:widowControl w:val="0"/>
        <w:tabs>
          <w:tab w:val="left" w:pos="2731"/>
        </w:tabs>
        <w:spacing w:after="0" w:line="240" w:lineRule="auto"/>
        <w:jc w:val="center"/>
        <w:outlineLvl w:val="1"/>
        <w:rPr>
          <w:rFonts w:ascii="Times New Roman" w:eastAsia="Times New Roman" w:hAnsi="Times New Roman" w:cs="Times New Roman"/>
          <w:b/>
          <w:bCs/>
          <w:sz w:val="28"/>
          <w:szCs w:val="28"/>
          <w:lang w:eastAsia="en-US"/>
        </w:rPr>
      </w:pPr>
      <w:bookmarkStart w:id="8" w:name="bookmark4"/>
      <w:r w:rsidRPr="00536DDB">
        <w:rPr>
          <w:rFonts w:ascii="Times New Roman" w:eastAsia="Times New Roman" w:hAnsi="Times New Roman" w:cs="Times New Roman"/>
          <w:b/>
          <w:bCs/>
          <w:sz w:val="28"/>
          <w:szCs w:val="28"/>
          <w:lang w:eastAsia="en-US"/>
        </w:rPr>
        <w:t>ІІІ. Порядок складання проєкту міського бюджету</w:t>
      </w:r>
      <w:bookmarkEnd w:id="8"/>
    </w:p>
    <w:p w:rsidR="00536DDB" w:rsidRPr="00536DDB" w:rsidRDefault="00536DDB" w:rsidP="00536DDB">
      <w:pPr>
        <w:widowControl w:val="0"/>
        <w:numPr>
          <w:ilvl w:val="0"/>
          <w:numId w:val="7"/>
        </w:numPr>
        <w:tabs>
          <w:tab w:val="left" w:pos="800"/>
        </w:tabs>
        <w:spacing w:after="0" w:line="240" w:lineRule="auto"/>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Проєкт рішення про міський бюджет має містити:</w:t>
      </w:r>
    </w:p>
    <w:p w:rsidR="00536DDB" w:rsidRPr="00536DDB" w:rsidRDefault="00536DDB" w:rsidP="00536DDB">
      <w:pPr>
        <w:widowControl w:val="0"/>
        <w:numPr>
          <w:ilvl w:val="0"/>
          <w:numId w:val="8"/>
        </w:numPr>
        <w:tabs>
          <w:tab w:val="left" w:pos="823"/>
        </w:tabs>
        <w:spacing w:after="0" w:line="240" w:lineRule="auto"/>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загальні суми доходів, видатків та кредитування бюджету (з розподілом на загальний та спеціальний фонди);</w:t>
      </w:r>
    </w:p>
    <w:p w:rsidR="00536DDB" w:rsidRPr="00536DDB" w:rsidRDefault="00536DDB" w:rsidP="00536DDB">
      <w:pPr>
        <w:widowControl w:val="0"/>
        <w:numPr>
          <w:ilvl w:val="0"/>
          <w:numId w:val="8"/>
        </w:numPr>
        <w:tabs>
          <w:tab w:val="left" w:pos="828"/>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граничний обсяг річного дефіциту (профіциту) міського бюджету в наступному бюджетному періоді, місцевого боргу на кінець наступного бюджетного періоду; граничний обсяг надання місцевих гарантій, а також повноваження щодо надання таких гарантій з урахуванням положень Бюджетного Кодексу України;</w:t>
      </w:r>
    </w:p>
    <w:p w:rsidR="00536DDB" w:rsidRPr="00536DDB" w:rsidRDefault="00536DDB" w:rsidP="00536DDB">
      <w:pPr>
        <w:widowControl w:val="0"/>
        <w:numPr>
          <w:ilvl w:val="0"/>
          <w:numId w:val="8"/>
        </w:numPr>
        <w:tabs>
          <w:tab w:val="left" w:pos="828"/>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доходи міського бюджету за бюджетною класифікацією (у додатку до рішення);</w:t>
      </w:r>
    </w:p>
    <w:p w:rsidR="00536DDB" w:rsidRPr="00536DDB" w:rsidRDefault="00536DDB" w:rsidP="00536DDB">
      <w:pPr>
        <w:widowControl w:val="0"/>
        <w:numPr>
          <w:ilvl w:val="0"/>
          <w:numId w:val="8"/>
        </w:numPr>
        <w:tabs>
          <w:tab w:val="left" w:pos="823"/>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фінансування міського бюджету за бюджетною класифікацією (у додатку до рішення);</w:t>
      </w:r>
    </w:p>
    <w:p w:rsidR="00536DDB" w:rsidRPr="00536DDB" w:rsidRDefault="00536DDB" w:rsidP="00536DDB">
      <w:pPr>
        <w:widowControl w:val="0"/>
        <w:numPr>
          <w:ilvl w:val="0"/>
          <w:numId w:val="8"/>
        </w:numPr>
        <w:tabs>
          <w:tab w:val="left" w:pos="838"/>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бюджетні призначення головним розпорядникам коштів міського бюджету за бюджетною класифікацією з обов'язковим виділенням видатків споживання (з них видатків на оплату праці, оплату комунальних послуг і енергоносіїв) та видатків розвитку (у додатках до рішення);</w:t>
      </w:r>
    </w:p>
    <w:p w:rsidR="00536DDB" w:rsidRPr="00536DDB" w:rsidRDefault="00536DDB" w:rsidP="00536DDB">
      <w:pPr>
        <w:widowControl w:val="0"/>
        <w:numPr>
          <w:ilvl w:val="0"/>
          <w:numId w:val="8"/>
        </w:numPr>
        <w:tabs>
          <w:tab w:val="left" w:pos="828"/>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бюджетні призначення міжбюджетних трансфертів (у додатках до рішення);</w:t>
      </w:r>
    </w:p>
    <w:p w:rsidR="00536DDB" w:rsidRPr="00536DDB" w:rsidRDefault="00536DDB" w:rsidP="00536DDB">
      <w:pPr>
        <w:widowControl w:val="0"/>
        <w:numPr>
          <w:ilvl w:val="0"/>
          <w:numId w:val="8"/>
        </w:numPr>
        <w:tabs>
          <w:tab w:val="left" w:pos="867"/>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розмір оборотного залишку коштів міського бюджету;</w:t>
      </w:r>
    </w:p>
    <w:p w:rsidR="00536DDB" w:rsidRPr="00536DDB" w:rsidRDefault="00536DDB" w:rsidP="00536DDB">
      <w:pPr>
        <w:widowControl w:val="0"/>
        <w:numPr>
          <w:ilvl w:val="0"/>
          <w:numId w:val="8"/>
        </w:numPr>
        <w:tabs>
          <w:tab w:val="left" w:pos="828"/>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додаткові положення, що регламентують процес виконання міського бюджету.</w:t>
      </w:r>
    </w:p>
    <w:p w:rsidR="00536DDB" w:rsidRPr="00536DDB" w:rsidRDefault="00536DDB" w:rsidP="00536DDB">
      <w:pPr>
        <w:widowControl w:val="0"/>
        <w:numPr>
          <w:ilvl w:val="0"/>
          <w:numId w:val="7"/>
        </w:numPr>
        <w:tabs>
          <w:tab w:val="left" w:pos="780"/>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Перелік захищених видатків міського бюджету визначається у відповідності до норм Бюджетного кодексу України.</w:t>
      </w:r>
    </w:p>
    <w:p w:rsidR="00536DDB" w:rsidRPr="00536DDB" w:rsidRDefault="00536DDB" w:rsidP="00536DDB">
      <w:pPr>
        <w:widowControl w:val="0"/>
        <w:numPr>
          <w:ilvl w:val="0"/>
          <w:numId w:val="7"/>
        </w:numPr>
        <w:tabs>
          <w:tab w:val="left" w:pos="785"/>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У проєкті рішенні про міський бюджет видатки та кредитування за головними розпорядниками бюджетних коштів деталізуються за програмною класифікацією видатків та кредитування міського бюджету, за групами функціональної класифікації видатків та кредитування бюджету та окремими категоріями економічної класифікації видатків бюджету і класифікації кредитування бюджету.</w:t>
      </w:r>
    </w:p>
    <w:p w:rsidR="00536DDB" w:rsidRPr="00536DDB" w:rsidRDefault="00536DDB" w:rsidP="00536DDB">
      <w:pPr>
        <w:widowControl w:val="0"/>
        <w:numPr>
          <w:ilvl w:val="0"/>
          <w:numId w:val="7"/>
        </w:numPr>
        <w:tabs>
          <w:tab w:val="left" w:pos="780"/>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Проєкт рішення про міський бюджет перед його розглядом на сесії міської ради схвалюється виконавчим комітетом міської ради. Разом з ним подаються:</w:t>
      </w:r>
    </w:p>
    <w:p w:rsidR="00536DDB" w:rsidRPr="00536DDB" w:rsidRDefault="00536DDB" w:rsidP="00536DDB">
      <w:pPr>
        <w:widowControl w:val="0"/>
        <w:numPr>
          <w:ilvl w:val="0"/>
          <w:numId w:val="9"/>
        </w:numPr>
        <w:tabs>
          <w:tab w:val="left" w:pos="843"/>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пояснювальна записка до проєкту рішення, яка має містити:</w:t>
      </w:r>
    </w:p>
    <w:p w:rsidR="00536DDB" w:rsidRPr="00536DDB" w:rsidRDefault="00536DDB" w:rsidP="00536DDB">
      <w:pPr>
        <w:widowControl w:val="0"/>
        <w:numPr>
          <w:ilvl w:val="0"/>
          <w:numId w:val="10"/>
        </w:numPr>
        <w:tabs>
          <w:tab w:val="left" w:pos="679"/>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інформацію про соціально-економічний стан міської ради і прогноз розвитку на наступний бюджетний період, покладені в основу проєкту міського бюджету;</w:t>
      </w:r>
    </w:p>
    <w:p w:rsidR="00536DDB" w:rsidRPr="00536DDB" w:rsidRDefault="00536DDB" w:rsidP="00536DDB">
      <w:pPr>
        <w:widowControl w:val="0"/>
        <w:numPr>
          <w:ilvl w:val="0"/>
          <w:numId w:val="10"/>
        </w:numPr>
        <w:tabs>
          <w:tab w:val="left" w:pos="679"/>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оцінку доходів міського бюджету  з урахуванням втрат доходів внаслідок наданих податкових пільг;</w:t>
      </w:r>
    </w:p>
    <w:p w:rsidR="00536DDB" w:rsidRPr="00536DDB" w:rsidRDefault="00536DDB" w:rsidP="00536DDB">
      <w:pPr>
        <w:widowControl w:val="0"/>
        <w:numPr>
          <w:ilvl w:val="0"/>
          <w:numId w:val="10"/>
        </w:numPr>
        <w:tabs>
          <w:tab w:val="left" w:pos="679"/>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пояснення до основних положень проєкту рішення про міський бюджет, включаючи аналіз пропонованих обсягів видатків і кредитування за бюджетною класифікацією. Пояснення включають бюджетні показники за попередній, поточний, наступний бюджетні періоди в розрізі класифікації видатків та кредитування бюджету;</w:t>
      </w:r>
    </w:p>
    <w:p w:rsidR="00536DDB" w:rsidRPr="00536DDB" w:rsidRDefault="00536DDB" w:rsidP="00536DDB">
      <w:pPr>
        <w:widowControl w:val="0"/>
        <w:numPr>
          <w:ilvl w:val="0"/>
          <w:numId w:val="10"/>
        </w:numPr>
        <w:tabs>
          <w:tab w:val="left" w:pos="721"/>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обґрунтування особливостей міжбюджетних взаємовідносин та надання субвенцій на виконання інвестиційних проектів;</w:t>
      </w:r>
    </w:p>
    <w:p w:rsidR="00536DDB" w:rsidRPr="00536DDB" w:rsidRDefault="00536DDB" w:rsidP="00536DDB">
      <w:pPr>
        <w:widowControl w:val="0"/>
        <w:numPr>
          <w:ilvl w:val="0"/>
          <w:numId w:val="10"/>
        </w:numPr>
        <w:tabs>
          <w:tab w:val="left" w:pos="721"/>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інформацію щодо погашення місцевого боргу, обсягів та умов місцевих запозичень;</w:t>
      </w:r>
    </w:p>
    <w:p w:rsidR="00536DDB" w:rsidRPr="00536DDB" w:rsidRDefault="00536DDB" w:rsidP="00536DDB">
      <w:pPr>
        <w:widowControl w:val="0"/>
        <w:numPr>
          <w:ilvl w:val="0"/>
          <w:numId w:val="9"/>
        </w:numPr>
        <w:tabs>
          <w:tab w:val="left" w:pos="883"/>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показники витрат міського бюджету, необхідних на наступні бюджетні періоди для завершення інвестиційних проєктів, що враховані в бюджеті, за умови якщо реалізація таких проєктів триває більше одного бюджетного періоду;</w:t>
      </w:r>
    </w:p>
    <w:p w:rsidR="00536DDB" w:rsidRPr="00536DDB" w:rsidRDefault="00536DDB" w:rsidP="00536DDB">
      <w:pPr>
        <w:widowControl w:val="0"/>
        <w:numPr>
          <w:ilvl w:val="0"/>
          <w:numId w:val="9"/>
        </w:numPr>
        <w:tabs>
          <w:tab w:val="left" w:pos="845"/>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перелік інвестиційних проєктів на середньостроковий період;</w:t>
      </w:r>
    </w:p>
    <w:p w:rsidR="00536DDB" w:rsidRPr="00536DDB" w:rsidRDefault="00536DDB" w:rsidP="00536DDB">
      <w:pPr>
        <w:widowControl w:val="0"/>
        <w:numPr>
          <w:ilvl w:val="0"/>
          <w:numId w:val="9"/>
        </w:numPr>
        <w:tabs>
          <w:tab w:val="left" w:pos="883"/>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інформація про хід виконання міського бюджету у поточному бюджетному періоді;</w:t>
      </w:r>
    </w:p>
    <w:p w:rsidR="00536DDB" w:rsidRPr="00536DDB" w:rsidRDefault="00536DDB" w:rsidP="00536DDB">
      <w:pPr>
        <w:widowControl w:val="0"/>
        <w:numPr>
          <w:ilvl w:val="0"/>
          <w:numId w:val="9"/>
        </w:numPr>
        <w:tabs>
          <w:tab w:val="left" w:pos="883"/>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пояснення головних розпорядників бюджетних коштів до проєкту міського бюджету (подаються постійній комісії міської ради з питань економіки, бюджету та податків);</w:t>
      </w:r>
    </w:p>
    <w:p w:rsidR="00536DDB" w:rsidRPr="00536DDB" w:rsidRDefault="00536DDB" w:rsidP="00536DDB">
      <w:pPr>
        <w:widowControl w:val="0"/>
        <w:numPr>
          <w:ilvl w:val="0"/>
          <w:numId w:val="7"/>
        </w:numPr>
        <w:tabs>
          <w:tab w:val="left" w:pos="754"/>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Складання проєкту  міського бюджету передбачає виконання плану заходів згідно з додатком 2 до цього Бюджетного регламенту.</w:t>
      </w:r>
    </w:p>
    <w:p w:rsidR="00536DDB" w:rsidRPr="00536DDB" w:rsidRDefault="00536DDB" w:rsidP="00536DDB">
      <w:pPr>
        <w:widowControl w:val="0"/>
        <w:numPr>
          <w:ilvl w:val="0"/>
          <w:numId w:val="7"/>
        </w:numPr>
        <w:tabs>
          <w:tab w:val="left" w:pos="749"/>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В разі необхідності фінансове управління міської ради може уточнити терміни виконання окремих заходів плану, про що в письмовій формі повідомляє відповідних учасників бюджетного процесу.</w:t>
      </w:r>
    </w:p>
    <w:p w:rsidR="00536DDB" w:rsidRPr="00536DDB" w:rsidRDefault="00536DDB" w:rsidP="00536DDB">
      <w:pPr>
        <w:widowControl w:val="0"/>
        <w:numPr>
          <w:ilvl w:val="0"/>
          <w:numId w:val="7"/>
        </w:numPr>
        <w:tabs>
          <w:tab w:val="left" w:pos="754"/>
        </w:tabs>
        <w:spacing w:after="333"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Відповідно до положень Бюджетного кодексу України місцеві бюджети затверджуються до 25 грудня року, що передує плановому.</w:t>
      </w:r>
    </w:p>
    <w:p w:rsidR="00536DDB" w:rsidRPr="00536DDB" w:rsidRDefault="00536DDB" w:rsidP="00536DDB">
      <w:pPr>
        <w:keepNext/>
        <w:keepLines/>
        <w:widowControl w:val="0"/>
        <w:tabs>
          <w:tab w:val="left" w:pos="2545"/>
        </w:tabs>
        <w:spacing w:after="0" w:line="240" w:lineRule="auto"/>
        <w:jc w:val="center"/>
        <w:outlineLvl w:val="1"/>
        <w:rPr>
          <w:rFonts w:ascii="Times New Roman" w:eastAsia="Times New Roman" w:hAnsi="Times New Roman" w:cs="Times New Roman"/>
          <w:b/>
          <w:bCs/>
          <w:sz w:val="28"/>
          <w:szCs w:val="28"/>
          <w:lang w:eastAsia="en-US"/>
        </w:rPr>
      </w:pPr>
      <w:bookmarkStart w:id="9" w:name="bookmark5"/>
      <w:r w:rsidRPr="00536DDB">
        <w:rPr>
          <w:rFonts w:ascii="Times New Roman" w:eastAsia="Times New Roman" w:hAnsi="Times New Roman" w:cs="Times New Roman"/>
          <w:b/>
          <w:bCs/>
          <w:sz w:val="28"/>
          <w:szCs w:val="28"/>
          <w:lang w:eastAsia="en-US"/>
        </w:rPr>
        <w:t>І</w:t>
      </w:r>
      <w:r w:rsidRPr="00536DDB">
        <w:rPr>
          <w:rFonts w:ascii="Times New Roman" w:eastAsia="Times New Roman" w:hAnsi="Times New Roman" w:cs="Times New Roman"/>
          <w:b/>
          <w:bCs/>
          <w:sz w:val="28"/>
          <w:szCs w:val="28"/>
          <w:lang w:val="en-US" w:eastAsia="en-US"/>
        </w:rPr>
        <w:t>V</w:t>
      </w:r>
      <w:r w:rsidRPr="00536DDB">
        <w:rPr>
          <w:rFonts w:ascii="Times New Roman" w:eastAsia="Times New Roman" w:hAnsi="Times New Roman" w:cs="Times New Roman"/>
          <w:b/>
          <w:bCs/>
          <w:sz w:val="28"/>
          <w:szCs w:val="28"/>
          <w:lang w:eastAsia="en-US"/>
        </w:rPr>
        <w:t>. Організація виконання міського бюджету</w:t>
      </w:r>
      <w:bookmarkEnd w:id="9"/>
    </w:p>
    <w:p w:rsidR="00536DDB" w:rsidRPr="00536DDB" w:rsidRDefault="00536DDB" w:rsidP="00536DDB">
      <w:pPr>
        <w:widowControl w:val="0"/>
        <w:numPr>
          <w:ilvl w:val="0"/>
          <w:numId w:val="11"/>
        </w:numPr>
        <w:tabs>
          <w:tab w:val="left" w:pos="754"/>
        </w:tabs>
        <w:spacing w:after="0" w:line="240" w:lineRule="auto"/>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Фінансове управління міської ради здійснює загальну організацію та управління виконанням міського бюджету, координує діяльність учасників бюджетного процесу з питань виконання бюджету.</w:t>
      </w:r>
    </w:p>
    <w:p w:rsidR="00536DDB" w:rsidRPr="00536DDB" w:rsidRDefault="00536DDB" w:rsidP="00536DDB">
      <w:pPr>
        <w:widowControl w:val="0"/>
        <w:numPr>
          <w:ilvl w:val="0"/>
          <w:numId w:val="11"/>
        </w:numPr>
        <w:tabs>
          <w:tab w:val="left" w:pos="754"/>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Казначейське обслуговування міського бюджету здійснюється територіальним органом казначейства України відповідно до норм Бюджетного кодексу України та згідно з Порядком казначейського обслуговування місцевих бюджетів, затвердженим наказом Міністерства фінансів України від 23.08.2012 №938.</w:t>
      </w:r>
    </w:p>
    <w:p w:rsidR="00536DDB" w:rsidRPr="00536DDB" w:rsidRDefault="00536DDB" w:rsidP="00536DDB">
      <w:pPr>
        <w:widowControl w:val="0"/>
        <w:numPr>
          <w:ilvl w:val="0"/>
          <w:numId w:val="11"/>
        </w:numPr>
        <w:tabs>
          <w:tab w:val="left" w:pos="759"/>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За рішенням міської ради обслуговування бюджетних коштів в частині бюджету розвитку та власних надходжень бюджетних установ може здійснюватись установами банків державного сектору відповідно до порядку, затвердженого постановою Кабінету Міністрів України від 14.05.2015 №378, а також порядку, затвердженого рішенням виконавчого комітету міської ради.</w:t>
      </w:r>
    </w:p>
    <w:p w:rsidR="00536DDB" w:rsidRPr="00536DDB" w:rsidRDefault="00536DDB" w:rsidP="00536DDB">
      <w:pPr>
        <w:widowControl w:val="0"/>
        <w:numPr>
          <w:ilvl w:val="0"/>
          <w:numId w:val="11"/>
        </w:numPr>
        <w:tabs>
          <w:tab w:val="left" w:pos="802"/>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Внесення змін до рішення про міський бюджет може здійснюватись:</w:t>
      </w:r>
    </w:p>
    <w:p w:rsidR="00536DDB" w:rsidRPr="00536DDB" w:rsidRDefault="00536DDB" w:rsidP="00536DDB">
      <w:pPr>
        <w:widowControl w:val="0"/>
        <w:numPr>
          <w:ilvl w:val="0"/>
          <w:numId w:val="10"/>
        </w:numPr>
        <w:tabs>
          <w:tab w:val="left" w:pos="721"/>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на підставі офіційного висновку фінансового управління міської ради про перевиконання чи недовиконання дохідної частини загального фонду, про обсяг залишку коштів загального та спеціального фондів (крім власних надходжень бюджетних установ) міського бюджету. Факт перевиконання дохідної частини загального фонду міського бюджету визначається за підсумками наступних звітних періодів з початку поточного бюджетного періоду за умови перевищення доходів загального фонду міського бюджету  (без урахування міжбюджетних трансфертів), врахованих у розписі бюджету на відповідний період, не менше ніж на 5 відсотків. Факт недоотримання доходів загального фонду міського бюджету визнається за підсумками квартального звіту в разі недоотримання доходів загального фонду міського бюджету, врахованих у розписі бюджету на відповідний період, більше ніж на 15 відсотків;</w:t>
      </w:r>
    </w:p>
    <w:p w:rsidR="00536DDB" w:rsidRPr="00536DDB" w:rsidRDefault="00536DDB" w:rsidP="00536DDB">
      <w:pPr>
        <w:widowControl w:val="0"/>
        <w:numPr>
          <w:ilvl w:val="0"/>
          <w:numId w:val="10"/>
        </w:numPr>
        <w:tabs>
          <w:tab w:val="left" w:pos="704"/>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необхідності перерозподілу бюджетних призначень між головними розпорядниками бюджетних коштів (за наявності відповідного обґрунтування);</w:t>
      </w:r>
    </w:p>
    <w:p w:rsidR="00536DDB" w:rsidRPr="00536DDB" w:rsidRDefault="00536DDB" w:rsidP="00536DDB">
      <w:pPr>
        <w:widowControl w:val="0"/>
        <w:numPr>
          <w:ilvl w:val="0"/>
          <w:numId w:val="10"/>
        </w:numPr>
        <w:tabs>
          <w:tab w:val="left" w:pos="704"/>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відхилення оцінки основних прогнозних макропоказників економічного і соціального розвитку України та/або міської ради  від прогнозу, врахованого під час затвердження міського бюджету на відповідний бюджетний період;</w:t>
      </w:r>
    </w:p>
    <w:p w:rsidR="00536DDB" w:rsidRPr="00536DDB" w:rsidRDefault="00536DDB" w:rsidP="00536DDB">
      <w:pPr>
        <w:widowControl w:val="0"/>
        <w:numPr>
          <w:ilvl w:val="0"/>
          <w:numId w:val="10"/>
        </w:numPr>
        <w:tabs>
          <w:tab w:val="left" w:pos="704"/>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перевищення очікуваного обсягу витрат на обслуговування та погашення місцевого боргу, витрат, пов’язаних з виконанням гарантійних зобов’язань міської ради, над обсягом коштів, визначеним рішенням про міський бюджет  на таку мету;</w:t>
      </w:r>
    </w:p>
    <w:p w:rsidR="00536DDB" w:rsidRPr="00536DDB" w:rsidRDefault="00536DDB" w:rsidP="00536DDB">
      <w:pPr>
        <w:widowControl w:val="0"/>
        <w:numPr>
          <w:ilvl w:val="0"/>
          <w:numId w:val="10"/>
        </w:numPr>
        <w:tabs>
          <w:tab w:val="left" w:pos="704"/>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необхідності зменшення бюджетних асигнувань за порушення бюджетного законодавства.</w:t>
      </w:r>
    </w:p>
    <w:p w:rsidR="00536DDB" w:rsidRPr="00536DDB" w:rsidRDefault="00536DDB" w:rsidP="00536DDB">
      <w:pPr>
        <w:widowControl w:val="0"/>
        <w:numPr>
          <w:ilvl w:val="0"/>
          <w:numId w:val="11"/>
        </w:numPr>
        <w:tabs>
          <w:tab w:val="left" w:pos="750"/>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Якщо до початку нового бюджетного періоду не прийнято рішення про міський бюджет, витрати  міського бюджету здійснюються лише на цілі, визначені у рішенні про міський бюджет  на попередній бюджетний період та одночасно передбачені у проєкті рішення про міський бюджет на наступний бюджетний період, схваленому виконавчим комітетом міської ради та поданому на розгляд міської ради. При цьому щомісячні бюджетні асигнування міського бюджету сумарно не можуть перевищувати 1/12 обсягу бюджетних призначень, встановлених рішенням про міський бюджет на попередній бюджетний період (крім витрат на обслуговування та погашення місцевого боргу, які здійснюються відповідно до діючих договорів або інших нормативно-правових актів та витрат спеціального фонду бюджету, що мають постійне бюджетне призначення, яке дає право провадити їх виключно в межах і за рахунок фактичних надходжень спеціального фонду бюджету, а також з урахуванням необхідності проведення захищених видатків міського бюджету).</w:t>
      </w:r>
    </w:p>
    <w:p w:rsidR="00536DDB" w:rsidRPr="00536DDB" w:rsidRDefault="00536DDB" w:rsidP="00536DDB">
      <w:pPr>
        <w:widowControl w:val="0"/>
        <w:spacing w:after="0" w:line="322" w:lineRule="exact"/>
        <w:ind w:firstLine="460"/>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До прийняття рішення про міський бюджет на поточний бюджетний період забороняється здійснювати капітальні видатки і надавати кредити з бюджету (крім випадків, пов’язаних із виділенням коштів з резервного фонду бюджету та проведенням видатків за рахунок трансфертів з державного бюджету місцевим бюджетам), а також здійснювати місцеві запозичення та надавати місцеві гарантії.</w:t>
      </w:r>
    </w:p>
    <w:p w:rsidR="00536DDB" w:rsidRPr="00536DDB" w:rsidRDefault="00536DDB" w:rsidP="00536DDB">
      <w:pPr>
        <w:widowControl w:val="0"/>
        <w:numPr>
          <w:ilvl w:val="0"/>
          <w:numId w:val="11"/>
        </w:numPr>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 xml:space="preserve"> Виконання міського бюджету передбачає виконання плану заходів згідно з додатком 3 до цього Бюджетного регламенту.</w:t>
      </w:r>
    </w:p>
    <w:p w:rsidR="00536DDB" w:rsidRPr="00536DDB" w:rsidRDefault="00536DDB" w:rsidP="00536DDB">
      <w:pPr>
        <w:widowControl w:val="0"/>
        <w:spacing w:after="0" w:line="322" w:lineRule="exact"/>
        <w:jc w:val="both"/>
        <w:rPr>
          <w:rFonts w:ascii="Times New Roman" w:eastAsia="Times New Roman" w:hAnsi="Times New Roman" w:cs="Times New Roman"/>
          <w:sz w:val="28"/>
          <w:szCs w:val="28"/>
          <w:lang w:eastAsia="en-US"/>
        </w:rPr>
      </w:pPr>
    </w:p>
    <w:p w:rsidR="00536DDB" w:rsidRPr="00536DDB" w:rsidRDefault="00536DDB" w:rsidP="00536DDB">
      <w:pPr>
        <w:keepNext/>
        <w:keepLines/>
        <w:widowControl w:val="0"/>
        <w:spacing w:after="0" w:line="240" w:lineRule="auto"/>
        <w:jc w:val="center"/>
        <w:outlineLvl w:val="1"/>
        <w:rPr>
          <w:rFonts w:ascii="Times New Roman" w:eastAsia="Times New Roman" w:hAnsi="Times New Roman" w:cs="Times New Roman"/>
          <w:b/>
          <w:bCs/>
          <w:sz w:val="28"/>
          <w:szCs w:val="28"/>
          <w:lang w:eastAsia="en-US"/>
        </w:rPr>
      </w:pPr>
      <w:r w:rsidRPr="00536DDB">
        <w:rPr>
          <w:rFonts w:ascii="Times New Roman" w:eastAsia="Times New Roman" w:hAnsi="Times New Roman" w:cs="Times New Roman"/>
          <w:b/>
          <w:bCs/>
          <w:sz w:val="28"/>
          <w:szCs w:val="28"/>
          <w:lang w:eastAsia="en-US"/>
        </w:rPr>
        <w:t xml:space="preserve">V. </w:t>
      </w:r>
      <w:bookmarkStart w:id="10" w:name="bookmark6"/>
      <w:r w:rsidRPr="00536DDB">
        <w:rPr>
          <w:rFonts w:ascii="Times New Roman" w:eastAsia="Times New Roman" w:hAnsi="Times New Roman" w:cs="Times New Roman"/>
          <w:b/>
          <w:bCs/>
          <w:sz w:val="28"/>
          <w:szCs w:val="28"/>
          <w:lang w:eastAsia="en-US"/>
        </w:rPr>
        <w:t>Підготовка, розгляд та оприлюднення річної звітності про</w:t>
      </w:r>
      <w:r w:rsidRPr="00536DDB">
        <w:rPr>
          <w:rFonts w:ascii="Times New Roman" w:eastAsia="Times New Roman" w:hAnsi="Times New Roman" w:cs="Times New Roman"/>
          <w:b/>
          <w:bCs/>
          <w:sz w:val="28"/>
          <w:szCs w:val="28"/>
          <w:lang w:eastAsia="en-US"/>
        </w:rPr>
        <w:br/>
        <w:t>виконання бюджетних програм та міського бюджету</w:t>
      </w:r>
      <w:bookmarkEnd w:id="10"/>
    </w:p>
    <w:p w:rsidR="00536DDB" w:rsidRPr="00536DDB" w:rsidRDefault="00536DDB" w:rsidP="00536DDB">
      <w:pPr>
        <w:widowControl w:val="0"/>
        <w:numPr>
          <w:ilvl w:val="0"/>
          <w:numId w:val="12"/>
        </w:numPr>
        <w:tabs>
          <w:tab w:val="left" w:pos="755"/>
        </w:tabs>
        <w:spacing w:after="0" w:line="240" w:lineRule="auto"/>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Зведення, складання та подання звітності про виконання міського бюджету здійснюється територіальним органом казначейства України за формами, визначеними Наказом Міністерства фінансів України від 17.01.2018 №12 «Про організацію роботи зі складання Державною казначейською службою України бюджетної звітності про виконання місцевих бюджетів».</w:t>
      </w:r>
    </w:p>
    <w:p w:rsidR="00536DDB" w:rsidRPr="00536DDB" w:rsidRDefault="00536DDB" w:rsidP="00536DDB">
      <w:pPr>
        <w:widowControl w:val="0"/>
        <w:numPr>
          <w:ilvl w:val="0"/>
          <w:numId w:val="12"/>
        </w:numPr>
        <w:tabs>
          <w:tab w:val="left" w:pos="745"/>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Порядок складання бюджетної звітності розпорядниками та одержувачами бюджетних коштів регламентується наказом Міністерства фінансів України від 24.01.2012 № 44.</w:t>
      </w:r>
    </w:p>
    <w:p w:rsidR="00536DDB" w:rsidRPr="00536DDB" w:rsidRDefault="00536DDB" w:rsidP="00536DDB">
      <w:pPr>
        <w:widowControl w:val="0"/>
        <w:numPr>
          <w:ilvl w:val="0"/>
          <w:numId w:val="12"/>
        </w:numPr>
        <w:tabs>
          <w:tab w:val="left" w:pos="760"/>
        </w:tabs>
        <w:spacing w:after="0"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Інформація про бюджет оприлюднюється з додержанням вимог Закону України "Про доступ до публічної інформації" в частині оприлюднення публічної інформації у формі відкритих даних. Умови та порядок забезпечення доступу до інформації про використання коштів державного і місцевих бюджетів визначаються Законом України "Про відкритість використання публічних коштів".</w:t>
      </w:r>
    </w:p>
    <w:p w:rsidR="00536DDB" w:rsidRPr="00536DDB" w:rsidRDefault="00536DDB" w:rsidP="00536DDB">
      <w:pPr>
        <w:widowControl w:val="0"/>
        <w:numPr>
          <w:ilvl w:val="0"/>
          <w:numId w:val="12"/>
        </w:numPr>
        <w:tabs>
          <w:tab w:val="left" w:pos="750"/>
        </w:tabs>
        <w:spacing w:after="633"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План заходів щодо підготовки, розгляду та оприлюднення звітності про виконання міського бюджету наведений у додатку 4 до цього Бюджетного регламенту.</w:t>
      </w:r>
    </w:p>
    <w:p w:rsidR="00536DDB" w:rsidRDefault="00536DDB" w:rsidP="00536DDB">
      <w:pPr>
        <w:widowControl w:val="0"/>
        <w:tabs>
          <w:tab w:val="left" w:pos="750"/>
        </w:tabs>
        <w:spacing w:after="633" w:line="322" w:lineRule="exact"/>
        <w:jc w:val="both"/>
        <w:rPr>
          <w:rFonts w:ascii="Times New Roman" w:eastAsia="Times New Roman" w:hAnsi="Times New Roman" w:cs="Times New Roman"/>
          <w:sz w:val="28"/>
          <w:szCs w:val="28"/>
          <w:lang w:eastAsia="en-US"/>
        </w:rPr>
      </w:pPr>
      <w:r w:rsidRPr="00536DDB">
        <w:rPr>
          <w:rFonts w:ascii="Times New Roman" w:eastAsia="Times New Roman" w:hAnsi="Times New Roman" w:cs="Times New Roman"/>
          <w:sz w:val="28"/>
          <w:szCs w:val="28"/>
          <w:lang w:eastAsia="en-US"/>
        </w:rPr>
        <w:t>Керуючий справами виконкому                           Володимир АДАМ</w:t>
      </w:r>
    </w:p>
    <w:p w:rsidR="00536DDB" w:rsidRPr="00536DDB" w:rsidRDefault="00536DDB" w:rsidP="00536DDB">
      <w:pPr>
        <w:widowControl w:val="0"/>
        <w:tabs>
          <w:tab w:val="left" w:pos="750"/>
        </w:tabs>
        <w:spacing w:after="633" w:line="322" w:lineRule="exact"/>
        <w:jc w:val="both"/>
        <w:rPr>
          <w:rFonts w:ascii="Times New Roman" w:eastAsia="Times New Roman" w:hAnsi="Times New Roman" w:cs="Times New Roman"/>
          <w:sz w:val="28"/>
          <w:szCs w:val="28"/>
          <w:lang w:eastAsia="en-US"/>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4"/>
          <w:szCs w:val="24"/>
          <w:lang w:val="ru-RU" w:eastAsia="ru-RU"/>
        </w:rPr>
        <w:t>Додаток 1</w:t>
      </w: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4"/>
          <w:szCs w:val="24"/>
          <w:lang w:val="ru-RU" w:eastAsia="ru-RU"/>
        </w:rPr>
        <w:t>до Бюджетного регламенту</w:t>
      </w: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4"/>
          <w:szCs w:val="24"/>
          <w:lang w:val="ru-RU" w:eastAsia="ru-RU"/>
        </w:rPr>
        <w:t>проходження бюджетного процесу</w:t>
      </w: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4"/>
          <w:szCs w:val="24"/>
          <w:lang w:val="ru-RU" w:eastAsia="ru-RU"/>
        </w:rPr>
        <w:t>в Миколаївській міській раді</w:t>
      </w:r>
      <w:r w:rsidRPr="00536DDB">
        <w:rPr>
          <w:rFonts w:ascii="Times New Roman" w:eastAsia="Times New Roman" w:hAnsi="Times New Roman" w:cs="Times New Roman"/>
          <w:sz w:val="24"/>
          <w:szCs w:val="24"/>
          <w:lang w:val="ru-RU" w:eastAsia="ru-RU"/>
        </w:rPr>
        <w:tab/>
      </w:r>
    </w:p>
    <w:p w:rsidR="00536DDB" w:rsidRPr="00536DDB" w:rsidRDefault="00536DDB" w:rsidP="00536DDB">
      <w:pPr>
        <w:spacing w:after="28" w:line="240" w:lineRule="auto"/>
        <w:ind w:left="270"/>
        <w:jc w:val="right"/>
        <w:rPr>
          <w:rFonts w:ascii="Times New Roman" w:eastAsia="Times New Roman" w:hAnsi="Times New Roman" w:cs="Times New Roman"/>
          <w:sz w:val="24"/>
          <w:szCs w:val="24"/>
          <w:lang w:val="ru-RU" w:eastAsia="ru-RU"/>
        </w:rPr>
      </w:pPr>
    </w:p>
    <w:p w:rsidR="00536DDB" w:rsidRPr="00536DDB" w:rsidRDefault="00536DDB" w:rsidP="00536DDB">
      <w:pPr>
        <w:spacing w:after="30" w:line="240" w:lineRule="auto"/>
        <w:ind w:left="201"/>
        <w:jc w:val="center"/>
        <w:rPr>
          <w:rFonts w:ascii="Times New Roman" w:eastAsia="Times New Roman" w:hAnsi="Times New Roman" w:cs="Times New Roman"/>
          <w:b/>
          <w:bCs/>
          <w:sz w:val="28"/>
          <w:szCs w:val="28"/>
          <w:lang w:val="ru-RU" w:eastAsia="ru-RU"/>
        </w:rPr>
      </w:pPr>
    </w:p>
    <w:p w:rsidR="00536DDB" w:rsidRPr="00536DDB" w:rsidRDefault="00536DDB" w:rsidP="00536DDB">
      <w:pPr>
        <w:spacing w:after="30" w:line="240" w:lineRule="auto"/>
        <w:ind w:left="201"/>
        <w:jc w:val="center"/>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ПЛАН ЗАХОДІВ</w:t>
      </w:r>
    </w:p>
    <w:p w:rsidR="00536DDB" w:rsidRPr="00536DDB" w:rsidRDefault="00536DDB" w:rsidP="00536DDB">
      <w:pPr>
        <w:spacing w:after="0" w:line="240" w:lineRule="auto"/>
        <w:ind w:left="202"/>
        <w:jc w:val="center"/>
        <w:rPr>
          <w:rFonts w:ascii="Times New Roman" w:eastAsia="Times New Roman" w:hAnsi="Times New Roman" w:cs="Times New Roman"/>
          <w:b/>
          <w:bCs/>
          <w:sz w:val="28"/>
          <w:szCs w:val="28"/>
          <w:lang w:val="ru-RU" w:eastAsia="ru-RU"/>
        </w:rPr>
      </w:pPr>
      <w:r w:rsidRPr="00536DDB">
        <w:rPr>
          <w:rFonts w:ascii="Times New Roman" w:eastAsia="Times New Roman" w:hAnsi="Times New Roman" w:cs="Times New Roman"/>
          <w:b/>
          <w:bCs/>
          <w:sz w:val="28"/>
          <w:szCs w:val="28"/>
          <w:lang w:val="ru-RU" w:eastAsia="ru-RU"/>
        </w:rPr>
        <w:t>щодо складання прогнозу міського бюджету Миколаївської міської ради на середньостроковий період</w:t>
      </w:r>
    </w:p>
    <w:p w:rsidR="00536DDB" w:rsidRPr="00536DDB" w:rsidRDefault="00536DDB" w:rsidP="00536DDB">
      <w:pPr>
        <w:spacing w:after="0" w:line="240" w:lineRule="auto"/>
        <w:rPr>
          <w:rFonts w:ascii="Times New Roman" w:eastAsia="Times New Roman" w:hAnsi="Times New Roman" w:cs="Times New Roman"/>
          <w:b/>
          <w:bCs/>
          <w:sz w:val="28"/>
          <w:szCs w:val="28"/>
          <w:lang w:val="ru-RU" w:eastAsia="ru-RU"/>
        </w:rPr>
      </w:pPr>
    </w:p>
    <w:tbl>
      <w:tblPr>
        <w:tblW w:w="9718" w:type="dxa"/>
        <w:tblInd w:w="-176" w:type="dxa"/>
        <w:tblCellMar>
          <w:top w:w="8" w:type="dxa"/>
          <w:right w:w="0" w:type="dxa"/>
        </w:tblCellMar>
        <w:tblLook w:val="00A0" w:firstRow="1" w:lastRow="0" w:firstColumn="1" w:lastColumn="0" w:noHBand="0" w:noVBand="0"/>
      </w:tblPr>
      <w:tblGrid>
        <w:gridCol w:w="460"/>
        <w:gridCol w:w="5451"/>
        <w:gridCol w:w="1606"/>
        <w:gridCol w:w="2176"/>
        <w:gridCol w:w="25"/>
      </w:tblGrid>
      <w:tr w:rsidR="00536DDB" w:rsidRPr="00536DDB" w:rsidTr="00F14190">
        <w:trPr>
          <w:trHeight w:val="888"/>
        </w:trPr>
        <w:tc>
          <w:tcPr>
            <w:tcW w:w="426" w:type="dxa"/>
            <w:tcBorders>
              <w:top w:val="single" w:sz="4" w:space="0" w:color="000000"/>
              <w:left w:val="single" w:sz="4" w:space="0" w:color="000000"/>
              <w:bottom w:val="single" w:sz="4" w:space="0" w:color="000000"/>
              <w:right w:val="single" w:sz="4" w:space="0" w:color="000000"/>
            </w:tcBorders>
            <w:vAlign w:val="center"/>
          </w:tcPr>
          <w:p w:rsidR="00536DDB" w:rsidRPr="00536DDB" w:rsidRDefault="00536DDB" w:rsidP="00536DDB">
            <w:pPr>
              <w:spacing w:after="20" w:line="240" w:lineRule="auto"/>
              <w:ind w:left="36"/>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з/п </w:t>
            </w:r>
          </w:p>
        </w:tc>
        <w:tc>
          <w:tcPr>
            <w:tcW w:w="5481" w:type="dxa"/>
            <w:tcBorders>
              <w:top w:val="single" w:sz="4" w:space="0" w:color="000000"/>
              <w:left w:val="single" w:sz="4" w:space="0" w:color="000000"/>
              <w:bottom w:val="single" w:sz="4" w:space="0" w:color="000000"/>
              <w:right w:val="single" w:sz="4" w:space="0" w:color="000000"/>
            </w:tcBorders>
            <w:vAlign w:val="center"/>
          </w:tcPr>
          <w:p w:rsidR="00536DDB" w:rsidRPr="00536DDB" w:rsidRDefault="00536DDB" w:rsidP="00536DDB">
            <w:pPr>
              <w:spacing w:after="0" w:line="240" w:lineRule="auto"/>
              <w:ind w:left="-426" w:right="106"/>
              <w:jc w:val="center"/>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Зміст заходів </w:t>
            </w:r>
          </w:p>
        </w:tc>
        <w:tc>
          <w:tcPr>
            <w:tcW w:w="1607" w:type="dxa"/>
            <w:tcBorders>
              <w:top w:val="single" w:sz="4" w:space="0" w:color="000000"/>
              <w:left w:val="single" w:sz="4" w:space="0" w:color="000000"/>
              <w:bottom w:val="single" w:sz="4" w:space="0" w:color="000000"/>
              <w:right w:val="single" w:sz="4" w:space="0" w:color="000000"/>
            </w:tcBorders>
            <w:vAlign w:val="center"/>
          </w:tcPr>
          <w:p w:rsidR="00536DDB" w:rsidRPr="00536DDB" w:rsidRDefault="00536DDB" w:rsidP="00536DDB">
            <w:pPr>
              <w:spacing w:after="0" w:line="240" w:lineRule="auto"/>
              <w:jc w:val="center"/>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Термін виконання </w:t>
            </w:r>
          </w:p>
        </w:tc>
        <w:tc>
          <w:tcPr>
            <w:tcW w:w="2204"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38"/>
              <w:jc w:val="center"/>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right="38"/>
              <w:jc w:val="center"/>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Відповідальні за виконання </w:t>
            </w:r>
          </w:p>
        </w:tc>
      </w:tr>
      <w:tr w:rsidR="00536DDB" w:rsidRPr="00536DDB" w:rsidTr="00F14190">
        <w:trPr>
          <w:trHeight w:val="1388"/>
        </w:trPr>
        <w:tc>
          <w:tcPr>
            <w:tcW w:w="426"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w:t>
            </w:r>
          </w:p>
        </w:tc>
        <w:tc>
          <w:tcPr>
            <w:tcW w:w="548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106"/>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Здійснення аналізу виконання міського бюджету у попередніх та поточному бюджетних періодах, виявлення тенденцій у виконанні дохідної та видаткової частин бюджету. </w:t>
            </w:r>
          </w:p>
        </w:tc>
        <w:tc>
          <w:tcPr>
            <w:tcW w:w="1607"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 1 травня </w:t>
            </w:r>
          </w:p>
        </w:tc>
        <w:tc>
          <w:tcPr>
            <w:tcW w:w="2204"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rPr>
          <w:trHeight w:val="2304"/>
        </w:trPr>
        <w:tc>
          <w:tcPr>
            <w:tcW w:w="426"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2.</w:t>
            </w:r>
          </w:p>
        </w:tc>
        <w:tc>
          <w:tcPr>
            <w:tcW w:w="548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103"/>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Доведення до головних розпорядників бюджетних коштів організаційно-методологічних засад складання прогнозу міського бюджету, визначених Міністерством фінансів України, та інструктивного листа щодо основних організаційних засад процесу підготовки пропозицій до прогнозу бюджету. </w:t>
            </w:r>
          </w:p>
        </w:tc>
        <w:tc>
          <w:tcPr>
            <w:tcW w:w="1607"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109"/>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в три-</w:t>
            </w:r>
          </w:p>
          <w:p w:rsidR="00536DDB" w:rsidRPr="00536DDB" w:rsidRDefault="00536DDB" w:rsidP="00536DDB">
            <w:pPr>
              <w:spacing w:after="0"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денний термін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після їх отримання </w:t>
            </w:r>
          </w:p>
        </w:tc>
        <w:tc>
          <w:tcPr>
            <w:tcW w:w="2204"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top w:w="62" w:type="dxa"/>
            <w:right w:w="36" w:type="dxa"/>
          </w:tblCellMar>
        </w:tblPrEx>
        <w:trPr>
          <w:trHeight w:val="1175"/>
        </w:trPr>
        <w:tc>
          <w:tcPr>
            <w:tcW w:w="426" w:type="dxa"/>
            <w:tcBorders>
              <w:top w:val="nil"/>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3.</w:t>
            </w:r>
          </w:p>
        </w:tc>
        <w:tc>
          <w:tcPr>
            <w:tcW w:w="548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107"/>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Надання фінансовому управлінню  міської ради  основних прогнозних показників економічного і соціального розвитку міської ради на середньостроковий період.  </w:t>
            </w:r>
          </w:p>
        </w:tc>
        <w:tc>
          <w:tcPr>
            <w:tcW w:w="1607" w:type="dxa"/>
            <w:tcBorders>
              <w:top w:val="nil"/>
              <w:left w:val="single" w:sz="4" w:space="0" w:color="000000"/>
              <w:bottom w:val="single" w:sz="4" w:space="0" w:color="000000"/>
              <w:right w:val="single" w:sz="4" w:space="0" w:color="000000"/>
            </w:tcBorders>
            <w:vAlign w:val="center"/>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до 1 травня</w:t>
            </w:r>
          </w:p>
        </w:tc>
        <w:tc>
          <w:tcPr>
            <w:tcW w:w="2204"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Управління капітального будівництва, економіки та комунальної власності</w:t>
            </w:r>
          </w:p>
        </w:tc>
      </w:tr>
      <w:tr w:rsidR="00536DDB" w:rsidRPr="00536DDB" w:rsidTr="00F14190">
        <w:tblPrEx>
          <w:tblCellMar>
            <w:top w:w="62" w:type="dxa"/>
            <w:right w:w="36" w:type="dxa"/>
          </w:tblCellMar>
        </w:tblPrEx>
        <w:trPr>
          <w:trHeight w:val="1804"/>
        </w:trPr>
        <w:tc>
          <w:tcPr>
            <w:tcW w:w="426" w:type="dxa"/>
            <w:tcBorders>
              <w:top w:val="nil"/>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4.</w:t>
            </w:r>
          </w:p>
        </w:tc>
        <w:tc>
          <w:tcPr>
            <w:tcW w:w="548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106"/>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Підготовка та подання фінансовому управлінню міської ради разом з поясненнями (зокрема в частині фіскальних ризиків у майбутніх періодах) прогнозних обсягів міського бюджету на середньостроковий період. </w:t>
            </w:r>
          </w:p>
        </w:tc>
        <w:tc>
          <w:tcPr>
            <w:tcW w:w="1607" w:type="dxa"/>
            <w:tcBorders>
              <w:top w:val="nil"/>
              <w:left w:val="single" w:sz="4" w:space="0" w:color="000000"/>
              <w:bottom w:val="single" w:sz="4" w:space="0" w:color="000000"/>
              <w:right w:val="single" w:sz="4" w:space="0" w:color="000000"/>
            </w:tcBorders>
            <w:vAlign w:val="center"/>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до 1 травня</w:t>
            </w:r>
          </w:p>
        </w:tc>
        <w:tc>
          <w:tcPr>
            <w:tcW w:w="2204"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Миколаївське відділення ДФС Стрийської ОДПІ ГУ ДФС у Львівській області</w:t>
            </w:r>
          </w:p>
        </w:tc>
      </w:tr>
      <w:tr w:rsidR="00536DDB" w:rsidRPr="00536DDB" w:rsidTr="00F14190">
        <w:trPr>
          <w:gridAfter w:val="1"/>
          <w:wAfter w:w="25" w:type="dxa"/>
          <w:trHeight w:val="3360"/>
        </w:trPr>
        <w:tc>
          <w:tcPr>
            <w:tcW w:w="426"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color w:val="2E74B5"/>
                <w:sz w:val="24"/>
                <w:szCs w:val="24"/>
                <w:lang w:val="ru-RU" w:eastAsia="ru-RU"/>
              </w:rPr>
            </w:pPr>
            <w:r w:rsidRPr="00536DDB">
              <w:rPr>
                <w:rFonts w:ascii="Times New Roman" w:eastAsia="Times New Roman" w:hAnsi="Times New Roman" w:cs="Times New Roman"/>
                <w:sz w:val="28"/>
                <w:szCs w:val="28"/>
                <w:lang w:val="ru-RU" w:eastAsia="ru-RU"/>
              </w:rPr>
              <w:t>5.</w:t>
            </w:r>
          </w:p>
        </w:tc>
        <w:tc>
          <w:tcPr>
            <w:tcW w:w="548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103"/>
              <w:jc w:val="both"/>
              <w:rPr>
                <w:rFonts w:ascii="Times New Roman" w:eastAsia="Times New Roman" w:hAnsi="Times New Roman" w:cs="Times New Roman"/>
                <w:color w:val="2E74B5"/>
                <w:sz w:val="24"/>
                <w:szCs w:val="24"/>
                <w:lang w:val="ru-RU" w:eastAsia="ru-RU"/>
              </w:rPr>
            </w:pPr>
            <w:r w:rsidRPr="00536DDB">
              <w:rPr>
                <w:rFonts w:ascii="Times New Roman" w:eastAsia="Times New Roman" w:hAnsi="Times New Roman" w:cs="Times New Roman"/>
                <w:sz w:val="28"/>
                <w:szCs w:val="28"/>
                <w:lang w:val="ru-RU" w:eastAsia="ru-RU"/>
              </w:rPr>
              <w:t>Прогнозування обсягів доходів міського бюджету, визначення обсягів фінансування міського бюджету, повернення кредитів до міського бюджету, а також орієнтовних граничних показників видатків міського бюджету та надання кредитів з міського бюджету на середньостроковий період  на підставі прогнозу економічного і соціального розвитку України та міської ради, аналізу виконання бюджету в попередніх та поточному бюджетних періодах</w:t>
            </w:r>
            <w:r w:rsidRPr="00536DDB">
              <w:rPr>
                <w:rFonts w:ascii="Times New Roman" w:eastAsia="Times New Roman" w:hAnsi="Times New Roman" w:cs="Times New Roman"/>
                <w:color w:val="2E74B5"/>
                <w:sz w:val="28"/>
                <w:szCs w:val="28"/>
                <w:lang w:val="ru-RU" w:eastAsia="ru-RU"/>
              </w:rPr>
              <w:t xml:space="preserve">. </w:t>
            </w:r>
          </w:p>
        </w:tc>
        <w:tc>
          <w:tcPr>
            <w:tcW w:w="1607"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4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до 15 липня</w:t>
            </w:r>
          </w:p>
        </w:tc>
        <w:tc>
          <w:tcPr>
            <w:tcW w:w="2179"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rPr>
          <w:gridAfter w:val="1"/>
          <w:wAfter w:w="25" w:type="dxa"/>
          <w:trHeight w:val="1620"/>
        </w:trPr>
        <w:tc>
          <w:tcPr>
            <w:tcW w:w="426"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color w:val="2E74B5"/>
                <w:sz w:val="24"/>
                <w:szCs w:val="24"/>
                <w:lang w:val="ru-RU" w:eastAsia="ru-RU"/>
              </w:rPr>
            </w:pPr>
            <w:r w:rsidRPr="00536DDB">
              <w:rPr>
                <w:rFonts w:ascii="Times New Roman" w:eastAsia="Times New Roman" w:hAnsi="Times New Roman" w:cs="Times New Roman"/>
                <w:sz w:val="28"/>
                <w:szCs w:val="28"/>
                <w:lang w:val="ru-RU" w:eastAsia="ru-RU"/>
              </w:rPr>
              <w:t>6.</w:t>
            </w:r>
          </w:p>
        </w:tc>
        <w:tc>
          <w:tcPr>
            <w:tcW w:w="548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105"/>
              <w:jc w:val="both"/>
              <w:rPr>
                <w:rFonts w:ascii="Times New Roman" w:eastAsia="Times New Roman" w:hAnsi="Times New Roman" w:cs="Times New Roman"/>
                <w:color w:val="2E74B5"/>
                <w:sz w:val="24"/>
                <w:szCs w:val="24"/>
                <w:lang w:val="ru-RU" w:eastAsia="ru-RU"/>
              </w:rPr>
            </w:pPr>
            <w:r w:rsidRPr="00536DDB">
              <w:rPr>
                <w:rFonts w:ascii="Times New Roman" w:eastAsia="Times New Roman" w:hAnsi="Times New Roman" w:cs="Times New Roman"/>
                <w:sz w:val="28"/>
                <w:szCs w:val="28"/>
                <w:lang w:val="ru-RU" w:eastAsia="ru-RU"/>
              </w:rPr>
              <w:t>Розроблення та доведення до головних розпорядників бюджетних коштів інструкції з підготовки пропозицій до прогнозу міського бюджету та орієнтовних граничних показників видатків та надання кредитів з міського бюджету на середньостроковий період.</w:t>
            </w:r>
          </w:p>
        </w:tc>
        <w:tc>
          <w:tcPr>
            <w:tcW w:w="1607"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21" w:line="240" w:lineRule="auto"/>
              <w:ind w:right="113"/>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 15 липня та 20 липня </w:t>
            </w:r>
          </w:p>
        </w:tc>
        <w:tc>
          <w:tcPr>
            <w:tcW w:w="2179"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color w:val="2E74B5"/>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rPr>
          <w:gridAfter w:val="1"/>
          <w:wAfter w:w="25" w:type="dxa"/>
          <w:trHeight w:val="1443"/>
        </w:trPr>
        <w:tc>
          <w:tcPr>
            <w:tcW w:w="426"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7.</w:t>
            </w:r>
          </w:p>
        </w:tc>
        <w:tc>
          <w:tcPr>
            <w:tcW w:w="548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3"/>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Надання фінансовому управлінню міської ради пропозицій до прогнозу міського бюджету Миколаївської міської ради. </w:t>
            </w:r>
          </w:p>
        </w:tc>
        <w:tc>
          <w:tcPr>
            <w:tcW w:w="1607"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 01 серпня </w:t>
            </w:r>
          </w:p>
        </w:tc>
        <w:tc>
          <w:tcPr>
            <w:tcW w:w="2179"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Головні розпорядники бюджетних коштів Миколаївської міської ради</w:t>
            </w:r>
          </w:p>
        </w:tc>
      </w:tr>
      <w:tr w:rsidR="00536DDB" w:rsidRPr="00536DDB" w:rsidTr="00F14190">
        <w:trPr>
          <w:gridAfter w:val="1"/>
          <w:wAfter w:w="25" w:type="dxa"/>
          <w:trHeight w:val="1296"/>
        </w:trPr>
        <w:tc>
          <w:tcPr>
            <w:tcW w:w="426"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8.</w:t>
            </w:r>
          </w:p>
        </w:tc>
        <w:tc>
          <w:tcPr>
            <w:tcW w:w="548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3"/>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Здійснення аналізу поданих головними розпорядниками бюджетних коштів пропозицій до прогнозу міського бюджету на відповідність доведеним орієнтовним граничним показникам видатків міського бюджету та надання кредитів з міського бюджету і вимогам доведених інструкцій. Проведення погоджувальних нарад з головними розпорядниками бюджетних коштів. </w:t>
            </w:r>
          </w:p>
        </w:tc>
        <w:tc>
          <w:tcPr>
            <w:tcW w:w="1607"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120"/>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серпень </w:t>
            </w:r>
          </w:p>
        </w:tc>
        <w:tc>
          <w:tcPr>
            <w:tcW w:w="2179"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14" w:right="23"/>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rPr>
          <w:gridAfter w:val="1"/>
          <w:wAfter w:w="25" w:type="dxa"/>
          <w:trHeight w:val="1378"/>
        </w:trPr>
        <w:tc>
          <w:tcPr>
            <w:tcW w:w="426"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9.</w:t>
            </w:r>
          </w:p>
        </w:tc>
        <w:tc>
          <w:tcPr>
            <w:tcW w:w="548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1"/>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Доопрацювання прогнозу міського бюджету за результатами проведених погоджувальних нарад та отриманої інформації. </w:t>
            </w:r>
          </w:p>
        </w:tc>
        <w:tc>
          <w:tcPr>
            <w:tcW w:w="1607"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21" w:line="240" w:lineRule="auto"/>
              <w:ind w:right="81"/>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 15 </w:t>
            </w:r>
          </w:p>
          <w:p w:rsidR="00536DDB" w:rsidRPr="00536DDB" w:rsidRDefault="00536DDB" w:rsidP="00536DDB">
            <w:pPr>
              <w:spacing w:after="0" w:line="240" w:lineRule="auto"/>
              <w:ind w:right="79"/>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серпня </w:t>
            </w:r>
          </w:p>
        </w:tc>
        <w:tc>
          <w:tcPr>
            <w:tcW w:w="2179"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14" w:right="23"/>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rPr>
          <w:gridAfter w:val="1"/>
          <w:wAfter w:w="25" w:type="dxa"/>
          <w:trHeight w:val="1217"/>
        </w:trPr>
        <w:tc>
          <w:tcPr>
            <w:tcW w:w="426"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10.</w:t>
            </w:r>
          </w:p>
        </w:tc>
        <w:tc>
          <w:tcPr>
            <w:tcW w:w="548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4"/>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Подання прогнозу міського бюджету Миколаївської міської ради на розгляд та схвалення виконавчого комітету міської ради та внесення його показників до </w:t>
            </w:r>
            <w:r w:rsidRPr="00536DDB">
              <w:rPr>
                <w:rFonts w:ascii="Times New Roman" w:eastAsia="Times New Roman" w:hAnsi="Times New Roman" w:cs="Times New Roman"/>
                <w:sz w:val="28"/>
                <w:szCs w:val="28"/>
                <w:lang w:val="en-US" w:eastAsia="ru-RU"/>
              </w:rPr>
              <w:t>IAC</w:t>
            </w:r>
            <w:r w:rsidRPr="00536DDB">
              <w:rPr>
                <w:rFonts w:ascii="Times New Roman" w:eastAsia="Times New Roman" w:hAnsi="Times New Roman" w:cs="Times New Roman"/>
                <w:sz w:val="28"/>
                <w:szCs w:val="28"/>
                <w:lang w:val="ru-RU" w:eastAsia="ru-RU"/>
              </w:rPr>
              <w:t xml:space="preserve"> «</w:t>
            </w:r>
            <w:r w:rsidRPr="00536DDB">
              <w:rPr>
                <w:rFonts w:ascii="Times New Roman" w:eastAsia="Times New Roman" w:hAnsi="Times New Roman" w:cs="Times New Roman"/>
                <w:sz w:val="28"/>
                <w:szCs w:val="28"/>
                <w:lang w:val="en-US" w:eastAsia="ru-RU"/>
              </w:rPr>
              <w:t>LOGIKA</w:t>
            </w:r>
            <w:r w:rsidRPr="00536DDB">
              <w:rPr>
                <w:rFonts w:ascii="Times New Roman" w:eastAsia="Times New Roman" w:hAnsi="Times New Roman" w:cs="Times New Roman"/>
                <w:sz w:val="28"/>
                <w:szCs w:val="28"/>
                <w:lang w:val="ru-RU" w:eastAsia="ru-RU"/>
              </w:rPr>
              <w:t xml:space="preserve">». </w:t>
            </w:r>
          </w:p>
        </w:tc>
        <w:tc>
          <w:tcPr>
            <w:tcW w:w="1607"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21" w:line="240" w:lineRule="auto"/>
              <w:ind w:right="81"/>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 15 </w:t>
            </w:r>
          </w:p>
          <w:p w:rsidR="00536DDB" w:rsidRPr="00536DDB" w:rsidRDefault="00536DDB" w:rsidP="00536DDB">
            <w:pPr>
              <w:spacing w:after="0" w:line="240" w:lineRule="auto"/>
              <w:ind w:right="75"/>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серпня та 01 вересня </w:t>
            </w:r>
          </w:p>
        </w:tc>
        <w:tc>
          <w:tcPr>
            <w:tcW w:w="2179"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rPr>
          <w:gridAfter w:val="1"/>
          <w:wAfter w:w="25" w:type="dxa"/>
          <w:trHeight w:val="1341"/>
        </w:trPr>
        <w:tc>
          <w:tcPr>
            <w:tcW w:w="426"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11.</w:t>
            </w:r>
          </w:p>
        </w:tc>
        <w:tc>
          <w:tcPr>
            <w:tcW w:w="548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Подання прогнозу міського бюджету Миколаївської міської ради до міської ради для розгляду у визначеному порядку. </w:t>
            </w:r>
          </w:p>
        </w:tc>
        <w:tc>
          <w:tcPr>
            <w:tcW w:w="1607"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5"/>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у 5-ти денний строк від схвалення</w:t>
            </w:r>
          </w:p>
        </w:tc>
        <w:tc>
          <w:tcPr>
            <w:tcW w:w="2179"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color w:val="5B9BD5"/>
                <w:sz w:val="24"/>
                <w:szCs w:val="24"/>
                <w:lang w:val="ru-RU" w:eastAsia="ru-RU"/>
              </w:rPr>
            </w:pPr>
            <w:r w:rsidRPr="00536DDB">
              <w:rPr>
                <w:rFonts w:ascii="Times New Roman" w:eastAsia="Times New Roman" w:hAnsi="Times New Roman" w:cs="Times New Roman"/>
                <w:sz w:val="28"/>
                <w:szCs w:val="28"/>
                <w:lang w:val="ru-RU" w:eastAsia="ru-RU"/>
              </w:rPr>
              <w:t xml:space="preserve">Виконавчий комітет Миколаївської міської ради </w:t>
            </w:r>
          </w:p>
        </w:tc>
      </w:tr>
      <w:tr w:rsidR="00536DDB" w:rsidRPr="00536DDB" w:rsidTr="00F14190">
        <w:trPr>
          <w:gridAfter w:val="1"/>
          <w:wAfter w:w="25" w:type="dxa"/>
          <w:trHeight w:val="1243"/>
        </w:trPr>
        <w:tc>
          <w:tcPr>
            <w:tcW w:w="426"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12.</w:t>
            </w:r>
          </w:p>
        </w:tc>
        <w:tc>
          <w:tcPr>
            <w:tcW w:w="548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5"/>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Супровід розгляду питання щодо прогнозу міського бюджету постійними комісіями міської ради та на пленарному засіданні міської ради. </w:t>
            </w:r>
          </w:p>
        </w:tc>
        <w:tc>
          <w:tcPr>
            <w:tcW w:w="1607"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вересень </w:t>
            </w:r>
          </w:p>
        </w:tc>
        <w:tc>
          <w:tcPr>
            <w:tcW w:w="2179"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bl>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eastAsia="ru-RU"/>
        </w:rPr>
      </w:pPr>
    </w:p>
    <w:p w:rsidR="00536DDB" w:rsidRPr="00536DDB" w:rsidRDefault="00536DDB" w:rsidP="00536DDB">
      <w:pPr>
        <w:spacing w:after="0" w:line="240" w:lineRule="auto"/>
        <w:rPr>
          <w:rFonts w:ascii="Times New Roman" w:eastAsia="Times New Roman" w:hAnsi="Times New Roman" w:cs="Times New Roman"/>
          <w:sz w:val="24"/>
          <w:szCs w:val="24"/>
          <w:lang w:eastAsia="ru-RU"/>
        </w:rPr>
      </w:pPr>
    </w:p>
    <w:p w:rsidR="00536DDB" w:rsidRPr="00536DDB" w:rsidRDefault="00536DDB" w:rsidP="00536DDB">
      <w:pPr>
        <w:spacing w:after="0" w:line="240" w:lineRule="auto"/>
        <w:rPr>
          <w:rFonts w:ascii="Times New Roman" w:eastAsia="Times New Roman" w:hAnsi="Times New Roman" w:cs="Times New Roman"/>
          <w:sz w:val="24"/>
          <w:szCs w:val="24"/>
          <w:lang w:eastAsia="ru-RU"/>
        </w:rPr>
      </w:pPr>
    </w:p>
    <w:p w:rsidR="00536DDB" w:rsidRPr="00536DDB" w:rsidRDefault="00536DDB" w:rsidP="00536DDB">
      <w:pPr>
        <w:spacing w:after="0" w:line="240" w:lineRule="auto"/>
        <w:rPr>
          <w:rFonts w:ascii="Times New Roman" w:eastAsia="Times New Roman" w:hAnsi="Times New Roman" w:cs="Times New Roman"/>
          <w:sz w:val="24"/>
          <w:szCs w:val="24"/>
          <w:lang w:eastAsia="ru-RU"/>
        </w:rPr>
      </w:pPr>
    </w:p>
    <w:p w:rsidR="00536DDB" w:rsidRPr="00536DDB" w:rsidRDefault="00536DDB" w:rsidP="00536DDB">
      <w:pPr>
        <w:spacing w:after="0" w:line="240" w:lineRule="auto"/>
        <w:rPr>
          <w:rFonts w:ascii="Times New Roman" w:eastAsia="Times New Roman" w:hAnsi="Times New Roman" w:cs="Times New Roman"/>
          <w:sz w:val="24"/>
          <w:szCs w:val="24"/>
          <w:lang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4"/>
          <w:szCs w:val="24"/>
          <w:lang w:val="ru-RU" w:eastAsia="ru-RU"/>
        </w:rPr>
        <w:t>Додаток 2</w:t>
      </w: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4"/>
          <w:szCs w:val="24"/>
          <w:lang w:val="ru-RU" w:eastAsia="ru-RU"/>
        </w:rPr>
        <w:t>до Бюджетного регламенту</w:t>
      </w: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4"/>
          <w:szCs w:val="24"/>
          <w:lang w:val="ru-RU" w:eastAsia="ru-RU"/>
        </w:rPr>
        <w:t>проходження бюджетного процесу</w:t>
      </w: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4"/>
          <w:szCs w:val="24"/>
          <w:lang w:val="ru-RU" w:eastAsia="ru-RU"/>
        </w:rPr>
        <w:t xml:space="preserve">в Миколаївській міській раді </w:t>
      </w:r>
    </w:p>
    <w:p w:rsidR="00536DDB" w:rsidRPr="00536DDB" w:rsidRDefault="00536DDB" w:rsidP="00536DDB">
      <w:pPr>
        <w:spacing w:after="28" w:line="240" w:lineRule="auto"/>
        <w:ind w:left="4676"/>
        <w:rPr>
          <w:rFonts w:ascii="Times New Roman" w:eastAsia="Times New Roman" w:hAnsi="Times New Roman" w:cs="Times New Roman"/>
          <w:sz w:val="24"/>
          <w:szCs w:val="24"/>
          <w:lang w:val="ru-RU" w:eastAsia="ru-RU"/>
        </w:rPr>
      </w:pPr>
    </w:p>
    <w:p w:rsidR="00536DDB" w:rsidRPr="00536DDB" w:rsidRDefault="00536DDB" w:rsidP="00536DDB">
      <w:pPr>
        <w:spacing w:after="29" w:line="240" w:lineRule="auto"/>
        <w:jc w:val="center"/>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ПЛАН ЗАХОДІВ</w:t>
      </w:r>
    </w:p>
    <w:p w:rsidR="00536DDB" w:rsidRPr="00536DDB" w:rsidRDefault="00536DDB" w:rsidP="00536DDB">
      <w:pPr>
        <w:spacing w:after="0" w:line="240" w:lineRule="auto"/>
        <w:jc w:val="center"/>
        <w:rPr>
          <w:rFonts w:ascii="Times New Roman" w:eastAsia="Times New Roman" w:hAnsi="Times New Roman" w:cs="Times New Roman"/>
          <w:b/>
          <w:bCs/>
          <w:sz w:val="28"/>
          <w:szCs w:val="28"/>
          <w:lang w:val="ru-RU" w:eastAsia="ru-RU"/>
        </w:rPr>
      </w:pPr>
      <w:r w:rsidRPr="00536DDB">
        <w:rPr>
          <w:rFonts w:ascii="Times New Roman" w:eastAsia="Times New Roman" w:hAnsi="Times New Roman" w:cs="Times New Roman"/>
          <w:b/>
          <w:bCs/>
          <w:sz w:val="28"/>
          <w:szCs w:val="28"/>
          <w:lang w:val="ru-RU" w:eastAsia="ru-RU"/>
        </w:rPr>
        <w:t>щодо складання проєкту бюджету</w:t>
      </w:r>
    </w:p>
    <w:p w:rsidR="00536DDB" w:rsidRPr="00536DDB" w:rsidRDefault="00536DDB" w:rsidP="00536DDB">
      <w:pPr>
        <w:spacing w:after="0" w:line="240" w:lineRule="auto"/>
        <w:jc w:val="center"/>
        <w:rPr>
          <w:rFonts w:ascii="Times New Roman" w:eastAsia="Times New Roman" w:hAnsi="Times New Roman" w:cs="Times New Roman"/>
          <w:b/>
          <w:bCs/>
          <w:sz w:val="28"/>
          <w:szCs w:val="28"/>
          <w:lang w:val="ru-RU" w:eastAsia="ru-RU"/>
        </w:rPr>
      </w:pPr>
      <w:r w:rsidRPr="00536DDB">
        <w:rPr>
          <w:rFonts w:ascii="Times New Roman" w:eastAsia="Times New Roman" w:hAnsi="Times New Roman" w:cs="Times New Roman"/>
          <w:b/>
          <w:bCs/>
          <w:sz w:val="28"/>
          <w:szCs w:val="28"/>
          <w:lang w:val="ru-RU" w:eastAsia="ru-RU"/>
        </w:rPr>
        <w:t xml:space="preserve">Миколаївської міської ради </w:t>
      </w:r>
    </w:p>
    <w:p w:rsidR="00536DDB" w:rsidRPr="00536DDB" w:rsidRDefault="00536DDB" w:rsidP="00536DDB">
      <w:pPr>
        <w:spacing w:after="0" w:line="240" w:lineRule="auto"/>
        <w:ind w:left="4676"/>
        <w:rPr>
          <w:rFonts w:ascii="Times New Roman" w:eastAsia="Times New Roman" w:hAnsi="Times New Roman" w:cs="Times New Roman"/>
          <w:sz w:val="24"/>
          <w:szCs w:val="24"/>
          <w:lang w:val="ru-RU" w:eastAsia="ru-RU"/>
        </w:rPr>
      </w:pPr>
    </w:p>
    <w:tbl>
      <w:tblPr>
        <w:tblW w:w="10041" w:type="dxa"/>
        <w:tblInd w:w="-358" w:type="dxa"/>
        <w:tblLayout w:type="fixed"/>
        <w:tblCellMar>
          <w:top w:w="8" w:type="dxa"/>
          <w:right w:w="0" w:type="dxa"/>
        </w:tblCellMar>
        <w:tblLook w:val="00A0" w:firstRow="1" w:lastRow="0" w:firstColumn="1" w:lastColumn="0" w:noHBand="0" w:noVBand="0"/>
      </w:tblPr>
      <w:tblGrid>
        <w:gridCol w:w="484"/>
        <w:gridCol w:w="14"/>
        <w:gridCol w:w="5622"/>
        <w:gridCol w:w="1620"/>
        <w:gridCol w:w="2285"/>
        <w:gridCol w:w="16"/>
      </w:tblGrid>
      <w:tr w:rsidR="00536DDB" w:rsidRPr="00536DDB" w:rsidTr="00F14190">
        <w:trPr>
          <w:trHeight w:val="962"/>
        </w:trPr>
        <w:tc>
          <w:tcPr>
            <w:tcW w:w="484" w:type="dxa"/>
            <w:tcBorders>
              <w:top w:val="single" w:sz="4" w:space="0" w:color="000000"/>
              <w:left w:val="single" w:sz="4" w:space="0" w:color="000000"/>
              <w:bottom w:val="single" w:sz="4" w:space="0" w:color="000000"/>
              <w:right w:val="single" w:sz="4" w:space="0" w:color="000000"/>
            </w:tcBorders>
            <w:vAlign w:val="center"/>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  з/п </w:t>
            </w:r>
          </w:p>
        </w:tc>
        <w:tc>
          <w:tcPr>
            <w:tcW w:w="5636" w:type="dxa"/>
            <w:gridSpan w:val="2"/>
            <w:tcBorders>
              <w:top w:val="single" w:sz="4" w:space="0" w:color="000000"/>
              <w:left w:val="single" w:sz="4" w:space="0" w:color="000000"/>
              <w:bottom w:val="single" w:sz="4" w:space="0" w:color="000000"/>
              <w:right w:val="single" w:sz="4" w:space="0" w:color="000000"/>
            </w:tcBorders>
            <w:vAlign w:val="center"/>
          </w:tcPr>
          <w:p w:rsidR="00536DDB" w:rsidRPr="00536DDB" w:rsidRDefault="00536DDB" w:rsidP="00536DDB">
            <w:pPr>
              <w:spacing w:after="0" w:line="240" w:lineRule="auto"/>
              <w:ind w:right="106"/>
              <w:jc w:val="center"/>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Зміст заходів </w:t>
            </w:r>
          </w:p>
        </w:tc>
        <w:tc>
          <w:tcPr>
            <w:tcW w:w="1620" w:type="dxa"/>
            <w:tcBorders>
              <w:top w:val="single" w:sz="4" w:space="0" w:color="000000"/>
              <w:left w:val="single" w:sz="4" w:space="0" w:color="000000"/>
              <w:bottom w:val="single" w:sz="4" w:space="0" w:color="000000"/>
              <w:right w:val="single" w:sz="4" w:space="0" w:color="000000"/>
            </w:tcBorders>
            <w:vAlign w:val="center"/>
          </w:tcPr>
          <w:p w:rsidR="00536DDB" w:rsidRPr="00536DDB" w:rsidRDefault="00536DDB" w:rsidP="00536DDB">
            <w:pPr>
              <w:spacing w:after="0" w:line="240" w:lineRule="auto"/>
              <w:jc w:val="center"/>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Термін виконання </w:t>
            </w:r>
          </w:p>
        </w:tc>
        <w:tc>
          <w:tcPr>
            <w:tcW w:w="2301"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36"/>
              <w:jc w:val="center"/>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right="36"/>
              <w:jc w:val="center"/>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Відповідальні за виконання </w:t>
            </w:r>
          </w:p>
        </w:tc>
      </w:tr>
      <w:tr w:rsidR="00536DDB" w:rsidRPr="00536DDB" w:rsidTr="00F14190">
        <w:trPr>
          <w:trHeight w:val="1629"/>
        </w:trPr>
        <w:tc>
          <w:tcPr>
            <w:tcW w:w="48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w:t>
            </w:r>
          </w:p>
        </w:tc>
        <w:tc>
          <w:tcPr>
            <w:tcW w:w="5636"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106"/>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Уточнення параметрів, з урахуванням яких здійснюється горизонтальне вирівнювання податкоспроможності місцевих бюджетів (обсягів надходжень податку на доходи фізичних осіб, чисельність населення).  </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60"/>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 1 квітня </w:t>
            </w:r>
          </w:p>
        </w:tc>
        <w:tc>
          <w:tcPr>
            <w:tcW w:w="2301"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Фінансове управління</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Миколаївської міської ради</w:t>
            </w:r>
          </w:p>
        </w:tc>
      </w:tr>
      <w:tr w:rsidR="00536DDB" w:rsidRPr="00536DDB" w:rsidTr="00F14190">
        <w:trPr>
          <w:trHeight w:val="4196"/>
        </w:trPr>
        <w:tc>
          <w:tcPr>
            <w:tcW w:w="48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2.</w:t>
            </w:r>
          </w:p>
        </w:tc>
        <w:tc>
          <w:tcPr>
            <w:tcW w:w="5636"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39" w:line="244" w:lineRule="auto"/>
              <w:ind w:right="107"/>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Надання фінансовому управлінню міської ради уточненої інформації відповідно до пункту 3,4 Плану заходів щодо складання прогнозу бюджету Миколаївської міської ради на середньостроковий період, затвердженого цим рішенням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(Додаток1).  </w:t>
            </w:r>
          </w:p>
          <w:p w:rsidR="00536DDB" w:rsidRPr="00536DDB" w:rsidRDefault="00536DDB" w:rsidP="00536DDB">
            <w:pPr>
              <w:spacing w:after="0" w:line="240" w:lineRule="auto"/>
              <w:ind w:left="458"/>
              <w:rPr>
                <w:rFonts w:ascii="Times New Roman" w:eastAsia="Times New Roman" w:hAnsi="Times New Roman" w:cs="Times New Roman"/>
                <w:color w:val="5B9BD5"/>
                <w:sz w:val="24"/>
                <w:szCs w:val="24"/>
                <w:lang w:val="ru-RU" w:eastAsia="ru-RU"/>
              </w:rPr>
            </w:pP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до 20 вересня</w:t>
            </w:r>
          </w:p>
        </w:tc>
        <w:tc>
          <w:tcPr>
            <w:tcW w:w="2301"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Відповідальні виконавці, </w:t>
            </w:r>
          </w:p>
          <w:p w:rsidR="00536DDB" w:rsidRPr="00536DDB" w:rsidRDefault="00536DDB" w:rsidP="00536DDB">
            <w:pPr>
              <w:spacing w:after="24" w:line="240" w:lineRule="auto"/>
              <w:ind w:right="108"/>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визначені </w:t>
            </w:r>
          </w:p>
          <w:p w:rsidR="00536DDB" w:rsidRPr="00536DDB" w:rsidRDefault="00536DDB" w:rsidP="00536DDB">
            <w:pPr>
              <w:spacing w:after="2"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пунктом 3,4 Плану заходів щодо </w:t>
            </w:r>
          </w:p>
          <w:p w:rsidR="00536DDB" w:rsidRPr="00536DDB" w:rsidRDefault="00536DDB" w:rsidP="00536DDB">
            <w:pPr>
              <w:spacing w:after="0" w:line="240" w:lineRule="auto"/>
              <w:ind w:right="109"/>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складання </w:t>
            </w:r>
          </w:p>
          <w:p w:rsidR="00536DDB" w:rsidRPr="00536DDB" w:rsidRDefault="00536DDB" w:rsidP="00536DDB">
            <w:pPr>
              <w:spacing w:after="0" w:line="238"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прогнозу бюджету Миколаївської міської ради на </w:t>
            </w:r>
          </w:p>
          <w:p w:rsidR="00536DDB" w:rsidRPr="00536DDB" w:rsidRDefault="00536DDB" w:rsidP="00536DDB">
            <w:pPr>
              <w:spacing w:after="0"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середньостроковий період, </w:t>
            </w:r>
          </w:p>
          <w:p w:rsidR="00536DDB" w:rsidRPr="00536DDB" w:rsidRDefault="00536DDB" w:rsidP="00536DDB">
            <w:pPr>
              <w:spacing w:after="0" w:line="278"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затвердженого цим рішенням </w:t>
            </w:r>
          </w:p>
          <w:p w:rsidR="00536DDB" w:rsidRPr="00536DDB" w:rsidRDefault="00536DDB" w:rsidP="00536DDB">
            <w:pPr>
              <w:spacing w:after="0" w:line="240" w:lineRule="auto"/>
              <w:ind w:right="107"/>
              <w:rPr>
                <w:rFonts w:ascii="Times New Roman" w:eastAsia="Times New Roman" w:hAnsi="Times New Roman" w:cs="Times New Roman"/>
                <w:color w:val="5B9BD5"/>
                <w:sz w:val="24"/>
                <w:szCs w:val="24"/>
                <w:lang w:val="ru-RU" w:eastAsia="ru-RU"/>
              </w:rPr>
            </w:pPr>
            <w:r w:rsidRPr="00536DDB">
              <w:rPr>
                <w:rFonts w:ascii="Times New Roman" w:eastAsia="Times New Roman" w:hAnsi="Times New Roman" w:cs="Times New Roman"/>
                <w:sz w:val="28"/>
                <w:szCs w:val="28"/>
                <w:lang w:val="ru-RU" w:eastAsia="ru-RU"/>
              </w:rPr>
              <w:t>(Додаток1)</w:t>
            </w:r>
            <w:r w:rsidRPr="00536DDB">
              <w:rPr>
                <w:rFonts w:ascii="Times New Roman" w:eastAsia="Times New Roman" w:hAnsi="Times New Roman" w:cs="Times New Roman"/>
                <w:color w:val="5B9BD5"/>
                <w:sz w:val="28"/>
                <w:szCs w:val="28"/>
                <w:lang w:val="ru-RU" w:eastAsia="ru-RU"/>
              </w:rPr>
              <w:t xml:space="preserve"> </w:t>
            </w:r>
          </w:p>
        </w:tc>
      </w:tr>
      <w:tr w:rsidR="00536DDB" w:rsidRPr="00536DDB" w:rsidTr="00F14190">
        <w:trPr>
          <w:trHeight w:val="2309"/>
        </w:trPr>
        <w:tc>
          <w:tcPr>
            <w:tcW w:w="48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3.</w:t>
            </w:r>
          </w:p>
        </w:tc>
        <w:tc>
          <w:tcPr>
            <w:tcW w:w="5636"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106"/>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Отримання від Миколаївського відділення ДФС Стрийської ОДПІ ГУ ДФС у Львівській області інформації про очікувані обсяги надходження до міського бюджету Миколаївської міської ради податків, зборів та інших платежів в плановому та двох наступних за плановим бюджетних періодах.</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22" w:line="240" w:lineRule="auto"/>
              <w:ind w:right="113"/>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 20 </w:t>
            </w:r>
          </w:p>
          <w:p w:rsidR="00536DDB" w:rsidRPr="00536DDB" w:rsidRDefault="00536DDB" w:rsidP="00536DDB">
            <w:pPr>
              <w:spacing w:after="0" w:line="240" w:lineRule="auto"/>
              <w:ind w:right="110"/>
              <w:rPr>
                <w:rFonts w:ascii="Times New Roman" w:eastAsia="Times New Roman" w:hAnsi="Times New Roman" w:cs="Times New Roman"/>
                <w:color w:val="5B9BD5"/>
                <w:sz w:val="24"/>
                <w:szCs w:val="24"/>
                <w:lang w:val="ru-RU" w:eastAsia="ru-RU"/>
              </w:rPr>
            </w:pPr>
            <w:r w:rsidRPr="00536DDB">
              <w:rPr>
                <w:rFonts w:ascii="Times New Roman" w:eastAsia="Times New Roman" w:hAnsi="Times New Roman" w:cs="Times New Roman"/>
                <w:sz w:val="28"/>
                <w:szCs w:val="28"/>
                <w:lang w:val="ru-RU" w:eastAsia="ru-RU"/>
              </w:rPr>
              <w:t>вересня</w:t>
            </w:r>
            <w:r w:rsidRPr="00536DDB">
              <w:rPr>
                <w:rFonts w:ascii="Times New Roman" w:eastAsia="Times New Roman" w:hAnsi="Times New Roman" w:cs="Times New Roman"/>
                <w:color w:val="5B9BD5"/>
                <w:sz w:val="28"/>
                <w:szCs w:val="28"/>
                <w:lang w:val="ru-RU" w:eastAsia="ru-RU"/>
              </w:rPr>
              <w:t xml:space="preserve"> </w:t>
            </w:r>
          </w:p>
        </w:tc>
        <w:tc>
          <w:tcPr>
            <w:tcW w:w="2301"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color w:val="5B9BD5"/>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rPr>
          <w:trHeight w:val="1296"/>
        </w:trPr>
        <w:tc>
          <w:tcPr>
            <w:tcW w:w="48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4.</w:t>
            </w:r>
          </w:p>
        </w:tc>
        <w:tc>
          <w:tcPr>
            <w:tcW w:w="5636"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103"/>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Доведення до головних розпорядників  бюджетних коштів особливостей складання розрахунків до проєкту міського бюджету та прогнозних обсягів міжбюджетних трансфертів на плановий рік, надісланих Мінфіном.</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109"/>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в три-</w:t>
            </w:r>
          </w:p>
          <w:p w:rsidR="00536DDB" w:rsidRPr="00536DDB" w:rsidRDefault="00536DDB" w:rsidP="00536DDB">
            <w:pPr>
              <w:spacing w:after="0" w:line="240" w:lineRule="auto"/>
              <w:ind w:left="7" w:right="49"/>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денний термін після їх отримання</w:t>
            </w:r>
          </w:p>
        </w:tc>
        <w:tc>
          <w:tcPr>
            <w:tcW w:w="2301"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right w:w="32" w:type="dxa"/>
          </w:tblCellMar>
        </w:tblPrEx>
        <w:trPr>
          <w:gridAfter w:val="1"/>
          <w:wAfter w:w="16" w:type="dxa"/>
          <w:trHeight w:val="1971"/>
        </w:trPr>
        <w:tc>
          <w:tcPr>
            <w:tcW w:w="498"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5.</w:t>
            </w:r>
          </w:p>
        </w:tc>
        <w:tc>
          <w:tcPr>
            <w:tcW w:w="562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0"/>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Підготовка пропозицій до проєкту державного бюджету в частині показників міжбюджетних трансфертів на адресу департаменту фінансів і відповідним галузевим департаментам обласної державної адміністрації.</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22" w:line="240" w:lineRule="auto"/>
              <w:ind w:right="7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вересень-</w:t>
            </w:r>
          </w:p>
          <w:p w:rsidR="00536DDB" w:rsidRPr="00536DDB" w:rsidRDefault="00536DDB" w:rsidP="00536DDB">
            <w:pPr>
              <w:spacing w:after="0" w:line="240" w:lineRule="auto"/>
              <w:ind w:right="78"/>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листопад </w:t>
            </w:r>
          </w:p>
        </w:tc>
        <w:tc>
          <w:tcPr>
            <w:tcW w:w="228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3"/>
              <w:rPr>
                <w:rFonts w:ascii="Times New Roman" w:eastAsia="Times New Roman" w:hAnsi="Times New Roman" w:cs="Times New Roman"/>
                <w:color w:val="5B9BD5"/>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 головні розпорядники бюджетних коштів</w:t>
            </w:r>
          </w:p>
        </w:tc>
      </w:tr>
      <w:tr w:rsidR="00536DDB" w:rsidRPr="00536DDB" w:rsidTr="00F14190">
        <w:tblPrEx>
          <w:tblCellMar>
            <w:right w:w="32" w:type="dxa"/>
          </w:tblCellMar>
        </w:tblPrEx>
        <w:trPr>
          <w:gridAfter w:val="1"/>
          <w:wAfter w:w="16" w:type="dxa"/>
          <w:trHeight w:val="2264"/>
        </w:trPr>
        <w:tc>
          <w:tcPr>
            <w:tcW w:w="498"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6.</w:t>
            </w:r>
          </w:p>
        </w:tc>
        <w:tc>
          <w:tcPr>
            <w:tcW w:w="562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77" w:lineRule="auto"/>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Доведення до головних розпорядників бюджетних коштів: </w:t>
            </w:r>
          </w:p>
          <w:p w:rsidR="00536DDB" w:rsidRPr="00536DDB" w:rsidRDefault="00536DDB" w:rsidP="00536DDB">
            <w:pPr>
              <w:spacing w:after="0" w:line="240" w:lineRule="auto"/>
              <w:ind w:right="72"/>
              <w:jc w:val="both"/>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 прогнозних обсягів міжбюджетних трансфертів, врахованих у проєкті державного бюджету, схваленого Кабінетом Міністрів України; </w:t>
            </w:r>
          </w:p>
          <w:p w:rsidR="00536DDB" w:rsidRPr="00536DDB" w:rsidRDefault="00536DDB" w:rsidP="00536DDB">
            <w:pPr>
              <w:spacing w:after="0" w:line="240" w:lineRule="auto"/>
              <w:ind w:right="72"/>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 методики їх визначення. </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в три-</w:t>
            </w:r>
          </w:p>
          <w:p w:rsidR="00536DDB" w:rsidRPr="00536DDB" w:rsidRDefault="00536DDB" w:rsidP="00536DDB">
            <w:pPr>
              <w:spacing w:after="0" w:line="275"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денний термін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після їх отримання </w:t>
            </w:r>
          </w:p>
        </w:tc>
        <w:tc>
          <w:tcPr>
            <w:tcW w:w="228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right w:w="32" w:type="dxa"/>
          </w:tblCellMar>
        </w:tblPrEx>
        <w:trPr>
          <w:gridAfter w:val="1"/>
          <w:wAfter w:w="16" w:type="dxa"/>
          <w:trHeight w:val="3552"/>
        </w:trPr>
        <w:tc>
          <w:tcPr>
            <w:tcW w:w="498"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7.</w:t>
            </w:r>
          </w:p>
        </w:tc>
        <w:tc>
          <w:tcPr>
            <w:tcW w:w="562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77" w:lineRule="auto"/>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Доведення до головних розпорядників бюджетних коштів: </w:t>
            </w:r>
          </w:p>
          <w:p w:rsidR="00536DDB" w:rsidRPr="00536DDB" w:rsidRDefault="00536DDB" w:rsidP="00536DDB">
            <w:pPr>
              <w:numPr>
                <w:ilvl w:val="0"/>
                <w:numId w:val="13"/>
              </w:numPr>
              <w:spacing w:after="4" w:line="275" w:lineRule="auto"/>
              <w:ind w:right="75"/>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інструкції з підготовки бюджетних запитів; </w:t>
            </w:r>
          </w:p>
          <w:p w:rsidR="00536DDB" w:rsidRPr="00536DDB" w:rsidRDefault="00536DDB" w:rsidP="00536DDB">
            <w:pPr>
              <w:numPr>
                <w:ilvl w:val="0"/>
                <w:numId w:val="13"/>
              </w:numPr>
              <w:spacing w:after="27" w:line="257" w:lineRule="auto"/>
              <w:ind w:right="75"/>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граничних показників видатків міського бюджету та надання кредитів з міського бюджету; </w:t>
            </w:r>
          </w:p>
          <w:p w:rsidR="00536DDB" w:rsidRPr="00536DDB" w:rsidRDefault="00536DDB" w:rsidP="00536DDB">
            <w:pPr>
              <w:numPr>
                <w:ilvl w:val="0"/>
                <w:numId w:val="13"/>
              </w:numPr>
              <w:spacing w:after="0" w:line="240" w:lineRule="auto"/>
              <w:ind w:right="75"/>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інструктивного листа щодо організаційних та інших вимог, яких зобов’язані дотримуватися всі розпорядники бюджетних коштів. </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22" w:line="240" w:lineRule="auto"/>
              <w:ind w:right="81"/>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 15 </w:t>
            </w:r>
          </w:p>
          <w:p w:rsidR="00536DDB" w:rsidRPr="00536DDB" w:rsidRDefault="00536DDB" w:rsidP="00536DDB">
            <w:pPr>
              <w:spacing w:after="0" w:line="240" w:lineRule="auto"/>
              <w:ind w:right="7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жовтня </w:t>
            </w:r>
          </w:p>
        </w:tc>
        <w:tc>
          <w:tcPr>
            <w:tcW w:w="228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right w:w="32" w:type="dxa"/>
          </w:tblCellMar>
        </w:tblPrEx>
        <w:trPr>
          <w:gridAfter w:val="1"/>
          <w:wAfter w:w="16" w:type="dxa"/>
          <w:trHeight w:val="1296"/>
        </w:trPr>
        <w:tc>
          <w:tcPr>
            <w:tcW w:w="498"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8.</w:t>
            </w:r>
          </w:p>
        </w:tc>
        <w:tc>
          <w:tcPr>
            <w:tcW w:w="562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2"/>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Складання та подання фінансовому управлінню Миколаївської міської ради бюджетних запитів та внесення його показників до </w:t>
            </w:r>
            <w:r w:rsidRPr="00536DDB">
              <w:rPr>
                <w:rFonts w:ascii="Times New Roman" w:eastAsia="Times New Roman" w:hAnsi="Times New Roman" w:cs="Times New Roman"/>
                <w:sz w:val="28"/>
                <w:szCs w:val="28"/>
                <w:lang w:val="en-US" w:eastAsia="ru-RU"/>
              </w:rPr>
              <w:t>IAC</w:t>
            </w:r>
            <w:r w:rsidRPr="00536DDB">
              <w:rPr>
                <w:rFonts w:ascii="Times New Roman" w:eastAsia="Times New Roman" w:hAnsi="Times New Roman" w:cs="Times New Roman"/>
                <w:sz w:val="28"/>
                <w:szCs w:val="28"/>
                <w:lang w:val="ru-RU" w:eastAsia="ru-RU"/>
              </w:rPr>
              <w:t xml:space="preserve"> «</w:t>
            </w:r>
            <w:r w:rsidRPr="00536DDB">
              <w:rPr>
                <w:rFonts w:ascii="Times New Roman" w:eastAsia="Times New Roman" w:hAnsi="Times New Roman" w:cs="Times New Roman"/>
                <w:sz w:val="28"/>
                <w:szCs w:val="28"/>
                <w:lang w:val="en-US" w:eastAsia="ru-RU"/>
              </w:rPr>
              <w:t>LOGIKA</w:t>
            </w:r>
            <w:r w:rsidRPr="00536DDB">
              <w:rPr>
                <w:rFonts w:ascii="Times New Roman" w:eastAsia="Times New Roman" w:hAnsi="Times New Roman" w:cs="Times New Roman"/>
                <w:sz w:val="28"/>
                <w:szCs w:val="28"/>
                <w:lang w:val="ru-RU" w:eastAsia="ru-RU"/>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23" w:line="240" w:lineRule="auto"/>
              <w:ind w:right="83"/>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 1 </w:t>
            </w:r>
          </w:p>
          <w:p w:rsidR="00536DDB" w:rsidRPr="00536DDB" w:rsidRDefault="00536DDB" w:rsidP="00536DDB">
            <w:pPr>
              <w:spacing w:after="0" w:line="240" w:lineRule="auto"/>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листопада </w:t>
            </w:r>
          </w:p>
        </w:tc>
        <w:tc>
          <w:tcPr>
            <w:tcW w:w="228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firstLine="11"/>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Головні розпорядники бюджетних коштів </w:t>
            </w:r>
          </w:p>
        </w:tc>
      </w:tr>
      <w:tr w:rsidR="00536DDB" w:rsidRPr="00536DDB" w:rsidTr="00F14190">
        <w:tblPrEx>
          <w:tblCellMar>
            <w:right w:w="32" w:type="dxa"/>
          </w:tblCellMar>
        </w:tblPrEx>
        <w:trPr>
          <w:gridAfter w:val="1"/>
          <w:wAfter w:w="16" w:type="dxa"/>
          <w:trHeight w:val="1621"/>
        </w:trPr>
        <w:tc>
          <w:tcPr>
            <w:tcW w:w="498"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9.</w:t>
            </w:r>
          </w:p>
        </w:tc>
        <w:tc>
          <w:tcPr>
            <w:tcW w:w="562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3"/>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Здійснення аналізу бюджетних запитів, отриманих від головних розпорядників бюджетних коштів, та прийняття рішення щодо включення їх до пропозиції проєкту  бюджету Миколаївської міської ради. </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8"/>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листопад </w:t>
            </w:r>
          </w:p>
        </w:tc>
        <w:tc>
          <w:tcPr>
            <w:tcW w:w="228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right w:w="32" w:type="dxa"/>
          </w:tblCellMar>
        </w:tblPrEx>
        <w:trPr>
          <w:gridAfter w:val="1"/>
          <w:wAfter w:w="16" w:type="dxa"/>
          <w:trHeight w:val="2266"/>
        </w:trPr>
        <w:tc>
          <w:tcPr>
            <w:tcW w:w="498"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10.</w:t>
            </w:r>
          </w:p>
        </w:tc>
        <w:tc>
          <w:tcPr>
            <w:tcW w:w="562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2"/>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Підготовка проєкту рішення міської ради про міський бюджет Миколаївської міської ради з додатками згідно з типовою формою, затвердженою відповідним наказом Мінфіну, і матеріалів, передбачених статтею 76 Бюджетного кодексу України, та його подання виконавчому комітету міської ради.</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23" w:line="240" w:lineRule="auto"/>
              <w:ind w:right="81"/>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 25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листопада</w:t>
            </w:r>
            <w:r w:rsidRPr="00536DDB">
              <w:rPr>
                <w:rFonts w:ascii="Times New Roman" w:eastAsia="Times New Roman" w:hAnsi="Times New Roman" w:cs="Times New Roman"/>
                <w:color w:val="5B9BD5"/>
                <w:sz w:val="28"/>
                <w:szCs w:val="28"/>
                <w:lang w:val="ru-RU" w:eastAsia="ru-RU"/>
              </w:rPr>
              <w:t xml:space="preserve"> </w:t>
            </w:r>
          </w:p>
        </w:tc>
        <w:tc>
          <w:tcPr>
            <w:tcW w:w="228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right w:w="32" w:type="dxa"/>
          </w:tblCellMar>
        </w:tblPrEx>
        <w:trPr>
          <w:gridAfter w:val="1"/>
          <w:wAfter w:w="16" w:type="dxa"/>
          <w:trHeight w:val="2502"/>
        </w:trPr>
        <w:tc>
          <w:tcPr>
            <w:tcW w:w="498"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11.</w:t>
            </w:r>
          </w:p>
        </w:tc>
        <w:tc>
          <w:tcPr>
            <w:tcW w:w="562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3"/>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Оприлюднення проєкту рішення міської ради про міський бюджет Миколаївської міської ради на офіційному сайті Миколаївської міської ради. </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80"/>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за 10</w:t>
            </w:r>
          </w:p>
          <w:p w:rsidR="00536DDB" w:rsidRPr="00536DDB" w:rsidRDefault="00536DDB" w:rsidP="00536DDB">
            <w:pPr>
              <w:spacing w:after="2"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робочих днів до </w:t>
            </w:r>
          </w:p>
          <w:p w:rsidR="00536DDB" w:rsidRPr="00536DDB" w:rsidRDefault="00536DDB" w:rsidP="00536DDB">
            <w:pPr>
              <w:spacing w:after="0"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очікуваної дати прове-дення сесії </w:t>
            </w:r>
          </w:p>
          <w:p w:rsidR="00536DDB" w:rsidRPr="00536DDB" w:rsidRDefault="00536DDB" w:rsidP="00536DDB">
            <w:pPr>
              <w:spacing w:after="0" w:line="240" w:lineRule="auto"/>
              <w:ind w:left="4" w:right="1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міської ради </w:t>
            </w:r>
          </w:p>
        </w:tc>
        <w:tc>
          <w:tcPr>
            <w:tcW w:w="228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Виконавчий комітет</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Миколаївської міської ради</w:t>
            </w:r>
          </w:p>
        </w:tc>
      </w:tr>
      <w:tr w:rsidR="00536DDB" w:rsidRPr="00536DDB" w:rsidTr="00F14190">
        <w:tblPrEx>
          <w:tblCellMar>
            <w:right w:w="32" w:type="dxa"/>
          </w:tblCellMar>
        </w:tblPrEx>
        <w:trPr>
          <w:gridAfter w:val="1"/>
          <w:wAfter w:w="16" w:type="dxa"/>
          <w:trHeight w:val="1173"/>
        </w:trPr>
        <w:tc>
          <w:tcPr>
            <w:tcW w:w="498"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12.</w:t>
            </w:r>
          </w:p>
        </w:tc>
        <w:tc>
          <w:tcPr>
            <w:tcW w:w="562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7"/>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Представлення та обговорення проєкту рішення про міський бюджет Миколаївської міської ради у постійних комісіях міської ради. </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2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грудень </w:t>
            </w:r>
          </w:p>
        </w:tc>
        <w:tc>
          <w:tcPr>
            <w:tcW w:w="228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firstLine="11"/>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right w:w="32" w:type="dxa"/>
          </w:tblCellMar>
        </w:tblPrEx>
        <w:trPr>
          <w:gridAfter w:val="1"/>
          <w:wAfter w:w="16" w:type="dxa"/>
          <w:trHeight w:val="1345"/>
        </w:trPr>
        <w:tc>
          <w:tcPr>
            <w:tcW w:w="498"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13.</w:t>
            </w:r>
          </w:p>
        </w:tc>
        <w:tc>
          <w:tcPr>
            <w:tcW w:w="562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5"/>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Обговорення показників проєкту бюджету громади з громадськістю (проведення слухань). </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22"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листопад-</w:t>
            </w:r>
          </w:p>
          <w:p w:rsidR="00536DDB" w:rsidRPr="00536DDB" w:rsidRDefault="00536DDB" w:rsidP="00536DDB">
            <w:pPr>
              <w:spacing w:after="0" w:line="240" w:lineRule="auto"/>
              <w:ind w:right="7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грудень </w:t>
            </w:r>
          </w:p>
        </w:tc>
        <w:tc>
          <w:tcPr>
            <w:tcW w:w="228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right w:w="32" w:type="dxa"/>
          </w:tblCellMar>
        </w:tblPrEx>
        <w:trPr>
          <w:gridAfter w:val="1"/>
          <w:wAfter w:w="16" w:type="dxa"/>
          <w:trHeight w:val="1667"/>
        </w:trPr>
        <w:tc>
          <w:tcPr>
            <w:tcW w:w="498"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14.</w:t>
            </w:r>
          </w:p>
        </w:tc>
        <w:tc>
          <w:tcPr>
            <w:tcW w:w="562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Доведення до головних розпорядників бюджетних </w:t>
            </w:r>
            <w:r w:rsidRPr="00536DDB">
              <w:rPr>
                <w:rFonts w:ascii="Times New Roman" w:eastAsia="Times New Roman" w:hAnsi="Times New Roman" w:cs="Times New Roman"/>
                <w:sz w:val="28"/>
                <w:szCs w:val="28"/>
                <w:lang w:val="ru-RU" w:eastAsia="ru-RU"/>
              </w:rPr>
              <w:tab/>
              <w:t xml:space="preserve">коштів </w:t>
            </w:r>
            <w:r w:rsidRPr="00536DDB">
              <w:rPr>
                <w:rFonts w:ascii="Times New Roman" w:eastAsia="Times New Roman" w:hAnsi="Times New Roman" w:cs="Times New Roman"/>
                <w:sz w:val="28"/>
                <w:szCs w:val="28"/>
                <w:lang w:val="ru-RU" w:eastAsia="ru-RU"/>
              </w:rPr>
              <w:tab/>
              <w:t xml:space="preserve">обсягів міжбюджетних </w:t>
            </w:r>
            <w:r w:rsidRPr="00536DDB">
              <w:rPr>
                <w:rFonts w:ascii="Times New Roman" w:eastAsia="Times New Roman" w:hAnsi="Times New Roman" w:cs="Times New Roman"/>
                <w:sz w:val="28"/>
                <w:szCs w:val="28"/>
                <w:lang w:val="ru-RU" w:eastAsia="ru-RU"/>
              </w:rPr>
              <w:tab/>
              <w:t>трансфертів, врахованих у проєкті</w:t>
            </w:r>
            <w:r w:rsidRPr="00536DDB">
              <w:rPr>
                <w:rFonts w:ascii="Times New Roman" w:eastAsia="Times New Roman" w:hAnsi="Times New Roman" w:cs="Times New Roman"/>
                <w:sz w:val="28"/>
                <w:szCs w:val="28"/>
                <w:lang w:val="ru-RU" w:eastAsia="ru-RU"/>
              </w:rPr>
              <w:tab/>
              <w:t xml:space="preserve">державного бюджету, а також у проєкті обласного бюджету. </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в три-</w:t>
            </w:r>
          </w:p>
          <w:p w:rsidR="00536DDB" w:rsidRPr="00536DDB" w:rsidRDefault="00536DDB" w:rsidP="00536DDB">
            <w:pPr>
              <w:spacing w:after="50"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денний термін </w:t>
            </w:r>
          </w:p>
          <w:p w:rsidR="00536DDB" w:rsidRPr="00536DDB" w:rsidRDefault="00536DDB" w:rsidP="00536DDB">
            <w:pPr>
              <w:spacing w:after="0" w:line="240" w:lineRule="auto"/>
              <w:ind w:right="7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після їх отримання </w:t>
            </w:r>
          </w:p>
        </w:tc>
        <w:tc>
          <w:tcPr>
            <w:tcW w:w="228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right w:w="32" w:type="dxa"/>
          </w:tblCellMar>
        </w:tblPrEx>
        <w:trPr>
          <w:gridAfter w:val="1"/>
          <w:wAfter w:w="16" w:type="dxa"/>
          <w:trHeight w:val="1942"/>
        </w:trPr>
        <w:tc>
          <w:tcPr>
            <w:tcW w:w="498"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15.</w:t>
            </w:r>
          </w:p>
        </w:tc>
        <w:tc>
          <w:tcPr>
            <w:tcW w:w="562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Доопрацювання проєкту рішення міської ради про міський бюджет Миколаївської міської ради з урахуванням показників обсягів міжбюджетних трансфертів, врахованих у проєкті державного бюджету, прийнятому Верховною Радою України у другому читанні, та у проєкті обласного бюджету. </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грудень </w:t>
            </w:r>
          </w:p>
        </w:tc>
        <w:tc>
          <w:tcPr>
            <w:tcW w:w="228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right w:w="32" w:type="dxa"/>
          </w:tblCellMar>
        </w:tblPrEx>
        <w:trPr>
          <w:gridAfter w:val="1"/>
          <w:wAfter w:w="16" w:type="dxa"/>
          <w:trHeight w:val="1688"/>
        </w:trPr>
        <w:tc>
          <w:tcPr>
            <w:tcW w:w="498"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16.</w:t>
            </w:r>
          </w:p>
        </w:tc>
        <w:tc>
          <w:tcPr>
            <w:tcW w:w="562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2"/>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Схвалення проєкту рішення міської ради про міський бюджет Миколаївської міської ради виконавчим комітетом міської ради та направлення схваленого проєкту на розгляд міської ради.</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21" w:line="240" w:lineRule="auto"/>
              <w:ind w:right="81"/>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до 20</w:t>
            </w:r>
          </w:p>
          <w:p w:rsidR="00536DDB" w:rsidRPr="00536DDB" w:rsidRDefault="00536DDB" w:rsidP="00536DDB">
            <w:pPr>
              <w:spacing w:after="0" w:line="240" w:lineRule="auto"/>
              <w:ind w:right="7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грудня </w:t>
            </w:r>
          </w:p>
        </w:tc>
        <w:tc>
          <w:tcPr>
            <w:tcW w:w="228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Виконавчий комітет Миколаївської міської ради </w:t>
            </w:r>
          </w:p>
        </w:tc>
      </w:tr>
      <w:tr w:rsidR="00536DDB" w:rsidRPr="00536DDB" w:rsidTr="00F14190">
        <w:tblPrEx>
          <w:tblCellMar>
            <w:right w:w="32" w:type="dxa"/>
          </w:tblCellMar>
        </w:tblPrEx>
        <w:trPr>
          <w:gridAfter w:val="1"/>
          <w:wAfter w:w="16" w:type="dxa"/>
          <w:trHeight w:val="691"/>
        </w:trPr>
        <w:tc>
          <w:tcPr>
            <w:tcW w:w="498"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17.</w:t>
            </w:r>
          </w:p>
        </w:tc>
        <w:tc>
          <w:tcPr>
            <w:tcW w:w="562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2"/>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Розміщення бюджетних запитів на офіційному сайті Миколаївської міської ради та/або на офіційних сайтах головних розпорядників бюджетних коштів. </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не пізніше ніж через </w:t>
            </w:r>
          </w:p>
          <w:p w:rsidR="00536DDB" w:rsidRPr="00536DDB" w:rsidRDefault="00536DDB" w:rsidP="00536DDB">
            <w:pPr>
              <w:spacing w:after="0"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три робочі дні після </w:t>
            </w:r>
          </w:p>
          <w:p w:rsidR="00536DDB" w:rsidRPr="00536DDB" w:rsidRDefault="00536DDB" w:rsidP="00536DDB">
            <w:pPr>
              <w:spacing w:after="2"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схвалення проєкту</w:t>
            </w:r>
          </w:p>
          <w:p w:rsidR="00536DDB" w:rsidRPr="00536DDB" w:rsidRDefault="00536DDB" w:rsidP="00536DDB">
            <w:pPr>
              <w:spacing w:after="52"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рішення міської </w:t>
            </w:r>
          </w:p>
          <w:p w:rsidR="00536DDB" w:rsidRPr="00536DDB" w:rsidRDefault="00536DDB" w:rsidP="00536DDB">
            <w:pPr>
              <w:spacing w:after="0"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ради про бюджет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виконавчим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комітетом </w:t>
            </w:r>
          </w:p>
          <w:p w:rsidR="00536DDB" w:rsidRPr="00536DDB" w:rsidRDefault="00536DDB" w:rsidP="00536DDB">
            <w:pPr>
              <w:spacing w:after="0" w:line="240" w:lineRule="auto"/>
              <w:ind w:right="80"/>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міської ради </w:t>
            </w:r>
          </w:p>
        </w:tc>
        <w:tc>
          <w:tcPr>
            <w:tcW w:w="228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Головні розпорядники коштів </w:t>
            </w:r>
          </w:p>
        </w:tc>
      </w:tr>
      <w:tr w:rsidR="00536DDB" w:rsidRPr="00536DDB" w:rsidTr="00F14190">
        <w:tblPrEx>
          <w:tblCellMar>
            <w:right w:w="32" w:type="dxa"/>
          </w:tblCellMar>
        </w:tblPrEx>
        <w:trPr>
          <w:gridAfter w:val="1"/>
          <w:wAfter w:w="16" w:type="dxa"/>
          <w:trHeight w:val="1604"/>
        </w:trPr>
        <w:tc>
          <w:tcPr>
            <w:tcW w:w="498" w:type="dxa"/>
            <w:gridSpan w:val="2"/>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18.</w:t>
            </w:r>
          </w:p>
        </w:tc>
        <w:tc>
          <w:tcPr>
            <w:tcW w:w="562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4"/>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Оприлюднення рішення міської ради про міський бюджет Миколаївської міської ради на плановий рік у газеті, що визначена міською радою. </w:t>
            </w:r>
          </w:p>
        </w:tc>
        <w:tc>
          <w:tcPr>
            <w:tcW w:w="162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не пізніше ніж через </w:t>
            </w:r>
          </w:p>
          <w:p w:rsidR="00536DDB" w:rsidRPr="00536DDB" w:rsidRDefault="00536DDB" w:rsidP="00536DDB">
            <w:pPr>
              <w:spacing w:after="0" w:line="240" w:lineRule="auto"/>
              <w:ind w:left="4" w:right="1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десять днів з дня його прийняття  </w:t>
            </w:r>
          </w:p>
        </w:tc>
        <w:tc>
          <w:tcPr>
            <w:tcW w:w="228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Виконавчий комітет</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Миколаївської міської ради</w:t>
            </w:r>
          </w:p>
        </w:tc>
      </w:tr>
    </w:tbl>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widowControl w:val="0"/>
        <w:tabs>
          <w:tab w:val="left" w:pos="750"/>
        </w:tabs>
        <w:spacing w:after="633" w:line="322" w:lineRule="exact"/>
        <w:jc w:val="both"/>
        <w:rPr>
          <w:rFonts w:ascii="Times New Roman" w:eastAsia="Times New Roman" w:hAnsi="Times New Roman" w:cs="Times New Roman"/>
          <w:sz w:val="28"/>
          <w:szCs w:val="28"/>
          <w:lang w:eastAsia="en-US"/>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4"/>
          <w:szCs w:val="24"/>
          <w:lang w:val="ru-RU" w:eastAsia="ru-RU"/>
        </w:rPr>
        <w:t>Додаток 3</w:t>
      </w: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4"/>
          <w:szCs w:val="24"/>
          <w:lang w:val="ru-RU" w:eastAsia="ru-RU"/>
        </w:rPr>
        <w:t>до Бюджетного регламенту</w:t>
      </w: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4"/>
          <w:szCs w:val="24"/>
          <w:lang w:val="ru-RU" w:eastAsia="ru-RU"/>
        </w:rPr>
        <w:t>проходження бюджетного процесу</w:t>
      </w: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4"/>
          <w:szCs w:val="24"/>
          <w:lang w:val="ru-RU" w:eastAsia="ru-RU"/>
        </w:rPr>
        <w:t>Миколаївської міської ради</w:t>
      </w:r>
      <w:r w:rsidRPr="00536DDB">
        <w:rPr>
          <w:rFonts w:ascii="Times New Roman" w:eastAsia="Times New Roman" w:hAnsi="Times New Roman" w:cs="Times New Roman"/>
          <w:sz w:val="28"/>
          <w:szCs w:val="28"/>
          <w:lang w:val="ru-RU" w:eastAsia="ru-RU"/>
        </w:rPr>
        <w:tab/>
      </w:r>
    </w:p>
    <w:p w:rsidR="00536DDB" w:rsidRPr="00536DDB" w:rsidRDefault="00536DDB" w:rsidP="00536DDB">
      <w:pPr>
        <w:spacing w:after="0" w:line="240" w:lineRule="auto"/>
        <w:jc w:val="center"/>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jc w:val="center"/>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jc w:val="center"/>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ПЛАН ЗАХОДІВ</w:t>
      </w:r>
    </w:p>
    <w:p w:rsidR="00536DDB" w:rsidRPr="00536DDB" w:rsidRDefault="00536DDB" w:rsidP="00536DDB">
      <w:pPr>
        <w:spacing w:after="0" w:line="240" w:lineRule="auto"/>
        <w:jc w:val="center"/>
        <w:rPr>
          <w:rFonts w:ascii="Times New Roman" w:eastAsia="Times New Roman" w:hAnsi="Times New Roman" w:cs="Times New Roman"/>
          <w:b/>
          <w:bCs/>
          <w:sz w:val="28"/>
          <w:szCs w:val="28"/>
          <w:lang w:val="ru-RU" w:eastAsia="ru-RU"/>
        </w:rPr>
      </w:pPr>
      <w:r w:rsidRPr="00536DDB">
        <w:rPr>
          <w:rFonts w:ascii="Times New Roman" w:eastAsia="Times New Roman" w:hAnsi="Times New Roman" w:cs="Times New Roman"/>
          <w:b/>
          <w:bCs/>
          <w:sz w:val="28"/>
          <w:szCs w:val="28"/>
          <w:lang w:val="ru-RU" w:eastAsia="ru-RU"/>
        </w:rPr>
        <w:t>щодо організації виконання бюджету</w:t>
      </w:r>
    </w:p>
    <w:p w:rsidR="00536DDB" w:rsidRPr="00536DDB" w:rsidRDefault="00536DDB" w:rsidP="00536DDB">
      <w:pPr>
        <w:spacing w:after="0" w:line="240" w:lineRule="auto"/>
        <w:jc w:val="center"/>
        <w:rPr>
          <w:rFonts w:ascii="Times New Roman" w:eastAsia="Times New Roman" w:hAnsi="Times New Roman" w:cs="Times New Roman"/>
          <w:b/>
          <w:bCs/>
          <w:sz w:val="28"/>
          <w:szCs w:val="28"/>
          <w:lang w:val="ru-RU" w:eastAsia="ru-RU"/>
        </w:rPr>
      </w:pPr>
      <w:r w:rsidRPr="00536DDB">
        <w:rPr>
          <w:rFonts w:ascii="Times New Roman" w:eastAsia="Times New Roman" w:hAnsi="Times New Roman" w:cs="Times New Roman"/>
          <w:b/>
          <w:bCs/>
          <w:sz w:val="28"/>
          <w:szCs w:val="28"/>
          <w:lang w:val="ru-RU" w:eastAsia="ru-RU"/>
        </w:rPr>
        <w:t xml:space="preserve">Миколаївської міської ради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tbl>
      <w:tblPr>
        <w:tblW w:w="9714" w:type="dxa"/>
        <w:tblInd w:w="-108" w:type="dxa"/>
        <w:tblLayout w:type="fixed"/>
        <w:tblCellMar>
          <w:top w:w="8" w:type="dxa"/>
          <w:left w:w="34" w:type="dxa"/>
          <w:right w:w="0" w:type="dxa"/>
        </w:tblCellMar>
        <w:tblLook w:val="00A0" w:firstRow="1" w:lastRow="0" w:firstColumn="1" w:lastColumn="0" w:noHBand="0" w:noVBand="0"/>
      </w:tblPr>
      <w:tblGrid>
        <w:gridCol w:w="568"/>
        <w:gridCol w:w="4961"/>
        <w:gridCol w:w="2321"/>
        <w:gridCol w:w="1864"/>
      </w:tblGrid>
      <w:tr w:rsidR="00536DDB" w:rsidRPr="00536DDB" w:rsidTr="00F14190">
        <w:trPr>
          <w:trHeight w:val="1298"/>
        </w:trPr>
        <w:tc>
          <w:tcPr>
            <w:tcW w:w="568" w:type="dxa"/>
            <w:tcBorders>
              <w:top w:val="single" w:sz="4" w:space="0" w:color="000000"/>
              <w:left w:val="single" w:sz="4" w:space="0" w:color="000000"/>
              <w:bottom w:val="single" w:sz="4" w:space="0" w:color="000000"/>
              <w:right w:val="single" w:sz="4" w:space="0" w:color="000000"/>
            </w:tcBorders>
            <w:vAlign w:val="center"/>
          </w:tcPr>
          <w:p w:rsidR="00536DDB" w:rsidRPr="00536DDB" w:rsidRDefault="00536DDB" w:rsidP="00536DDB">
            <w:pPr>
              <w:spacing w:after="0" w:line="240" w:lineRule="auto"/>
              <w:jc w:val="center"/>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 з/ п </w:t>
            </w:r>
          </w:p>
        </w:tc>
        <w:tc>
          <w:tcPr>
            <w:tcW w:w="4961" w:type="dxa"/>
            <w:tcBorders>
              <w:top w:val="single" w:sz="4" w:space="0" w:color="000000"/>
              <w:left w:val="single" w:sz="4" w:space="0" w:color="000000"/>
              <w:bottom w:val="single" w:sz="4" w:space="0" w:color="000000"/>
              <w:right w:val="single" w:sz="4" w:space="0" w:color="000000"/>
            </w:tcBorders>
            <w:vAlign w:val="center"/>
          </w:tcPr>
          <w:p w:rsidR="00536DDB" w:rsidRPr="00536DDB" w:rsidRDefault="00536DDB" w:rsidP="00536DDB">
            <w:pPr>
              <w:spacing w:after="0" w:line="240" w:lineRule="auto"/>
              <w:jc w:val="center"/>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Зміст заходів </w:t>
            </w:r>
          </w:p>
        </w:tc>
        <w:tc>
          <w:tcPr>
            <w:tcW w:w="2321" w:type="dxa"/>
            <w:tcBorders>
              <w:top w:val="single" w:sz="4" w:space="0" w:color="000000"/>
              <w:left w:val="single" w:sz="4" w:space="0" w:color="000000"/>
              <w:bottom w:val="single" w:sz="4" w:space="0" w:color="000000"/>
              <w:right w:val="single" w:sz="4" w:space="0" w:color="000000"/>
            </w:tcBorders>
            <w:vAlign w:val="center"/>
          </w:tcPr>
          <w:p w:rsidR="00536DDB" w:rsidRPr="00536DDB" w:rsidRDefault="00536DDB" w:rsidP="00536DDB">
            <w:pPr>
              <w:spacing w:after="0" w:line="240" w:lineRule="auto"/>
              <w:jc w:val="center"/>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Термін виконання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jc w:val="center"/>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Відповідальні за виконання </w:t>
            </w:r>
          </w:p>
          <w:p w:rsidR="00536DDB" w:rsidRPr="00536DDB" w:rsidRDefault="00536DDB" w:rsidP="00536DDB">
            <w:pPr>
              <w:spacing w:after="0" w:line="240" w:lineRule="auto"/>
              <w:jc w:val="center"/>
              <w:rPr>
                <w:rFonts w:ascii="Times New Roman" w:eastAsia="Times New Roman" w:hAnsi="Times New Roman" w:cs="Times New Roman"/>
                <w:sz w:val="24"/>
                <w:szCs w:val="24"/>
                <w:lang w:val="ru-RU" w:eastAsia="ru-RU"/>
              </w:rPr>
            </w:pPr>
          </w:p>
        </w:tc>
      </w:tr>
      <w:tr w:rsidR="00536DDB" w:rsidRPr="00536DDB" w:rsidTr="00F14190">
        <w:trPr>
          <w:trHeight w:val="3531"/>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1.</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Визначення мережі розпорядників коштів міського бюджету, які згідно з проєктом рішенням міської ради про міський бюджет Миколаївської міської ради на плановий бюджетний період уповноважені на виконання програм та заходів, що проводяться за рахунок коштів бюджету.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Погодження мережі у фінансовому управлінні Миколаївської міської ради та подача до територіального органу казначейства за місцем обслуговування.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до 15 грудня року, що передує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плановому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Фінансове управління Миколаївської міської ради,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головні розпорядники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бюджетних коштів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  </w:t>
            </w:r>
          </w:p>
        </w:tc>
      </w:tr>
      <w:tr w:rsidR="00536DDB" w:rsidRPr="00536DDB" w:rsidTr="00F14190">
        <w:trPr>
          <w:trHeight w:val="3227"/>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2.</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Підготовка та подання на розгляд проєкту рішення міської ради про внесення змін до міського бюджету Миколаївської міської ради в частині приведення обсягів міжбюджетних трансфертів у відповідність до закону про державний бюджет (якщо до 1 грудня року, що передує плановому, Верховною Радою України не прийнято закон про державний бюджет і міський бюджет затверджено).</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протягом 10 днів з дня оприлюднення закону про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державний бюджет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rPr>
          <w:trHeight w:val="411"/>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3.</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Затвердження та направлення до територіального органу казначейства тимчасового розпису міського бюджету (якщо до початку бюджетного періоду  не затверджено рішення про міський бюджет).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Доведення до головних розпорядників витягів із тимчасового розпису. Складання тимчасових кошторисів та подання їх до територіального органу казначейства.</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до 31 грудня року, що передує плановому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 головні розпорядники бюджетних коштів</w:t>
            </w:r>
          </w:p>
        </w:tc>
      </w:tr>
      <w:tr w:rsidR="00536DDB" w:rsidRPr="00536DDB" w:rsidTr="00F14190">
        <w:tblPrEx>
          <w:tblCellMar>
            <w:left w:w="19" w:type="dxa"/>
          </w:tblCellMar>
        </w:tblPrEx>
        <w:trPr>
          <w:trHeight w:val="1829"/>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4.</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Доведення до головних розпорядників лімітних довідок про бюджетні асигнування.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у двотижневий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строк з дня прийняття рішення міської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ради про міський бюджет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left w:w="19" w:type="dxa"/>
          </w:tblCellMar>
        </w:tblPrEx>
        <w:trPr>
          <w:trHeight w:val="3221"/>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5.</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Подання фінансовому управлінню Миколаївської міської ради  уточнених проєктів зведених кошторисів та інших бюджетних документів, передбачених  пунктом 30 Порядку складання, розгляду, затвердження та основні вимоги до виконання кошторисів бюджетних установ, затвердженого постановою Кабінету </w:t>
            </w:r>
            <w:r w:rsidRPr="00536DDB">
              <w:rPr>
                <w:rFonts w:ascii="Times New Roman" w:eastAsia="Times New Roman" w:hAnsi="Times New Roman" w:cs="Times New Roman"/>
                <w:sz w:val="28"/>
                <w:szCs w:val="28"/>
                <w:lang w:val="ru-RU" w:eastAsia="ru-RU"/>
              </w:rPr>
              <w:tab/>
              <w:t xml:space="preserve">Міністрів України </w:t>
            </w:r>
            <w:r w:rsidRPr="00536DDB">
              <w:rPr>
                <w:rFonts w:ascii="Times New Roman" w:eastAsia="Times New Roman" w:hAnsi="Times New Roman" w:cs="Times New Roman"/>
                <w:sz w:val="28"/>
                <w:szCs w:val="28"/>
                <w:lang w:val="ru-RU" w:eastAsia="ru-RU"/>
              </w:rPr>
              <w:tab/>
              <w:t xml:space="preserve">від 28.02.2002 № 228.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в термін,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встановлений в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лімітних довідках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Головні розпорядники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бюджетних коштів </w:t>
            </w:r>
          </w:p>
        </w:tc>
      </w:tr>
      <w:tr w:rsidR="00536DDB" w:rsidRPr="00536DDB" w:rsidTr="00F14190">
        <w:tblPrEx>
          <w:tblCellMar>
            <w:left w:w="19" w:type="dxa"/>
          </w:tblCellMar>
        </w:tblPrEx>
        <w:trPr>
          <w:trHeight w:val="1620"/>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6.</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Затвердження розпису міського бюджету.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Подання розпису до територіального органу казначейства.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не пізніше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ніж через 30 днів після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затвердження бюджету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left w:w="19" w:type="dxa"/>
          </w:tblCellMar>
        </w:tblPrEx>
        <w:trPr>
          <w:trHeight w:val="1900"/>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7.</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Доведення до головних розпорядників коштів витягів із розпису міського бюджету.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протягом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3-х робочих днів з дня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затвердження розпису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міського бюджету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left w:w="19" w:type="dxa"/>
          </w:tblCellMar>
        </w:tblPrEx>
        <w:trPr>
          <w:trHeight w:val="1981"/>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8.</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Подання територіальному органу казначейства розподілу показників зведених кошторисів та зведених планів асигнувань  у розрізі розпорядників нижчого рівня та одержувачів бюджетних коштів відповідно до мережі.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протягом трьох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робочих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днів після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отримання витягу з розпису бюджету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Розпорядники бюджетних коштів, що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мають власну мережу </w:t>
            </w:r>
          </w:p>
        </w:tc>
      </w:tr>
      <w:tr w:rsidR="00536DDB" w:rsidRPr="00536DDB" w:rsidTr="00F14190">
        <w:tblPrEx>
          <w:tblCellMar>
            <w:left w:w="19" w:type="dxa"/>
          </w:tblCellMar>
        </w:tblPrEx>
        <w:trPr>
          <w:trHeight w:val="408"/>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9.</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Затвердження кошторисів, планів асигнувань загального фонду бюджету, планів надання кредитів із загального фонду бюджету, планів спеціального фонду, помісячних планів використання бюджетних коштів та планів використання бюджетних коштів.</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Подання їх до територіального органу казначейства.</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протягом 30-ти календарних днів після затвердження розпису бюджету громади</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в 5-денний</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термін після</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затвердження</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Головні розпорядники та одержувачі бюджетних коштів</w:t>
            </w:r>
          </w:p>
        </w:tc>
      </w:tr>
      <w:tr w:rsidR="00536DDB" w:rsidRPr="00536DDB" w:rsidTr="00F14190">
        <w:tblPrEx>
          <w:tblCellMar>
            <w:left w:w="19" w:type="dxa"/>
          </w:tblCellMar>
        </w:tblPrEx>
        <w:trPr>
          <w:trHeight w:val="2538"/>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10.</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Подання проєктів паспортів бюджетних програм на погодження фінансовому управлінню Миколаївської міської ради.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Затвердження за погодженням з фінансовим управлінням міської ради паспортів бюджетних програм.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протягом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30-ти днів після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прийняття рішення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про бюджет,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протягом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45-ти днів після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прийняття рішення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про міський бюджет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Головні розпорядники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бюджетних коштів,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Миколаївськоїміської ради</w:t>
            </w:r>
          </w:p>
        </w:tc>
      </w:tr>
      <w:tr w:rsidR="00536DDB" w:rsidRPr="00536DDB" w:rsidTr="00F14190">
        <w:tblPrEx>
          <w:tblCellMar>
            <w:left w:w="19" w:type="dxa"/>
          </w:tblCellMar>
        </w:tblPrEx>
        <w:trPr>
          <w:trHeight w:val="655"/>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11.</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Зведення планових показників бюджету Миколаївської міської ради у грошовому виразі та планів по мережі, штатах і контингентах бюджетних установ.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до 1 березня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left w:w="19" w:type="dxa"/>
          </w:tblCellMar>
        </w:tblPrEx>
        <w:trPr>
          <w:trHeight w:val="655"/>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12.</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Перевірка правильності складання і затвердження кошторисів та планів використання коштів установами і організаціями, які фінансуються з міського бюджету.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до 1 червня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left w:w="19" w:type="dxa"/>
          </w:tblCellMar>
        </w:tblPrEx>
        <w:trPr>
          <w:trHeight w:val="655"/>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13.</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Взяття бюджетних зобов’язань та здійснення платежів в межах бюджетних асигнувань, встановлених кошторисами, за спеціальним фондом – в межах відповідних фактичних надходжень, за напрямами, затвердженими у паспортах бюджетних програм.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Головні розпорядники та одержувачі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бюджетних коштів </w:t>
            </w:r>
          </w:p>
        </w:tc>
      </w:tr>
      <w:tr w:rsidR="00536DDB" w:rsidRPr="00536DDB" w:rsidTr="00F14190">
        <w:tblPrEx>
          <w:tblCellMar>
            <w:left w:w="19" w:type="dxa"/>
          </w:tblCellMar>
        </w:tblPrEx>
        <w:trPr>
          <w:trHeight w:val="655"/>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14.</w:t>
            </w:r>
          </w:p>
          <w:p w:rsidR="00536DDB" w:rsidRPr="00536DDB" w:rsidRDefault="00536DDB" w:rsidP="00536DDB">
            <w:pPr>
              <w:spacing w:after="0" w:line="240" w:lineRule="auto"/>
              <w:jc w:val="center"/>
              <w:rPr>
                <w:rFonts w:ascii="Times New Roman" w:eastAsia="Times New Roman" w:hAnsi="Times New Roman" w:cs="Times New Roman"/>
                <w:sz w:val="28"/>
                <w:szCs w:val="28"/>
                <w:lang w:val="ru-RU" w:eastAsia="ru-RU"/>
              </w:rPr>
            </w:pP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Подання заявок на виділення коштів відповідно </w:t>
            </w:r>
            <w:r w:rsidRPr="00536DDB">
              <w:rPr>
                <w:rFonts w:ascii="Times New Roman" w:eastAsia="Times New Roman" w:hAnsi="Times New Roman" w:cs="Times New Roman"/>
                <w:sz w:val="28"/>
                <w:szCs w:val="28"/>
                <w:lang w:val="ru-RU" w:eastAsia="ru-RU"/>
              </w:rPr>
              <w:tab/>
              <w:t xml:space="preserve">до </w:t>
            </w:r>
            <w:r w:rsidRPr="00536DDB">
              <w:rPr>
                <w:rFonts w:ascii="Times New Roman" w:eastAsia="Times New Roman" w:hAnsi="Times New Roman" w:cs="Times New Roman"/>
                <w:sz w:val="28"/>
                <w:szCs w:val="28"/>
                <w:lang w:val="ru-RU" w:eastAsia="ru-RU"/>
              </w:rPr>
              <w:tab/>
              <w:t xml:space="preserve">зареєстрованих бюджетних зобов’язань.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Головні розпорядники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бюджетних коштів </w:t>
            </w:r>
          </w:p>
        </w:tc>
      </w:tr>
      <w:tr w:rsidR="00536DDB" w:rsidRPr="00536DDB" w:rsidTr="00F14190">
        <w:tblPrEx>
          <w:tblCellMar>
            <w:left w:w="19" w:type="dxa"/>
          </w:tblCellMar>
        </w:tblPrEx>
        <w:trPr>
          <w:trHeight w:val="655"/>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15.</w:t>
            </w:r>
          </w:p>
          <w:p w:rsidR="00536DDB" w:rsidRPr="00536DDB" w:rsidRDefault="00536DDB" w:rsidP="00536DDB">
            <w:pPr>
              <w:spacing w:after="0" w:line="240" w:lineRule="auto"/>
              <w:jc w:val="center"/>
              <w:rPr>
                <w:rFonts w:ascii="Times New Roman" w:eastAsia="Times New Roman" w:hAnsi="Times New Roman" w:cs="Times New Roman"/>
                <w:sz w:val="28"/>
                <w:szCs w:val="28"/>
                <w:lang w:val="ru-RU" w:eastAsia="ru-RU"/>
              </w:rPr>
            </w:pP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Підготовка </w:t>
            </w:r>
            <w:r w:rsidRPr="00536DDB">
              <w:rPr>
                <w:rFonts w:ascii="Times New Roman" w:eastAsia="Times New Roman" w:hAnsi="Times New Roman" w:cs="Times New Roman"/>
                <w:sz w:val="28"/>
                <w:szCs w:val="28"/>
                <w:lang w:val="ru-RU" w:eastAsia="ru-RU"/>
              </w:rPr>
              <w:tab/>
              <w:t>розпоряджень</w:t>
            </w:r>
            <w:r w:rsidRPr="00536DDB">
              <w:rPr>
                <w:rFonts w:ascii="Times New Roman" w:eastAsia="Times New Roman" w:hAnsi="Times New Roman" w:cs="Times New Roman"/>
                <w:sz w:val="28"/>
                <w:szCs w:val="28"/>
                <w:lang w:val="ru-RU" w:eastAsia="ru-RU"/>
              </w:rPr>
              <w:tab/>
              <w:t xml:space="preserve">про виділення </w:t>
            </w:r>
            <w:r w:rsidRPr="00536DDB">
              <w:rPr>
                <w:rFonts w:ascii="Times New Roman" w:eastAsia="Times New Roman" w:hAnsi="Times New Roman" w:cs="Times New Roman"/>
                <w:sz w:val="28"/>
                <w:szCs w:val="28"/>
                <w:lang w:val="ru-RU" w:eastAsia="ru-RU"/>
              </w:rPr>
              <w:tab/>
              <w:t>коштів загального/ спеціального фонду з міського бюджету Миколаївської міської ради.</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left w:w="19" w:type="dxa"/>
          </w:tblCellMar>
        </w:tblPrEx>
        <w:trPr>
          <w:trHeight w:val="655"/>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16.</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Здійснення щомісячного аналізу виконання дохідної  частини бюджету міста та уточнення  її прогнозного обсягу.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left w:w="108" w:type="dxa"/>
          </w:tblCellMar>
        </w:tblPrEx>
        <w:trPr>
          <w:trHeight w:val="410"/>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jc w:val="both"/>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17.</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Внесення змін до рішень міської ради про міський бюджет (з урахуванням вимог статті 78 Бюджетного кодексу України). В умовах воєнного стану керуватись постановою Кабінету Міністрів України від 11.03.2022 №252 «Деякі питання формування та виконання  місцевих бюджетів у період воєнного стану» виконавчий комітет за поданням фінансового управління приймає рішення про внесення змін до рішень про міський бюджет.</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jc w:val="both"/>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jc w:val="both"/>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 виконавчий комітет міської ради</w:t>
            </w:r>
          </w:p>
        </w:tc>
      </w:tr>
      <w:tr w:rsidR="00536DDB" w:rsidRPr="00536DDB" w:rsidTr="00F14190">
        <w:tblPrEx>
          <w:tblCellMar>
            <w:left w:w="108" w:type="dxa"/>
          </w:tblCellMar>
        </w:tblPrEx>
        <w:trPr>
          <w:trHeight w:val="1620"/>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jc w:val="both"/>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18.</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Внесення змін до розпису міського бюджету на підставі рішень про внесення змін до показників міського бюджету та звернень головних розпорядників бюджетних коштів, доведення до головних розпорядників відповідних довідок.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jc w:val="both"/>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jc w:val="both"/>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left w:w="108" w:type="dxa"/>
          </w:tblCellMar>
        </w:tblPrEx>
        <w:trPr>
          <w:trHeight w:val="1942"/>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19.</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Внесення змін до розподілу показників зведених кошторисів та зведених планів асигнувань  у розрізі розпорядників нижчого рівня та одержувачів бюджетних коштів відповідно до мережі та подання територіальному органу казначейства.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протягом 3х робочих днів після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отримання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довідки про зміни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Розпорядники бюджетних коштів, що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мають власну мережу </w:t>
            </w:r>
          </w:p>
        </w:tc>
      </w:tr>
      <w:tr w:rsidR="00536DDB" w:rsidRPr="00536DDB" w:rsidTr="00F14190">
        <w:tblPrEx>
          <w:tblCellMar>
            <w:left w:w="108" w:type="dxa"/>
          </w:tblCellMar>
        </w:tblPrEx>
        <w:trPr>
          <w:trHeight w:val="1942"/>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20.</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Внесення змін до кошторисів, планів асигнувань загального фонду бюджету, планів надання кредитів із загального фонду бюджету, планів спеціального фонду, помісячних планів використання бюджетних коштів та планів використання бюджетних коштів.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не пізніше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останнього робочого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дня місяця,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в якому внесені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відповідні зміни до розпису бюджету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Головні розпорядники та одержувачі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бюджетних коштів </w:t>
            </w:r>
          </w:p>
        </w:tc>
      </w:tr>
      <w:tr w:rsidR="00536DDB" w:rsidRPr="00536DDB" w:rsidTr="00F14190">
        <w:tblPrEx>
          <w:tblCellMar>
            <w:left w:w="108" w:type="dxa"/>
          </w:tblCellMar>
        </w:tblPrEx>
        <w:trPr>
          <w:trHeight w:val="1942"/>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21.</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Внесення змін до кошторисів в частині власних надходжень бюджетних установ та відповідних видатків у випадках, передбачених статтею 49 Порядку складання, розгляду, затвердження та основні вимоги до виконання кошторисів бюджетних установ, затвердженого постановою Кабінету </w:t>
            </w:r>
            <w:r w:rsidRPr="00536DDB">
              <w:rPr>
                <w:rFonts w:ascii="Times New Roman" w:eastAsia="Times New Roman" w:hAnsi="Times New Roman" w:cs="Times New Roman"/>
                <w:sz w:val="28"/>
                <w:szCs w:val="28"/>
                <w:lang w:val="ru-RU" w:eastAsia="ru-RU"/>
              </w:rPr>
              <w:tab/>
              <w:t xml:space="preserve">Міністрів України від  28.02.2002 № 228.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Головні розпорядники бюджетних коштів </w:t>
            </w:r>
          </w:p>
        </w:tc>
      </w:tr>
      <w:tr w:rsidR="00536DDB" w:rsidRPr="00536DDB" w:rsidTr="00F14190">
        <w:tblPrEx>
          <w:tblCellMar>
            <w:left w:w="108" w:type="dxa"/>
          </w:tblCellMar>
        </w:tblPrEx>
        <w:trPr>
          <w:trHeight w:val="1942"/>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22.</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Внесення змін до паспортів бюджетних програм.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протягом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двох тижнів після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внесення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відповідних змін до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розпису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міського бюджету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або за необхідності уточнення показників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Головні розпорядники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бюджетних коштів </w:t>
            </w:r>
          </w:p>
        </w:tc>
      </w:tr>
      <w:tr w:rsidR="00536DDB" w:rsidRPr="00536DDB" w:rsidTr="00F14190">
        <w:tblPrEx>
          <w:tblCellMar>
            <w:left w:w="108" w:type="dxa"/>
          </w:tblCellMar>
        </w:tblPrEx>
        <w:trPr>
          <w:trHeight w:val="1430"/>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23.</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Подання </w:t>
            </w:r>
            <w:r w:rsidRPr="00536DDB">
              <w:rPr>
                <w:rFonts w:ascii="Times New Roman" w:eastAsia="Times New Roman" w:hAnsi="Times New Roman" w:cs="Times New Roman"/>
                <w:sz w:val="28"/>
                <w:szCs w:val="28"/>
                <w:lang w:val="ru-RU" w:eastAsia="ru-RU"/>
              </w:rPr>
              <w:tab/>
              <w:t xml:space="preserve">квартального </w:t>
            </w:r>
            <w:r w:rsidRPr="00536DDB">
              <w:rPr>
                <w:rFonts w:ascii="Times New Roman" w:eastAsia="Times New Roman" w:hAnsi="Times New Roman" w:cs="Times New Roman"/>
                <w:sz w:val="28"/>
                <w:szCs w:val="28"/>
                <w:lang w:val="ru-RU" w:eastAsia="ru-RU"/>
              </w:rPr>
              <w:tab/>
              <w:t xml:space="preserve">звіту про виконання міського бюджету Миколаївської міської ради до міської ради. </w:t>
            </w: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у двомісячний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строк після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завершення звітного періоду </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blPrEx>
          <w:tblCellMar>
            <w:left w:w="108" w:type="dxa"/>
          </w:tblCellMar>
        </w:tblPrEx>
        <w:trPr>
          <w:trHeight w:val="1942"/>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24.</w:t>
            </w:r>
          </w:p>
        </w:tc>
        <w:tc>
          <w:tcPr>
            <w:tcW w:w="496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Оприлюднення: </w:t>
            </w:r>
          </w:p>
          <w:p w:rsidR="00536DDB" w:rsidRPr="00536DDB" w:rsidRDefault="00536DDB" w:rsidP="00536DDB">
            <w:pPr>
              <w:numPr>
                <w:ilvl w:val="0"/>
                <w:numId w:val="14"/>
              </w:numPr>
              <w:spacing w:after="0" w:line="240" w:lineRule="auto"/>
              <w:ind w:left="0"/>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інформації про внесення змін до міського бюджету, виконання міського бюджету на офіційному сайті Миколаївської міської ради;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p>
          <w:p w:rsidR="00536DDB" w:rsidRPr="00536DDB" w:rsidRDefault="00536DDB" w:rsidP="00536DDB">
            <w:pPr>
              <w:numPr>
                <w:ilvl w:val="0"/>
                <w:numId w:val="14"/>
              </w:numPr>
              <w:spacing w:after="0" w:line="240" w:lineRule="auto"/>
              <w:ind w:left="0"/>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паспортів бюджетних програм на поточний бюджетний період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 xml:space="preserve">(включаючи зміни до них).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p>
        </w:tc>
        <w:tc>
          <w:tcPr>
            <w:tcW w:w="2321"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протягом року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протягом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3-х робочих днів з дня затвердження</w:t>
            </w:r>
          </w:p>
        </w:tc>
        <w:tc>
          <w:tcPr>
            <w:tcW w:w="186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Виконавчий комітет Миколаївськоїміської ради </w:t>
            </w: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p>
          <w:p w:rsidR="00536DDB" w:rsidRPr="00536DDB" w:rsidRDefault="00536DDB" w:rsidP="00536DDB">
            <w:pPr>
              <w:spacing w:after="0" w:line="240" w:lineRule="auto"/>
              <w:rPr>
                <w:rFonts w:ascii="Times New Roman" w:eastAsia="Times New Roman" w:hAnsi="Times New Roman" w:cs="Times New Roman"/>
                <w:sz w:val="28"/>
                <w:szCs w:val="28"/>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Головні розпорядники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бюджетних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коштів </w:t>
            </w:r>
          </w:p>
        </w:tc>
      </w:tr>
    </w:tbl>
    <w:p w:rsidR="00536DDB" w:rsidRPr="00536DDB" w:rsidRDefault="00536DDB" w:rsidP="00536DDB">
      <w:pPr>
        <w:spacing w:after="0" w:line="240" w:lineRule="auto"/>
        <w:jc w:val="both"/>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4"/>
          <w:szCs w:val="24"/>
          <w:lang w:val="ru-RU" w:eastAsia="ru-RU"/>
        </w:rPr>
        <w:t>Додаток 4</w:t>
      </w: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4"/>
          <w:szCs w:val="24"/>
          <w:lang w:val="ru-RU" w:eastAsia="ru-RU"/>
        </w:rPr>
        <w:t>до Бюджетного регламенту</w:t>
      </w: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4"/>
          <w:szCs w:val="24"/>
          <w:lang w:val="ru-RU" w:eastAsia="ru-RU"/>
        </w:rPr>
        <w:t>проходження бюджетного процесу</w:t>
      </w: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4"/>
          <w:szCs w:val="24"/>
          <w:lang w:val="ru-RU" w:eastAsia="ru-RU"/>
        </w:rPr>
        <w:t>Миколаївської міської ради</w:t>
      </w:r>
      <w:r w:rsidRPr="00536DDB">
        <w:rPr>
          <w:rFonts w:ascii="Times New Roman" w:eastAsia="Times New Roman" w:hAnsi="Times New Roman" w:cs="Times New Roman"/>
          <w:sz w:val="28"/>
          <w:szCs w:val="28"/>
          <w:lang w:val="ru-RU" w:eastAsia="ru-RU"/>
        </w:rPr>
        <w:tab/>
      </w:r>
    </w:p>
    <w:p w:rsidR="00536DDB" w:rsidRPr="00536DDB" w:rsidRDefault="00536DDB" w:rsidP="00536DDB">
      <w:pPr>
        <w:spacing w:after="0" w:line="271" w:lineRule="auto"/>
        <w:ind w:left="271" w:hanging="10"/>
        <w:jc w:val="center"/>
        <w:rPr>
          <w:rFonts w:ascii="Times New Roman" w:eastAsia="Times New Roman" w:hAnsi="Times New Roman" w:cs="Times New Roman"/>
          <w:b/>
          <w:bCs/>
          <w:sz w:val="28"/>
          <w:szCs w:val="28"/>
          <w:lang w:val="ru-RU" w:eastAsia="ru-RU"/>
        </w:rPr>
      </w:pPr>
    </w:p>
    <w:p w:rsidR="00536DDB" w:rsidRPr="00536DDB" w:rsidRDefault="00536DDB" w:rsidP="00536DDB">
      <w:pPr>
        <w:spacing w:after="0" w:line="271" w:lineRule="auto"/>
        <w:ind w:left="271" w:hanging="10"/>
        <w:jc w:val="center"/>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ПЛАН ЗАХОДІВ </w:t>
      </w:r>
    </w:p>
    <w:p w:rsidR="00536DDB" w:rsidRPr="00536DDB" w:rsidRDefault="00536DDB" w:rsidP="00536DDB">
      <w:pPr>
        <w:spacing w:after="0" w:line="271" w:lineRule="auto"/>
        <w:ind w:left="271" w:right="261" w:hanging="10"/>
        <w:jc w:val="center"/>
        <w:rPr>
          <w:rFonts w:ascii="Times New Roman" w:eastAsia="Times New Roman" w:hAnsi="Times New Roman" w:cs="Times New Roman"/>
          <w:b/>
          <w:bCs/>
          <w:sz w:val="28"/>
          <w:szCs w:val="28"/>
          <w:lang w:val="ru-RU" w:eastAsia="ru-RU"/>
        </w:rPr>
      </w:pPr>
      <w:r w:rsidRPr="00536DDB">
        <w:rPr>
          <w:rFonts w:ascii="Times New Roman" w:eastAsia="Times New Roman" w:hAnsi="Times New Roman" w:cs="Times New Roman"/>
          <w:b/>
          <w:bCs/>
          <w:sz w:val="28"/>
          <w:szCs w:val="28"/>
          <w:lang w:val="ru-RU" w:eastAsia="ru-RU"/>
        </w:rPr>
        <w:t xml:space="preserve">щодо підготовки, розгляду та оприлюднення річної звітності про виконання бюджетних програм та міського бюджету Миколаївської міської ради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tbl>
      <w:tblPr>
        <w:tblW w:w="9737" w:type="dxa"/>
        <w:tblInd w:w="-41" w:type="dxa"/>
        <w:tblCellMar>
          <w:top w:w="8" w:type="dxa"/>
          <w:left w:w="101" w:type="dxa"/>
          <w:right w:w="7" w:type="dxa"/>
        </w:tblCellMar>
        <w:tblLook w:val="00A0" w:firstRow="1" w:lastRow="0" w:firstColumn="1" w:lastColumn="0" w:noHBand="0" w:noVBand="0"/>
      </w:tblPr>
      <w:tblGrid>
        <w:gridCol w:w="568"/>
        <w:gridCol w:w="4875"/>
        <w:gridCol w:w="2170"/>
        <w:gridCol w:w="2124"/>
      </w:tblGrid>
      <w:tr w:rsidR="00536DDB" w:rsidRPr="00536DDB" w:rsidTr="00F14190">
        <w:trPr>
          <w:trHeight w:val="1620"/>
        </w:trPr>
        <w:tc>
          <w:tcPr>
            <w:tcW w:w="568" w:type="dxa"/>
            <w:tcBorders>
              <w:top w:val="single" w:sz="4" w:space="0" w:color="000000"/>
              <w:left w:val="single" w:sz="4" w:space="0" w:color="000000"/>
              <w:bottom w:val="single" w:sz="4" w:space="0" w:color="000000"/>
              <w:right w:val="single" w:sz="4" w:space="0" w:color="000000"/>
            </w:tcBorders>
            <w:vAlign w:val="center"/>
          </w:tcPr>
          <w:p w:rsidR="00536DDB" w:rsidRPr="00536DDB" w:rsidRDefault="00536DDB" w:rsidP="00536DDB">
            <w:pPr>
              <w:spacing w:after="20" w:line="240" w:lineRule="auto"/>
              <w:ind w:left="41"/>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  </w:t>
            </w:r>
          </w:p>
          <w:p w:rsidR="00536DDB" w:rsidRPr="00536DDB" w:rsidRDefault="00536DDB" w:rsidP="00536DDB">
            <w:pPr>
              <w:spacing w:after="0" w:line="240" w:lineRule="auto"/>
              <w:ind w:left="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з/п </w:t>
            </w:r>
          </w:p>
        </w:tc>
        <w:tc>
          <w:tcPr>
            <w:tcW w:w="4875" w:type="dxa"/>
            <w:tcBorders>
              <w:top w:val="single" w:sz="4" w:space="0" w:color="000000"/>
              <w:left w:val="single" w:sz="4" w:space="0" w:color="000000"/>
              <w:bottom w:val="single" w:sz="4" w:space="0" w:color="000000"/>
              <w:right w:val="single" w:sz="4" w:space="0" w:color="000000"/>
            </w:tcBorders>
            <w:vAlign w:val="center"/>
          </w:tcPr>
          <w:p w:rsidR="00536DDB" w:rsidRPr="00536DDB" w:rsidRDefault="00536DDB" w:rsidP="00536DDB">
            <w:pPr>
              <w:spacing w:after="0" w:line="240" w:lineRule="auto"/>
              <w:ind w:right="93"/>
              <w:jc w:val="center"/>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Зміст заходів </w:t>
            </w:r>
          </w:p>
        </w:tc>
        <w:tc>
          <w:tcPr>
            <w:tcW w:w="2170" w:type="dxa"/>
            <w:tcBorders>
              <w:top w:val="single" w:sz="4" w:space="0" w:color="000000"/>
              <w:left w:val="single" w:sz="4" w:space="0" w:color="000000"/>
              <w:bottom w:val="single" w:sz="4" w:space="0" w:color="000000"/>
              <w:right w:val="single" w:sz="4" w:space="0" w:color="000000"/>
            </w:tcBorders>
            <w:vAlign w:val="center"/>
          </w:tcPr>
          <w:p w:rsidR="00536DDB" w:rsidRPr="00536DDB" w:rsidRDefault="00536DDB" w:rsidP="00536DDB">
            <w:pPr>
              <w:spacing w:after="0" w:line="240" w:lineRule="auto"/>
              <w:jc w:val="center"/>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Термін виконання* </w:t>
            </w:r>
          </w:p>
        </w:tc>
        <w:tc>
          <w:tcPr>
            <w:tcW w:w="212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27"/>
              <w:jc w:val="center"/>
              <w:rPr>
                <w:rFonts w:ascii="Times New Roman" w:eastAsia="Times New Roman" w:hAnsi="Times New Roman" w:cs="Times New Roman"/>
                <w:sz w:val="24"/>
                <w:szCs w:val="24"/>
                <w:lang w:val="ru-RU" w:eastAsia="ru-RU"/>
              </w:rPr>
            </w:pPr>
          </w:p>
          <w:p w:rsidR="00536DDB" w:rsidRPr="00536DDB" w:rsidRDefault="00536DDB" w:rsidP="00536DDB">
            <w:pPr>
              <w:spacing w:after="60" w:line="237" w:lineRule="auto"/>
              <w:jc w:val="center"/>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Відповідальні за </w:t>
            </w:r>
          </w:p>
          <w:p w:rsidR="00536DDB" w:rsidRPr="00536DDB" w:rsidRDefault="00536DDB" w:rsidP="00536DDB">
            <w:pPr>
              <w:spacing w:after="0" w:line="240" w:lineRule="auto"/>
              <w:ind w:left="125"/>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b/>
                <w:bCs/>
                <w:sz w:val="28"/>
                <w:szCs w:val="28"/>
                <w:lang w:val="ru-RU" w:eastAsia="ru-RU"/>
              </w:rPr>
              <w:t xml:space="preserve">виконання** </w:t>
            </w:r>
          </w:p>
          <w:p w:rsidR="00536DDB" w:rsidRPr="00536DDB" w:rsidRDefault="00536DDB" w:rsidP="00536DDB">
            <w:pPr>
              <w:spacing w:after="0" w:line="240" w:lineRule="auto"/>
              <w:ind w:right="27"/>
              <w:jc w:val="center"/>
              <w:rPr>
                <w:rFonts w:ascii="Times New Roman" w:eastAsia="Times New Roman" w:hAnsi="Times New Roman" w:cs="Times New Roman"/>
                <w:sz w:val="24"/>
                <w:szCs w:val="24"/>
                <w:lang w:val="ru-RU" w:eastAsia="ru-RU"/>
              </w:rPr>
            </w:pPr>
          </w:p>
        </w:tc>
      </w:tr>
      <w:tr w:rsidR="00536DDB" w:rsidRPr="00536DDB" w:rsidTr="00F14190">
        <w:trPr>
          <w:trHeight w:val="1620"/>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w:t>
            </w:r>
          </w:p>
        </w:tc>
        <w:tc>
          <w:tcPr>
            <w:tcW w:w="487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7" w:right="101"/>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Складання та подання до відповідного територіального органу казначейства форм бюджетної звітності. </w:t>
            </w:r>
          </w:p>
        </w:tc>
        <w:tc>
          <w:tcPr>
            <w:tcW w:w="217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95"/>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 термін, </w:t>
            </w:r>
          </w:p>
          <w:p w:rsidR="00536DDB" w:rsidRPr="00536DDB" w:rsidRDefault="00536DDB" w:rsidP="00536DDB">
            <w:pPr>
              <w:spacing w:after="0" w:line="240" w:lineRule="auto"/>
              <w:ind w:right="9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встановлений </w:t>
            </w:r>
          </w:p>
          <w:p w:rsidR="00536DDB" w:rsidRPr="00536DDB" w:rsidRDefault="00536DDB" w:rsidP="00536DDB">
            <w:pPr>
              <w:spacing w:after="56"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територіальним органом </w:t>
            </w:r>
          </w:p>
          <w:p w:rsidR="00536DDB" w:rsidRPr="00536DDB" w:rsidRDefault="00536DDB" w:rsidP="00536DDB">
            <w:pPr>
              <w:spacing w:after="0" w:line="240" w:lineRule="auto"/>
              <w:ind w:right="93"/>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казначейства </w:t>
            </w:r>
          </w:p>
        </w:tc>
        <w:tc>
          <w:tcPr>
            <w:tcW w:w="212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37" w:lineRule="auto"/>
              <w:ind w:right="1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Головні розпорядники та одержувачі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бюджетних коштів </w:t>
            </w:r>
          </w:p>
        </w:tc>
      </w:tr>
      <w:tr w:rsidR="00536DDB" w:rsidRPr="00536DDB" w:rsidTr="00F14190">
        <w:trPr>
          <w:trHeight w:val="2232"/>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2.</w:t>
            </w:r>
          </w:p>
        </w:tc>
        <w:tc>
          <w:tcPr>
            <w:tcW w:w="487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7" w:right="102"/>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Складання та подання до відповідного територіального органу казначейства зведеної звітності, складеної на підставі бюджетної звітності головних розпорядників та одержувачів бюджетних коштів, що включені до їх мережі, а також бюджетної звітності за своїми операціями. </w:t>
            </w:r>
          </w:p>
        </w:tc>
        <w:tc>
          <w:tcPr>
            <w:tcW w:w="217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95"/>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 термін, </w:t>
            </w:r>
          </w:p>
          <w:p w:rsidR="00536DDB" w:rsidRPr="00536DDB" w:rsidRDefault="00536DDB" w:rsidP="00536DDB">
            <w:pPr>
              <w:spacing w:after="0" w:line="240" w:lineRule="auto"/>
              <w:ind w:right="9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встановлений </w:t>
            </w:r>
          </w:p>
          <w:p w:rsidR="00536DDB" w:rsidRPr="00536DDB" w:rsidRDefault="00536DDB" w:rsidP="00536DDB">
            <w:pPr>
              <w:spacing w:after="56"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територіальним органом </w:t>
            </w:r>
          </w:p>
          <w:p w:rsidR="00536DDB" w:rsidRPr="00536DDB" w:rsidRDefault="00536DDB" w:rsidP="00536DDB">
            <w:pPr>
              <w:spacing w:after="0" w:line="240" w:lineRule="auto"/>
              <w:ind w:right="93"/>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казначейства </w:t>
            </w:r>
          </w:p>
        </w:tc>
        <w:tc>
          <w:tcPr>
            <w:tcW w:w="212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37" w:lineRule="auto"/>
              <w:ind w:left="15" w:hanging="15"/>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Розпорядники бюджетних коштів, що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мають власну мережу </w:t>
            </w:r>
          </w:p>
        </w:tc>
      </w:tr>
      <w:tr w:rsidR="00536DDB" w:rsidRPr="00536DDB" w:rsidTr="00F14190">
        <w:trPr>
          <w:trHeight w:val="4817"/>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7"/>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3.</w:t>
            </w:r>
          </w:p>
        </w:tc>
        <w:tc>
          <w:tcPr>
            <w:tcW w:w="4875"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7" w:right="103"/>
              <w:rPr>
                <w:rFonts w:ascii="Times New Roman" w:eastAsia="Times New Roman" w:hAnsi="Times New Roman" w:cs="Times New Roman"/>
                <w:sz w:val="28"/>
                <w:szCs w:val="28"/>
                <w:lang w:val="ru-RU" w:eastAsia="ru-RU"/>
              </w:rPr>
            </w:pPr>
            <w:r w:rsidRPr="00536DDB">
              <w:rPr>
                <w:rFonts w:ascii="Times New Roman" w:eastAsia="Times New Roman" w:hAnsi="Times New Roman" w:cs="Times New Roman"/>
                <w:sz w:val="28"/>
                <w:szCs w:val="28"/>
                <w:lang w:val="ru-RU" w:eastAsia="ru-RU"/>
              </w:rPr>
              <w:t>Подання фінансовому управлінню:</w:t>
            </w:r>
          </w:p>
          <w:p w:rsidR="00536DDB" w:rsidRPr="00536DDB" w:rsidRDefault="00536DDB" w:rsidP="00536DDB">
            <w:pPr>
              <w:spacing w:after="0" w:line="240" w:lineRule="auto"/>
              <w:ind w:left="7" w:right="103"/>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 звітів про виконання паспортів бюджетних програм; </w:t>
            </w:r>
          </w:p>
          <w:p w:rsidR="00536DDB" w:rsidRPr="00536DDB" w:rsidRDefault="00536DDB" w:rsidP="00536DDB">
            <w:pPr>
              <w:spacing w:after="0" w:line="240" w:lineRule="auto"/>
              <w:ind w:left="7"/>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7"/>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7"/>
              <w:rPr>
                <w:rFonts w:ascii="Times New Roman" w:eastAsia="Times New Roman" w:hAnsi="Times New Roman" w:cs="Times New Roman"/>
                <w:sz w:val="24"/>
                <w:szCs w:val="24"/>
                <w:lang w:val="ru-RU" w:eastAsia="ru-RU"/>
              </w:rPr>
            </w:pPr>
          </w:p>
          <w:p w:rsidR="00536DDB" w:rsidRPr="00536DDB" w:rsidRDefault="00536DDB" w:rsidP="00536DDB">
            <w:pPr>
              <w:spacing w:after="24" w:line="240" w:lineRule="auto"/>
              <w:ind w:left="7"/>
              <w:rPr>
                <w:rFonts w:ascii="Times New Roman" w:eastAsia="Times New Roman" w:hAnsi="Times New Roman" w:cs="Times New Roman"/>
                <w:sz w:val="24"/>
                <w:szCs w:val="24"/>
                <w:lang w:val="ru-RU" w:eastAsia="ru-RU"/>
              </w:rPr>
            </w:pPr>
          </w:p>
          <w:p w:rsidR="00536DDB" w:rsidRPr="00536DDB" w:rsidRDefault="00536DDB" w:rsidP="00536DDB">
            <w:pPr>
              <w:spacing w:after="33" w:line="240" w:lineRule="auto"/>
              <w:ind w:left="7"/>
              <w:rPr>
                <w:rFonts w:ascii="Times New Roman" w:eastAsia="Times New Roman" w:hAnsi="Times New Roman" w:cs="Times New Roman"/>
                <w:sz w:val="24"/>
                <w:szCs w:val="24"/>
                <w:lang w:val="ru-RU" w:eastAsia="ru-RU"/>
              </w:rPr>
            </w:pPr>
          </w:p>
          <w:p w:rsidR="00536DDB" w:rsidRPr="00536DDB" w:rsidRDefault="00536DDB" w:rsidP="00536DDB">
            <w:pPr>
              <w:spacing w:after="33" w:line="240" w:lineRule="auto"/>
              <w:ind w:left="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 узагальнених результатів аналізу </w:t>
            </w:r>
          </w:p>
          <w:p w:rsidR="00536DDB" w:rsidRPr="00536DDB" w:rsidRDefault="00536DDB" w:rsidP="00536DDB">
            <w:pPr>
              <w:spacing w:after="0" w:line="240" w:lineRule="auto"/>
              <w:ind w:left="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ефективності бюджетних програм; </w:t>
            </w:r>
          </w:p>
          <w:p w:rsidR="00536DDB" w:rsidRPr="00536DDB" w:rsidRDefault="00536DDB" w:rsidP="00536DDB">
            <w:pPr>
              <w:spacing w:after="0" w:line="240" w:lineRule="auto"/>
              <w:ind w:left="7"/>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7"/>
              <w:rPr>
                <w:rFonts w:ascii="Times New Roman" w:eastAsia="Times New Roman" w:hAnsi="Times New Roman" w:cs="Times New Roman"/>
                <w:sz w:val="24"/>
                <w:szCs w:val="24"/>
                <w:lang w:val="ru-RU" w:eastAsia="ru-RU"/>
              </w:rPr>
            </w:pPr>
          </w:p>
          <w:p w:rsidR="00536DDB" w:rsidRPr="00536DDB" w:rsidRDefault="00536DDB" w:rsidP="00536DDB">
            <w:pPr>
              <w:spacing w:after="26" w:line="240" w:lineRule="auto"/>
              <w:ind w:left="7"/>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7"/>
              <w:rPr>
                <w:rFonts w:ascii="Times New Roman" w:eastAsia="Times New Roman" w:hAnsi="Times New Roman" w:cs="Times New Roman"/>
                <w:sz w:val="24"/>
                <w:szCs w:val="24"/>
                <w:lang w:val="ru-RU" w:eastAsia="ru-RU"/>
              </w:rPr>
            </w:pPr>
          </w:p>
        </w:tc>
        <w:tc>
          <w:tcPr>
            <w:tcW w:w="2170"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одночасно з поданням </w:t>
            </w:r>
          </w:p>
          <w:p w:rsidR="00536DDB" w:rsidRPr="00536DDB" w:rsidRDefault="00536DDB" w:rsidP="00536DDB">
            <w:pPr>
              <w:spacing w:after="0" w:line="240" w:lineRule="auto"/>
              <w:ind w:right="111"/>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зведеного </w:t>
            </w:r>
          </w:p>
          <w:p w:rsidR="00536DDB" w:rsidRPr="00536DDB" w:rsidRDefault="00536DDB" w:rsidP="00536DDB">
            <w:pPr>
              <w:spacing w:after="0" w:line="240" w:lineRule="auto"/>
              <w:ind w:left="22"/>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річного звіту до </w:t>
            </w:r>
          </w:p>
          <w:p w:rsidR="00536DDB" w:rsidRPr="00536DDB" w:rsidRDefault="00536DDB" w:rsidP="00536DDB">
            <w:pPr>
              <w:spacing w:after="51" w:line="239"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територіального органу </w:t>
            </w:r>
          </w:p>
          <w:p w:rsidR="00536DDB" w:rsidRPr="00536DDB" w:rsidRDefault="00536DDB" w:rsidP="00536DDB">
            <w:pPr>
              <w:spacing w:after="0" w:line="240" w:lineRule="auto"/>
              <w:ind w:right="10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Казначейства </w:t>
            </w:r>
          </w:p>
          <w:p w:rsidR="00536DDB" w:rsidRPr="00536DDB" w:rsidRDefault="00536DDB" w:rsidP="00536DDB">
            <w:pPr>
              <w:spacing w:after="0" w:line="240" w:lineRule="auto"/>
              <w:ind w:right="108"/>
              <w:rPr>
                <w:rFonts w:ascii="Times New Roman" w:eastAsia="Times New Roman" w:hAnsi="Times New Roman" w:cs="Times New Roman"/>
                <w:sz w:val="28"/>
                <w:szCs w:val="28"/>
                <w:lang w:val="ru-RU" w:eastAsia="ru-RU"/>
              </w:rPr>
            </w:pPr>
          </w:p>
          <w:p w:rsidR="00536DDB" w:rsidRPr="00536DDB" w:rsidRDefault="00536DDB" w:rsidP="00536DDB">
            <w:pPr>
              <w:spacing w:after="0" w:line="240" w:lineRule="auto"/>
              <w:ind w:right="108"/>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у 10-денний </w:t>
            </w:r>
          </w:p>
          <w:p w:rsidR="00536DDB" w:rsidRPr="00536DDB" w:rsidRDefault="00536DDB" w:rsidP="00536DDB">
            <w:pPr>
              <w:spacing w:after="0" w:line="240" w:lineRule="auto"/>
              <w:ind w:right="108"/>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термін після </w:t>
            </w:r>
          </w:p>
          <w:p w:rsidR="00536DDB" w:rsidRPr="00536DDB" w:rsidRDefault="00536DDB" w:rsidP="00536DDB">
            <w:pPr>
              <w:spacing w:after="0" w:line="240" w:lineRule="auto"/>
              <w:ind w:left="41"/>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складання звіту </w:t>
            </w:r>
          </w:p>
          <w:p w:rsidR="00536DDB" w:rsidRPr="00536DDB" w:rsidRDefault="00536DDB" w:rsidP="00536DDB">
            <w:pPr>
              <w:spacing w:after="0"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про виконання паспорту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бюджетної програми </w:t>
            </w:r>
          </w:p>
        </w:tc>
        <w:tc>
          <w:tcPr>
            <w:tcW w:w="2124"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Головні розпорядники коштів </w:t>
            </w:r>
          </w:p>
        </w:tc>
      </w:tr>
    </w:tbl>
    <w:p w:rsidR="00536DDB" w:rsidRPr="00536DDB" w:rsidRDefault="00536DDB" w:rsidP="00536DDB">
      <w:pPr>
        <w:spacing w:after="0" w:line="240" w:lineRule="auto"/>
        <w:ind w:left="-1985" w:right="11078"/>
        <w:rPr>
          <w:rFonts w:ascii="Times New Roman" w:eastAsia="Times New Roman" w:hAnsi="Times New Roman" w:cs="Times New Roman"/>
          <w:sz w:val="24"/>
          <w:szCs w:val="24"/>
          <w:lang w:val="ru-RU" w:eastAsia="ru-RU"/>
        </w:rPr>
      </w:pPr>
    </w:p>
    <w:tbl>
      <w:tblPr>
        <w:tblW w:w="10080" w:type="dxa"/>
        <w:tblInd w:w="-538" w:type="dxa"/>
        <w:tblCellMar>
          <w:top w:w="8" w:type="dxa"/>
          <w:left w:w="22" w:type="dxa"/>
          <w:right w:w="0" w:type="dxa"/>
        </w:tblCellMar>
        <w:tblLook w:val="00A0" w:firstRow="1" w:lastRow="0" w:firstColumn="1" w:lastColumn="0" w:noHBand="0" w:noVBand="0"/>
      </w:tblPr>
      <w:tblGrid>
        <w:gridCol w:w="568"/>
        <w:gridCol w:w="5012"/>
        <w:gridCol w:w="2168"/>
        <w:gridCol w:w="2332"/>
      </w:tblGrid>
      <w:tr w:rsidR="00536DDB" w:rsidRPr="00536DDB" w:rsidTr="00F14190">
        <w:trPr>
          <w:trHeight w:val="2311"/>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tc>
        <w:tc>
          <w:tcPr>
            <w:tcW w:w="501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7"/>
              <w:contextualSpacing/>
              <w:rPr>
                <w:rFonts w:ascii="Calibri" w:eastAsia="Calibri" w:hAnsi="Calibri" w:cs="Times New Roman"/>
                <w:lang w:eastAsia="en-US"/>
              </w:rPr>
            </w:pPr>
            <w:r w:rsidRPr="00536DDB">
              <w:rPr>
                <w:rFonts w:ascii="Times New Roman" w:eastAsia="Calibri" w:hAnsi="Times New Roman" w:cs="Times New Roman"/>
                <w:sz w:val="28"/>
                <w:szCs w:val="28"/>
                <w:lang w:eastAsia="en-US"/>
              </w:rPr>
              <w:t>- результатів оцінки ефективності бюджетних програм.</w:t>
            </w:r>
          </w:p>
        </w:tc>
        <w:tc>
          <w:tcPr>
            <w:tcW w:w="21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38"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у 30-ти денний термін після </w:t>
            </w:r>
          </w:p>
          <w:p w:rsidR="00536DDB" w:rsidRPr="00536DDB" w:rsidRDefault="00536DDB" w:rsidP="00536DDB">
            <w:pPr>
              <w:spacing w:after="52" w:line="238"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подання звітності до територіального органу </w:t>
            </w:r>
          </w:p>
          <w:p w:rsidR="00536DDB" w:rsidRPr="00536DDB" w:rsidRDefault="00536DDB" w:rsidP="00536DDB">
            <w:pPr>
              <w:spacing w:after="0" w:line="240" w:lineRule="auto"/>
              <w:ind w:right="35"/>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казначейства </w:t>
            </w:r>
          </w:p>
        </w:tc>
        <w:tc>
          <w:tcPr>
            <w:tcW w:w="233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tc>
      </w:tr>
      <w:tr w:rsidR="00536DDB" w:rsidRPr="00536DDB" w:rsidTr="00F14190">
        <w:trPr>
          <w:trHeight w:val="1330"/>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8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4.</w:t>
            </w:r>
          </w:p>
        </w:tc>
        <w:tc>
          <w:tcPr>
            <w:tcW w:w="501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86" w:right="108"/>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Отримання річної звітності про виконання міського бюджету від відповідного територіального органу казначейства. </w:t>
            </w:r>
          </w:p>
        </w:tc>
        <w:tc>
          <w:tcPr>
            <w:tcW w:w="21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22"/>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 термін, </w:t>
            </w:r>
          </w:p>
          <w:p w:rsidR="00536DDB" w:rsidRPr="00536DDB" w:rsidRDefault="00536DDB" w:rsidP="00536DDB">
            <w:pPr>
              <w:spacing w:after="24" w:line="240" w:lineRule="auto"/>
              <w:ind w:right="2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встановлений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казначейством </w:t>
            </w:r>
          </w:p>
        </w:tc>
        <w:tc>
          <w:tcPr>
            <w:tcW w:w="233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75" w:right="29"/>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rPr>
          <w:trHeight w:val="2264"/>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8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5.</w:t>
            </w:r>
          </w:p>
        </w:tc>
        <w:tc>
          <w:tcPr>
            <w:tcW w:w="501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86" w:right="10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Підготовка пояснювальної записки та інших матеріалів до річного звіту про виконання міського бюджету та подання до департаменту фінансів обласної державної адміністрації. </w:t>
            </w:r>
          </w:p>
        </w:tc>
        <w:tc>
          <w:tcPr>
            <w:tcW w:w="21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22"/>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 термін, </w:t>
            </w:r>
          </w:p>
          <w:p w:rsidR="00536DDB" w:rsidRPr="00536DDB" w:rsidRDefault="00536DDB" w:rsidP="00536DDB">
            <w:pPr>
              <w:spacing w:after="0" w:line="240" w:lineRule="auto"/>
              <w:ind w:right="2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встановлений </w:t>
            </w:r>
          </w:p>
          <w:p w:rsidR="00536DDB" w:rsidRPr="00536DDB" w:rsidRDefault="00536DDB" w:rsidP="00536DDB">
            <w:pPr>
              <w:spacing w:after="2"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департаментом фінансів </w:t>
            </w:r>
          </w:p>
          <w:p w:rsidR="00536DDB" w:rsidRPr="00536DDB" w:rsidRDefault="00536DDB" w:rsidP="00536DDB">
            <w:pPr>
              <w:spacing w:after="0" w:line="240" w:lineRule="auto"/>
              <w:ind w:right="2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обласної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державної адміністрації </w:t>
            </w:r>
          </w:p>
        </w:tc>
        <w:tc>
          <w:tcPr>
            <w:tcW w:w="233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75" w:right="29"/>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rPr>
          <w:trHeight w:val="1715"/>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8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6.</w:t>
            </w:r>
          </w:p>
        </w:tc>
        <w:tc>
          <w:tcPr>
            <w:tcW w:w="501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8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Подання інформації щодо мережі, штатів і контингентів за формами, встановленими </w:t>
            </w:r>
            <w:r w:rsidRPr="00536DDB">
              <w:rPr>
                <w:rFonts w:ascii="Times New Roman" w:eastAsia="Times New Roman" w:hAnsi="Times New Roman" w:cs="Times New Roman"/>
                <w:sz w:val="28"/>
                <w:szCs w:val="28"/>
                <w:lang w:val="ru-RU" w:eastAsia="ru-RU"/>
              </w:rPr>
              <w:tab/>
              <w:t xml:space="preserve">Міністерством фінансів України. </w:t>
            </w:r>
          </w:p>
        </w:tc>
        <w:tc>
          <w:tcPr>
            <w:tcW w:w="21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22"/>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 термін, </w:t>
            </w:r>
          </w:p>
          <w:p w:rsidR="00536DDB" w:rsidRPr="00536DDB" w:rsidRDefault="00536DDB" w:rsidP="00536DDB">
            <w:pPr>
              <w:spacing w:after="0" w:line="240" w:lineRule="auto"/>
              <w:ind w:right="2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визначений </w:t>
            </w:r>
          </w:p>
          <w:p w:rsidR="00536DDB" w:rsidRPr="00536DDB" w:rsidRDefault="00536DDB" w:rsidP="00536DDB">
            <w:pPr>
              <w:spacing w:after="0" w:line="240" w:lineRule="auto"/>
              <w:ind w:right="53"/>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фінансовим управлінням Миколаївської міської ради </w:t>
            </w:r>
          </w:p>
        </w:tc>
        <w:tc>
          <w:tcPr>
            <w:tcW w:w="233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2"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Головні розпорядники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бюджетних коштів </w:t>
            </w:r>
          </w:p>
        </w:tc>
      </w:tr>
      <w:tr w:rsidR="00536DDB" w:rsidRPr="00536DDB" w:rsidTr="00F14190">
        <w:trPr>
          <w:trHeight w:val="2266"/>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8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7.</w:t>
            </w:r>
          </w:p>
        </w:tc>
        <w:tc>
          <w:tcPr>
            <w:tcW w:w="501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8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Підготовка річного звіту по мережі, штатах і контингентах.  </w:t>
            </w:r>
          </w:p>
        </w:tc>
        <w:tc>
          <w:tcPr>
            <w:tcW w:w="21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22"/>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 термін, </w:t>
            </w:r>
          </w:p>
          <w:p w:rsidR="00536DDB" w:rsidRPr="00536DDB" w:rsidRDefault="00536DDB" w:rsidP="00536DDB">
            <w:pPr>
              <w:spacing w:after="0" w:line="240" w:lineRule="auto"/>
              <w:ind w:right="2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встановлений </w:t>
            </w:r>
          </w:p>
          <w:p w:rsidR="00536DDB" w:rsidRPr="00536DDB" w:rsidRDefault="00536DDB" w:rsidP="00536DDB">
            <w:pPr>
              <w:spacing w:after="0" w:line="237"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департаментом фінансів </w:t>
            </w:r>
          </w:p>
          <w:p w:rsidR="00536DDB" w:rsidRPr="00536DDB" w:rsidRDefault="00536DDB" w:rsidP="00536DDB">
            <w:pPr>
              <w:spacing w:after="0" w:line="240" w:lineRule="auto"/>
              <w:ind w:right="24"/>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обласної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державної адміністрації </w:t>
            </w:r>
          </w:p>
        </w:tc>
        <w:tc>
          <w:tcPr>
            <w:tcW w:w="233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29"/>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rPr>
          <w:trHeight w:val="1621"/>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8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8.</w:t>
            </w:r>
          </w:p>
        </w:tc>
        <w:tc>
          <w:tcPr>
            <w:tcW w:w="501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86" w:right="108"/>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Підготовка та подання до міської ради проєкту рішення міської ради про затвердження річного звіту про виконання міського бюджету та пояснювальної записки до нього.  </w:t>
            </w:r>
          </w:p>
        </w:tc>
        <w:tc>
          <w:tcPr>
            <w:tcW w:w="21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22"/>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 1 березня </w:t>
            </w:r>
          </w:p>
        </w:tc>
        <w:tc>
          <w:tcPr>
            <w:tcW w:w="233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29"/>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w:t>
            </w:r>
          </w:p>
        </w:tc>
      </w:tr>
      <w:tr w:rsidR="00536DDB" w:rsidRPr="00536DDB" w:rsidTr="00F14190">
        <w:trPr>
          <w:trHeight w:val="1851"/>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8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9.</w:t>
            </w:r>
          </w:p>
        </w:tc>
        <w:tc>
          <w:tcPr>
            <w:tcW w:w="501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23" w:line="240" w:lineRule="auto"/>
              <w:ind w:left="8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Опублікування інформації про: </w:t>
            </w:r>
          </w:p>
          <w:p w:rsidR="00536DDB" w:rsidRPr="00536DDB" w:rsidRDefault="00536DDB" w:rsidP="00536DDB">
            <w:pPr>
              <w:spacing w:after="31"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 виконання міського бюджету за    підсумками року; </w:t>
            </w:r>
          </w:p>
          <w:p w:rsidR="00536DDB" w:rsidRPr="00536DDB" w:rsidRDefault="00536DDB" w:rsidP="00536DDB">
            <w:pPr>
              <w:numPr>
                <w:ilvl w:val="0"/>
                <w:numId w:val="16"/>
              </w:numPr>
              <w:spacing w:after="0" w:line="240" w:lineRule="auto"/>
              <w:ind w:left="86" w:hanging="595"/>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 час і місце публічного представлення такої інформації; </w:t>
            </w:r>
          </w:p>
          <w:p w:rsidR="00536DDB" w:rsidRPr="00536DDB" w:rsidRDefault="00536DDB" w:rsidP="00536DDB">
            <w:pPr>
              <w:spacing w:after="0" w:line="240" w:lineRule="auto"/>
              <w:ind w:left="86"/>
              <w:rPr>
                <w:rFonts w:ascii="Times New Roman" w:eastAsia="Times New Roman" w:hAnsi="Times New Roman" w:cs="Times New Roman"/>
                <w:sz w:val="24"/>
                <w:szCs w:val="24"/>
                <w:lang w:val="ru-RU" w:eastAsia="ru-RU"/>
              </w:rPr>
            </w:pPr>
          </w:p>
        </w:tc>
        <w:tc>
          <w:tcPr>
            <w:tcW w:w="21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23" w:line="240" w:lineRule="auto"/>
              <w:ind w:left="48"/>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right="22"/>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 1 березня </w:t>
            </w:r>
          </w:p>
          <w:p w:rsidR="00536DDB" w:rsidRPr="00536DDB" w:rsidRDefault="00536DDB" w:rsidP="00536DDB">
            <w:pPr>
              <w:spacing w:after="0" w:line="240" w:lineRule="auto"/>
              <w:ind w:left="48"/>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48"/>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48"/>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48"/>
              <w:rPr>
                <w:rFonts w:ascii="Times New Roman" w:eastAsia="Times New Roman" w:hAnsi="Times New Roman" w:cs="Times New Roman"/>
                <w:sz w:val="24"/>
                <w:szCs w:val="24"/>
                <w:lang w:val="ru-RU" w:eastAsia="ru-RU"/>
              </w:rPr>
            </w:pPr>
          </w:p>
        </w:tc>
        <w:tc>
          <w:tcPr>
            <w:tcW w:w="233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4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Виконавчий комітет Миколаївської міської ради</w:t>
            </w:r>
          </w:p>
        </w:tc>
      </w:tr>
      <w:tr w:rsidR="00536DDB" w:rsidRPr="00536DDB" w:rsidTr="00F14190">
        <w:trPr>
          <w:trHeight w:val="6085"/>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tc>
        <w:tc>
          <w:tcPr>
            <w:tcW w:w="501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45" w:line="243" w:lineRule="auto"/>
              <w:ind w:right="7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 інформації про цілі державної політики у відповідній сфері діяльності, формування та/або реалізацію якої забезпечує головний розпорядник бюджетних коштів, та показники їх досягнення в межах бюджетних програм за звітний бюджетний період; </w:t>
            </w:r>
          </w:p>
          <w:p w:rsidR="00536DDB" w:rsidRPr="00536DDB" w:rsidRDefault="00536DDB" w:rsidP="00536DDB">
            <w:pPr>
              <w:spacing w:after="54" w:line="237" w:lineRule="auto"/>
              <w:ind w:right="7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 звіти про виконання паспортів бюджетних програм за звітний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бюджетний період; </w:t>
            </w: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24" w:line="240" w:lineRule="auto"/>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right="77"/>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 результати оцінки ефективності бюджетних програм за звітний бюджетний період. </w:t>
            </w:r>
          </w:p>
        </w:tc>
        <w:tc>
          <w:tcPr>
            <w:tcW w:w="21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6"/>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 15 березня </w:t>
            </w:r>
          </w:p>
          <w:p w:rsidR="00536DDB" w:rsidRPr="00536DDB" w:rsidRDefault="00536DDB" w:rsidP="00536DDB">
            <w:pPr>
              <w:spacing w:after="0" w:line="240" w:lineRule="auto"/>
              <w:ind w:right="6"/>
              <w:jc w:val="both"/>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right="6"/>
              <w:jc w:val="both"/>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right="6"/>
              <w:jc w:val="both"/>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right="6"/>
              <w:jc w:val="both"/>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right="6"/>
              <w:jc w:val="both"/>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right="6"/>
              <w:jc w:val="both"/>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right="6"/>
              <w:jc w:val="both"/>
              <w:rPr>
                <w:rFonts w:ascii="Times New Roman" w:eastAsia="Times New Roman" w:hAnsi="Times New Roman" w:cs="Times New Roman"/>
                <w:sz w:val="24"/>
                <w:szCs w:val="24"/>
                <w:lang w:val="ru-RU" w:eastAsia="ru-RU"/>
              </w:rPr>
            </w:pPr>
          </w:p>
          <w:p w:rsidR="00536DDB" w:rsidRPr="00536DDB" w:rsidRDefault="00536DDB" w:rsidP="00536DDB">
            <w:pPr>
              <w:spacing w:after="0" w:line="237" w:lineRule="auto"/>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протягом трьох робочих днів </w:t>
            </w:r>
          </w:p>
          <w:p w:rsidR="00536DDB" w:rsidRPr="00536DDB" w:rsidRDefault="00536DDB" w:rsidP="00536DDB">
            <w:pPr>
              <w:spacing w:after="2" w:line="237" w:lineRule="auto"/>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після подання річної </w:t>
            </w:r>
          </w:p>
          <w:p w:rsidR="00536DDB" w:rsidRPr="00536DDB" w:rsidRDefault="00536DDB" w:rsidP="00536DDB">
            <w:pPr>
              <w:spacing w:after="0" w:line="240" w:lineRule="auto"/>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бюджетної звітності </w:t>
            </w:r>
          </w:p>
          <w:p w:rsidR="00536DDB" w:rsidRPr="00536DDB" w:rsidRDefault="00536DDB" w:rsidP="00536DDB">
            <w:pPr>
              <w:spacing w:after="24" w:line="240" w:lineRule="auto"/>
              <w:ind w:right="6"/>
              <w:jc w:val="both"/>
              <w:rPr>
                <w:rFonts w:ascii="Times New Roman" w:eastAsia="Times New Roman" w:hAnsi="Times New Roman" w:cs="Times New Roman"/>
                <w:sz w:val="24"/>
                <w:szCs w:val="24"/>
                <w:lang w:val="ru-RU" w:eastAsia="ru-RU"/>
              </w:rPr>
            </w:pPr>
          </w:p>
          <w:p w:rsidR="00536DDB" w:rsidRPr="00536DDB" w:rsidRDefault="00536DDB" w:rsidP="00536DDB">
            <w:pPr>
              <w:spacing w:after="0" w:line="237" w:lineRule="auto"/>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у двотижневий строк після </w:t>
            </w:r>
          </w:p>
          <w:p w:rsidR="00536DDB" w:rsidRPr="00536DDB" w:rsidRDefault="00536DDB" w:rsidP="00536DDB">
            <w:pPr>
              <w:spacing w:after="0" w:line="240" w:lineRule="auto"/>
              <w:ind w:left="16" w:hanging="16"/>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подання річної бюджетної звітності </w:t>
            </w:r>
          </w:p>
        </w:tc>
        <w:tc>
          <w:tcPr>
            <w:tcW w:w="233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37" w:lineRule="auto"/>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Головні розпорядники </w:t>
            </w:r>
          </w:p>
          <w:p w:rsidR="00536DDB" w:rsidRPr="00536DDB" w:rsidRDefault="00536DDB" w:rsidP="00536DDB">
            <w:pPr>
              <w:spacing w:after="0" w:line="275" w:lineRule="auto"/>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бюджетних коштів </w:t>
            </w:r>
          </w:p>
          <w:p w:rsidR="00536DDB" w:rsidRPr="00536DDB" w:rsidRDefault="00536DDB" w:rsidP="00536DDB">
            <w:pPr>
              <w:spacing w:after="0" w:line="240" w:lineRule="auto"/>
              <w:ind w:right="8"/>
              <w:jc w:val="both"/>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right="8"/>
              <w:jc w:val="both"/>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right="8"/>
              <w:jc w:val="both"/>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right="8"/>
              <w:jc w:val="both"/>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right="8"/>
              <w:jc w:val="both"/>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right="8"/>
              <w:jc w:val="both"/>
              <w:rPr>
                <w:rFonts w:ascii="Times New Roman" w:eastAsia="Times New Roman" w:hAnsi="Times New Roman" w:cs="Times New Roman"/>
                <w:sz w:val="24"/>
                <w:szCs w:val="24"/>
                <w:lang w:val="ru-RU" w:eastAsia="ru-RU"/>
              </w:rPr>
            </w:pPr>
          </w:p>
        </w:tc>
      </w:tr>
      <w:tr w:rsidR="00536DDB" w:rsidRPr="00536DDB" w:rsidTr="00F14190">
        <w:trPr>
          <w:trHeight w:val="1645"/>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10.</w:t>
            </w:r>
          </w:p>
        </w:tc>
        <w:tc>
          <w:tcPr>
            <w:tcW w:w="501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6"/>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Публікація оголошення про час та місце проведення публічного представлення інформації про виконання бюджетних програм за звітний бюджетний період та його проведення. </w:t>
            </w:r>
          </w:p>
        </w:tc>
        <w:tc>
          <w:tcPr>
            <w:tcW w:w="21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6"/>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 15 березня </w:t>
            </w:r>
          </w:p>
        </w:tc>
        <w:tc>
          <w:tcPr>
            <w:tcW w:w="233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left="46"/>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Виконавчий комітет Миколаївської міської ради</w:t>
            </w:r>
          </w:p>
        </w:tc>
      </w:tr>
      <w:tr w:rsidR="00536DDB" w:rsidRPr="00536DDB" w:rsidTr="00F14190">
        <w:trPr>
          <w:trHeight w:val="1620"/>
        </w:trPr>
        <w:tc>
          <w:tcPr>
            <w:tcW w:w="5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11.</w:t>
            </w:r>
          </w:p>
        </w:tc>
        <w:tc>
          <w:tcPr>
            <w:tcW w:w="501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3"/>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Публічне представлення інформації про виконання міського бюджету за підсумками року та про виконання бюджетних програм за звітний бюджетний період. </w:t>
            </w:r>
          </w:p>
        </w:tc>
        <w:tc>
          <w:tcPr>
            <w:tcW w:w="2168"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ind w:right="76"/>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 xml:space="preserve">до 20 березня </w:t>
            </w:r>
          </w:p>
        </w:tc>
        <w:tc>
          <w:tcPr>
            <w:tcW w:w="2332" w:type="dxa"/>
            <w:tcBorders>
              <w:top w:val="single" w:sz="4" w:space="0" w:color="000000"/>
              <w:left w:val="single" w:sz="4" w:space="0" w:color="000000"/>
              <w:bottom w:val="single" w:sz="4" w:space="0" w:color="000000"/>
              <w:right w:val="single" w:sz="4" w:space="0" w:color="000000"/>
            </w:tcBorders>
          </w:tcPr>
          <w:p w:rsidR="00536DDB" w:rsidRPr="00536DDB" w:rsidRDefault="00536DDB" w:rsidP="00536DDB">
            <w:pPr>
              <w:spacing w:after="0" w:line="240" w:lineRule="auto"/>
              <w:jc w:val="both"/>
              <w:rPr>
                <w:rFonts w:ascii="Times New Roman" w:eastAsia="Times New Roman" w:hAnsi="Times New Roman" w:cs="Times New Roman"/>
                <w:sz w:val="24"/>
                <w:szCs w:val="24"/>
                <w:lang w:val="ru-RU" w:eastAsia="ru-RU"/>
              </w:rPr>
            </w:pPr>
            <w:r w:rsidRPr="00536DDB">
              <w:rPr>
                <w:rFonts w:ascii="Times New Roman" w:eastAsia="Times New Roman" w:hAnsi="Times New Roman" w:cs="Times New Roman"/>
                <w:sz w:val="28"/>
                <w:szCs w:val="28"/>
                <w:lang w:val="ru-RU" w:eastAsia="ru-RU"/>
              </w:rPr>
              <w:t>Фінансове управління Миколаївської міської ради, головні розпорядники бюджетних коштів</w:t>
            </w:r>
          </w:p>
        </w:tc>
      </w:tr>
    </w:tbl>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Pr="00536DDB" w:rsidRDefault="00536DDB" w:rsidP="00536DDB">
      <w:pPr>
        <w:spacing w:after="0" w:line="240" w:lineRule="auto"/>
        <w:ind w:left="5664"/>
        <w:rPr>
          <w:rFonts w:ascii="Times New Roman" w:eastAsia="Times New Roman" w:hAnsi="Times New Roman" w:cs="Times New Roman"/>
          <w:sz w:val="24"/>
          <w:szCs w:val="24"/>
          <w:lang w:val="ru-RU"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Arial Narrow" w:eastAsia="Times New Roman" w:hAnsi="Arial Narrow" w:cs="Times New Roman"/>
          <w:sz w:val="20"/>
          <w:szCs w:val="24"/>
          <w:lang w:eastAsia="ru-RU"/>
        </w:rPr>
      </w:pPr>
    </w:p>
    <w:p w:rsidR="00536DDB" w:rsidRDefault="00536DDB" w:rsidP="00536DDB">
      <w:pPr>
        <w:spacing w:after="0" w:line="240" w:lineRule="auto"/>
        <w:rPr>
          <w:rFonts w:ascii="Times New Roman" w:hAnsi="Times New Roman"/>
          <w:bCs/>
          <w:sz w:val="28"/>
          <w:szCs w:val="28"/>
        </w:rPr>
      </w:pPr>
    </w:p>
    <w:p w:rsidR="006D560A" w:rsidRDefault="00536DDB" w:rsidP="00536DDB">
      <w:pPr>
        <w:pStyle w:val="a3"/>
        <w:tabs>
          <w:tab w:val="left" w:pos="2745"/>
          <w:tab w:val="center" w:pos="4819"/>
        </w:tabs>
        <w:jc w:val="left"/>
        <w:rPr>
          <w:rFonts w:ascii="Times New Roman" w:hAnsi="Times New Roman" w:cs="Times New Roman"/>
          <w:sz w:val="28"/>
          <w:szCs w:val="28"/>
        </w:rPr>
      </w:pPr>
      <w:r>
        <w:rPr>
          <w:rFonts w:ascii="Times New Roman" w:hAnsi="Times New Roman" w:cs="Times New Roman"/>
          <w:sz w:val="28"/>
          <w:szCs w:val="28"/>
        </w:rPr>
        <w:t xml:space="preserve">                                       </w:t>
      </w:r>
      <w:r w:rsidR="006D560A">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Default="00CF5A9C" w:rsidP="006D560A">
      <w:pPr>
        <w:spacing w:after="0" w:line="240" w:lineRule="auto"/>
        <w:rPr>
          <w:rFonts w:ascii="Times New Roman" w:hAnsi="Times New Roman"/>
          <w:bCs/>
          <w:sz w:val="28"/>
        </w:rPr>
      </w:pPr>
      <w:r>
        <w:rPr>
          <w:rFonts w:ascii="Times New Roman" w:hAnsi="Times New Roman"/>
          <w:sz w:val="28"/>
          <w:szCs w:val="28"/>
        </w:rPr>
        <w:t xml:space="preserve">        05</w:t>
      </w:r>
      <w:r w:rsidR="006D560A">
        <w:rPr>
          <w:rFonts w:ascii="Times New Roman" w:hAnsi="Times New Roman"/>
          <w:sz w:val="28"/>
          <w:szCs w:val="28"/>
        </w:rPr>
        <w:t>.</w:t>
      </w:r>
      <w:r w:rsidR="00162332">
        <w:rPr>
          <w:rFonts w:ascii="Times New Roman" w:hAnsi="Times New Roman"/>
          <w:sz w:val="28"/>
          <w:szCs w:val="28"/>
        </w:rPr>
        <w:t>0</w:t>
      </w:r>
      <w:r>
        <w:rPr>
          <w:rFonts w:ascii="Times New Roman" w:hAnsi="Times New Roman"/>
          <w:sz w:val="28"/>
          <w:szCs w:val="28"/>
        </w:rPr>
        <w:t>3</w:t>
      </w:r>
      <w:r w:rsidR="006D560A" w:rsidRPr="00DC523A">
        <w:rPr>
          <w:rFonts w:ascii="Times New Roman" w:hAnsi="Times New Roman"/>
          <w:bCs/>
          <w:sz w:val="28"/>
        </w:rPr>
        <w:t>.</w:t>
      </w:r>
      <w:r w:rsidR="006D560A">
        <w:rPr>
          <w:rFonts w:ascii="Times New Roman" w:hAnsi="Times New Roman"/>
          <w:bCs/>
          <w:sz w:val="28"/>
        </w:rPr>
        <w:t>202</w:t>
      </w:r>
      <w:r w:rsidR="00162332">
        <w:rPr>
          <w:rFonts w:ascii="Times New Roman" w:hAnsi="Times New Roman"/>
          <w:bCs/>
          <w:sz w:val="28"/>
        </w:rPr>
        <w:t>4</w:t>
      </w:r>
      <w:r w:rsidR="006D560A" w:rsidRPr="00DC523A">
        <w:rPr>
          <w:rFonts w:ascii="Times New Roman" w:hAnsi="Times New Roman"/>
          <w:bCs/>
          <w:sz w:val="28"/>
        </w:rPr>
        <w:t xml:space="preserve">                                                                                                   </w:t>
      </w:r>
      <w:r w:rsidR="006D560A">
        <w:rPr>
          <w:rFonts w:ascii="Times New Roman" w:hAnsi="Times New Roman"/>
          <w:bCs/>
          <w:sz w:val="28"/>
        </w:rPr>
        <w:t xml:space="preserve">№ </w:t>
      </w:r>
      <w:r>
        <w:rPr>
          <w:rFonts w:ascii="Times New Roman" w:hAnsi="Times New Roman"/>
          <w:bCs/>
          <w:sz w:val="28"/>
        </w:rPr>
        <w:t>54</w:t>
      </w:r>
    </w:p>
    <w:p w:rsidR="006D560A" w:rsidRDefault="006D560A" w:rsidP="006D560A">
      <w:pPr>
        <w:spacing w:after="0" w:line="240" w:lineRule="auto"/>
        <w:rPr>
          <w:rFonts w:ascii="Times New Roman" w:hAnsi="Times New Roman"/>
          <w:bCs/>
          <w:sz w:val="28"/>
        </w:rPr>
      </w:pPr>
    </w:p>
    <w:p w:rsidR="00536DDB" w:rsidRPr="00536DDB" w:rsidRDefault="00536DDB" w:rsidP="00536DDB">
      <w:pPr>
        <w:spacing w:after="0" w:line="240" w:lineRule="auto"/>
        <w:rPr>
          <w:rFonts w:ascii="Times New Roman" w:eastAsia="Times New Roman" w:hAnsi="Times New Roman" w:cs="Times New Roman"/>
          <w:bCs/>
          <w:sz w:val="28"/>
          <w:szCs w:val="28"/>
          <w:lang w:eastAsia="ru-RU"/>
        </w:rPr>
      </w:pPr>
      <w:r w:rsidRPr="00536DDB">
        <w:rPr>
          <w:rFonts w:ascii="Times New Roman" w:eastAsia="Times New Roman" w:hAnsi="Times New Roman" w:cs="Times New Roman"/>
          <w:bCs/>
          <w:sz w:val="28"/>
          <w:szCs w:val="28"/>
          <w:lang w:eastAsia="ru-RU"/>
        </w:rPr>
        <w:t>Про погодження Меморандуму</w:t>
      </w:r>
    </w:p>
    <w:p w:rsidR="00536DDB" w:rsidRPr="00536DDB" w:rsidRDefault="00536DDB" w:rsidP="00536DDB">
      <w:pPr>
        <w:spacing w:after="0" w:line="240" w:lineRule="auto"/>
        <w:rPr>
          <w:rFonts w:ascii="Times New Roman" w:eastAsia="Times New Roman" w:hAnsi="Times New Roman" w:cs="Times New Roman"/>
          <w:bCs/>
          <w:sz w:val="28"/>
          <w:szCs w:val="28"/>
          <w:lang w:eastAsia="ru-RU"/>
        </w:rPr>
      </w:pPr>
      <w:r w:rsidRPr="00536DDB">
        <w:rPr>
          <w:rFonts w:ascii="Times New Roman" w:eastAsia="Times New Roman" w:hAnsi="Times New Roman" w:cs="Times New Roman"/>
          <w:bCs/>
          <w:sz w:val="28"/>
          <w:szCs w:val="28"/>
          <w:lang w:eastAsia="ru-RU"/>
        </w:rPr>
        <w:t xml:space="preserve">про співпрацю </w:t>
      </w:r>
    </w:p>
    <w:p w:rsidR="00536DDB" w:rsidRPr="00536DDB" w:rsidRDefault="00536DDB" w:rsidP="00536DDB">
      <w:pPr>
        <w:suppressAutoHyphens/>
        <w:spacing w:after="0" w:line="240" w:lineRule="auto"/>
        <w:ind w:right="139" w:firstLine="720"/>
        <w:jc w:val="both"/>
        <w:rPr>
          <w:rFonts w:ascii="Times New Roman" w:eastAsia="Times New Roman" w:hAnsi="Times New Roman" w:cs="Times New Roman"/>
          <w:sz w:val="28"/>
          <w:szCs w:val="28"/>
        </w:rPr>
      </w:pPr>
    </w:p>
    <w:p w:rsidR="00536DDB" w:rsidRPr="00536DDB" w:rsidRDefault="00536DDB" w:rsidP="00536DDB">
      <w:pPr>
        <w:widowControl w:val="0"/>
        <w:spacing w:after="0" w:line="322" w:lineRule="exact"/>
        <w:jc w:val="both"/>
        <w:rPr>
          <w:rFonts w:ascii="Times New Roman" w:eastAsia="Times New Roman" w:hAnsi="Times New Roman" w:cs="Times New Roman"/>
          <w:b/>
          <w:sz w:val="28"/>
          <w:szCs w:val="28"/>
        </w:rPr>
      </w:pPr>
      <w:r w:rsidRPr="00536DDB">
        <w:rPr>
          <w:rFonts w:ascii="Times New Roman" w:eastAsia="Times New Roman" w:hAnsi="Times New Roman" w:cs="Times New Roman"/>
          <w:sz w:val="28"/>
          <w:szCs w:val="28"/>
        </w:rPr>
        <w:t xml:space="preserve">     Розглянувши звернення директора ТОВ «МИКОЛАЇВСЬКЕ МІЖГОСПОДАРСЬКЕ СОРТОНАСІННИЦЬКЕ ПІДПРИЄМСТВО» вх.№ 3328/03-50/18 від 01.11.2023 про укладення Меморандуму про співпрацю, відповідно до ст. 30 Закону України «Про місцеве самоврядування в Україні»</w:t>
      </w:r>
      <w:r w:rsidRPr="00536DDB">
        <w:rPr>
          <w:rFonts w:ascii="Times New Roman" w:eastAsia="Times New Roman" w:hAnsi="Times New Roman" w:cs="Times New Roman"/>
          <w:b/>
          <w:sz w:val="28"/>
          <w:szCs w:val="28"/>
        </w:rPr>
        <w:t xml:space="preserve">, </w:t>
      </w:r>
      <w:r w:rsidRPr="00536DDB">
        <w:rPr>
          <w:rFonts w:ascii="Times New Roman" w:eastAsia="Times New Roman" w:hAnsi="Times New Roman" w:cs="Times New Roman"/>
          <w:sz w:val="28"/>
          <w:szCs w:val="28"/>
        </w:rPr>
        <w:t xml:space="preserve">виконавчий комітет Миколаївської міської ради </w:t>
      </w:r>
      <w:r w:rsidRPr="00536DDB">
        <w:rPr>
          <w:rFonts w:ascii="Times New Roman" w:eastAsia="Times New Roman" w:hAnsi="Times New Roman" w:cs="Times New Roman"/>
          <w:b/>
          <w:sz w:val="28"/>
          <w:szCs w:val="28"/>
        </w:rPr>
        <w:t>ВИРІШИВ:</w:t>
      </w:r>
    </w:p>
    <w:p w:rsidR="00536DDB" w:rsidRPr="00536DDB" w:rsidRDefault="00536DDB" w:rsidP="00536DDB">
      <w:pPr>
        <w:widowControl w:val="0"/>
        <w:spacing w:after="0" w:line="322" w:lineRule="exact"/>
        <w:ind w:firstLine="760"/>
        <w:jc w:val="both"/>
        <w:rPr>
          <w:rFonts w:ascii="Times New Roman" w:eastAsia="Times New Roman" w:hAnsi="Times New Roman" w:cs="Times New Roman"/>
          <w:sz w:val="28"/>
          <w:szCs w:val="28"/>
        </w:rPr>
      </w:pPr>
    </w:p>
    <w:p w:rsidR="00536DDB" w:rsidRPr="00536DDB" w:rsidRDefault="00536DDB" w:rsidP="00536DDB">
      <w:pPr>
        <w:spacing w:after="0" w:line="240" w:lineRule="auto"/>
        <w:jc w:val="both"/>
        <w:rPr>
          <w:rFonts w:ascii="Times New Roman" w:eastAsia="Times New Roman" w:hAnsi="Times New Roman" w:cs="Times New Roman"/>
          <w:sz w:val="28"/>
          <w:szCs w:val="28"/>
          <w:lang w:eastAsia="ru-RU"/>
        </w:rPr>
      </w:pPr>
      <w:r w:rsidRPr="00536DDB">
        <w:rPr>
          <w:rFonts w:ascii="Times New Roman" w:eastAsia="Times New Roman" w:hAnsi="Times New Roman" w:cs="Times New Roman"/>
          <w:sz w:val="28"/>
          <w:szCs w:val="28"/>
          <w:lang w:eastAsia="ru-RU"/>
        </w:rPr>
        <w:t xml:space="preserve">1. Погодити Меморандум про співпрацю між Микоолаївською міською радою та Товаритсовом з обмеженою відповідальністю «МИКОЛАЇВСЬКЕ МІЖГОСПОДАРСЬКЕ СОРТОНАСІННИЦЬКЕ ПІДПРИЄМСТВО».  </w:t>
      </w:r>
    </w:p>
    <w:p w:rsidR="00536DDB" w:rsidRPr="00536DDB" w:rsidRDefault="00536DDB" w:rsidP="00536DDB">
      <w:pPr>
        <w:spacing w:after="0" w:line="240" w:lineRule="auto"/>
        <w:jc w:val="both"/>
        <w:rPr>
          <w:rFonts w:ascii="Times New Roman" w:eastAsia="Times New Roman" w:hAnsi="Times New Roman" w:cs="Times New Roman"/>
          <w:sz w:val="28"/>
          <w:szCs w:val="28"/>
          <w:lang w:eastAsia="ru-RU"/>
        </w:rPr>
      </w:pPr>
      <w:r w:rsidRPr="00536DDB">
        <w:rPr>
          <w:rFonts w:ascii="Times New Roman" w:eastAsia="Times New Roman" w:hAnsi="Times New Roman" w:cs="Times New Roman"/>
          <w:sz w:val="28"/>
          <w:szCs w:val="28"/>
          <w:lang w:eastAsia="ru-RU"/>
        </w:rPr>
        <w:t>2. Структурним підрозділам Миколаївської міської ради при вирішенні питань, віднесених до їх компетенції, врахувати погоджений Меморандум.</w:t>
      </w:r>
    </w:p>
    <w:p w:rsidR="00536DDB" w:rsidRPr="00536DDB" w:rsidRDefault="00536DDB" w:rsidP="00536DDB">
      <w:pPr>
        <w:spacing w:after="0" w:line="240" w:lineRule="auto"/>
        <w:jc w:val="both"/>
        <w:rPr>
          <w:rFonts w:ascii="Arial Narrow" w:eastAsia="Times New Roman" w:hAnsi="Arial Narrow" w:cs="Times New Roman"/>
          <w:sz w:val="28"/>
          <w:szCs w:val="28"/>
          <w:lang w:eastAsia="ru-RU"/>
        </w:rPr>
      </w:pPr>
      <w:r w:rsidRPr="00536DDB">
        <w:rPr>
          <w:rFonts w:ascii="Times New Roman" w:eastAsia="Times New Roman" w:hAnsi="Times New Roman" w:cs="Times New Roman"/>
          <w:sz w:val="28"/>
          <w:szCs w:val="28"/>
          <w:lang w:eastAsia="ru-RU"/>
        </w:rPr>
        <w:t xml:space="preserve">3. </w:t>
      </w:r>
      <w:r w:rsidRPr="00536DDB">
        <w:rPr>
          <w:rFonts w:ascii="Times New Roman" w:eastAsia="Times New Roman" w:hAnsi="Times New Roman" w:cs="Times New Roman"/>
          <w:color w:val="000000"/>
          <w:sz w:val="28"/>
          <w:szCs w:val="28"/>
          <w:lang w:eastAsia="ru-RU"/>
        </w:rPr>
        <w:t>Контроль за виконанням рішення покласти на заступника міського голови Тереха І.М.</w:t>
      </w:r>
    </w:p>
    <w:p w:rsidR="00536DDB" w:rsidRPr="00536DDB" w:rsidRDefault="00536DDB" w:rsidP="00536DDB">
      <w:pPr>
        <w:spacing w:after="0" w:line="240" w:lineRule="auto"/>
        <w:jc w:val="both"/>
        <w:rPr>
          <w:rFonts w:ascii="Times New Roman" w:eastAsia="Times New Roman" w:hAnsi="Times New Roman" w:cs="Times New Roman"/>
          <w:sz w:val="28"/>
          <w:szCs w:val="28"/>
        </w:rPr>
      </w:pPr>
    </w:p>
    <w:p w:rsidR="00536DDB" w:rsidRPr="00536DDB" w:rsidRDefault="00536DDB" w:rsidP="00536DDB">
      <w:pPr>
        <w:spacing w:after="0" w:line="240" w:lineRule="auto"/>
        <w:jc w:val="both"/>
        <w:rPr>
          <w:rFonts w:ascii="Times New Roman" w:eastAsia="Times New Roman" w:hAnsi="Times New Roman" w:cs="Times New Roman"/>
          <w:sz w:val="28"/>
          <w:szCs w:val="28"/>
        </w:rPr>
      </w:pPr>
    </w:p>
    <w:p w:rsidR="00536DDB" w:rsidRPr="00536DDB" w:rsidRDefault="00536DDB" w:rsidP="00536DDB">
      <w:pPr>
        <w:spacing w:after="0" w:line="240" w:lineRule="auto"/>
        <w:jc w:val="both"/>
        <w:rPr>
          <w:rFonts w:ascii="Times New Roman" w:eastAsia="Times New Roman" w:hAnsi="Times New Roman" w:cs="Times New Roman"/>
          <w:sz w:val="28"/>
          <w:szCs w:val="28"/>
        </w:rPr>
      </w:pPr>
    </w:p>
    <w:p w:rsidR="00536DDB" w:rsidRPr="00536DDB" w:rsidRDefault="007B256F" w:rsidP="00536DDB">
      <w:pPr>
        <w:widowControl w:val="0"/>
        <w:spacing w:after="0" w:line="280" w:lineRule="exact"/>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254000" distL="63500" distR="63500" simplePos="0" relativeHeight="251658240" behindDoc="1" locked="0" layoutInCell="1" allowOverlap="1">
                <wp:simplePos x="0" y="0"/>
                <wp:positionH relativeFrom="margin">
                  <wp:posOffset>5029200</wp:posOffset>
                </wp:positionH>
                <wp:positionV relativeFrom="paragraph">
                  <wp:posOffset>-23495</wp:posOffset>
                </wp:positionV>
                <wp:extent cx="853440" cy="177800"/>
                <wp:effectExtent l="0" t="0" r="3810" b="0"/>
                <wp:wrapSquare wrapText="lef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190" w:rsidRDefault="00F14190" w:rsidP="00536DDB">
                            <w:pPr>
                              <w:pStyle w:val="22"/>
                              <w:shd w:val="clear" w:color="auto" w:fill="auto"/>
                              <w:spacing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6pt;margin-top:-1.85pt;width:67.2pt;height:14pt;z-index:-251658240;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jorgIAAK8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cNIkBZa9EAHg27lgC5tdfpOp+B034GbGWDbetpMdXcny+8aCbluiNjRG6Vk31BSAbvQ3vSfXR1x&#10;tAXZ9p9kBWHI3kgHNNSqtYBQDATo0KXHU2cslRI24/llFMFJCUfhchkHrnM+SafLndLmA5UtskaG&#10;FTTegZPDnTaWDEknFxtLyIJx7prPxYsNcBx3IDRctWeWhOvlUxIkm3gTR140W2y8KMhz76ZYR96i&#10;CJfz/DJfr/Pwl40bRmnDqooKG2bSVRj9Wd+OCh8VcVKWlpxVFs5S0mq3XXOFDgR0XbjPlRxOzm7+&#10;SxquCJDLq5TCWRTczhKvWMRLLyqiuZcsg9gLwuQ2WQRREuXFy5TumKD/nhLqM5zMZ/NRS2fSr3IL&#10;3Pc2N5K2zMDk4KwFdZycSGoVuBGVa60hjI/2s1JY+udSQLunRju9WomOYjXDdjg+DACzWt7K6hEE&#10;rCQIDLQIUw+MRqqfGPUwQTKsf+yJohjxjwIegR03k6EmYzsZRJRwNcMGo9Fcm3Es7TvFdg0gT8/s&#10;Bh5KwZyIzyyOzwumgsvlOMHs2Hn+77zOc3b1GwAA//8DAFBLAwQUAAYACAAAACEAErtTZN4AAAAJ&#10;AQAADwAAAGRycy9kb3ducmV2LnhtbEyPMU/DMBSEdyT+g/WQWFDrxK1SEvJSIQQLG4WFzY0fSUT8&#10;HMVuEvrrMRMdT3e6+67cL7YXE42+c4yQrhMQxLUzHTcIH+8vq3sQPmg2undMCD/kYV9dX5W6MG7m&#10;N5oOoRGxhH2hEdoQhkJKX7dktV+7gTh6X260OkQ5NtKMeo7ltpcqSTJpdcdxodUDPbVUfx9OFiFb&#10;noe715zUfK77iT/PaRooRby9WR4fQARawn8Y/vAjOlSR6ehObLzoEXa5il8CwmqzAxEDucq2II4I&#10;arsBWZXy8kH1CwAA//8DAFBLAQItABQABgAIAAAAIQC2gziS/gAAAOEBAAATAAAAAAAAAAAAAAAA&#10;AAAAAABbQ29udGVudF9UeXBlc10ueG1sUEsBAi0AFAAGAAgAAAAhADj9If/WAAAAlAEAAAsAAAAA&#10;AAAAAAAAAAAALwEAAF9yZWxzLy5yZWxzUEsBAi0AFAAGAAgAAAAhAHAdGOiuAgAArwUAAA4AAAAA&#10;AAAAAAAAAAAALgIAAGRycy9lMm9Eb2MueG1sUEsBAi0AFAAGAAgAAAAhABK7U2TeAAAACQEAAA8A&#10;AAAAAAAAAAAAAAAACAUAAGRycy9kb3ducmV2LnhtbFBLBQYAAAAABAAEAPMAAAATBgAAAAA=&#10;" filled="f" stroked="f">
                <v:textbox style="mso-fit-shape-to-text:t" inset="0,0,0,0">
                  <w:txbxContent>
                    <w:p w:rsidR="00F14190" w:rsidRDefault="00F14190" w:rsidP="00536DDB">
                      <w:pPr>
                        <w:pStyle w:val="22"/>
                        <w:shd w:val="clear" w:color="auto" w:fill="auto"/>
                        <w:spacing w:line="280" w:lineRule="exact"/>
                      </w:pPr>
                    </w:p>
                  </w:txbxContent>
                </v:textbox>
                <w10:wrap type="square" side="left" anchorx="margin"/>
              </v:shape>
            </w:pict>
          </mc:Fallback>
        </mc:AlternateContent>
      </w:r>
      <w:r w:rsidR="00536DDB" w:rsidRPr="00536DDB">
        <w:rPr>
          <w:rFonts w:ascii="Times New Roman" w:eastAsia="Times New Roman" w:hAnsi="Times New Roman" w:cs="Times New Roman"/>
          <w:b/>
          <w:sz w:val="28"/>
          <w:szCs w:val="28"/>
        </w:rPr>
        <w:t>Міський голова                                             Андрій ЩЕБЕЛЬ</w:t>
      </w: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536DDB" w:rsidRDefault="00536DDB" w:rsidP="006D560A">
      <w:pPr>
        <w:spacing w:after="0" w:line="240" w:lineRule="auto"/>
        <w:rPr>
          <w:rFonts w:ascii="Times New Roman" w:hAnsi="Times New Roman"/>
          <w:bCs/>
          <w:sz w:val="28"/>
        </w:rPr>
      </w:pPr>
    </w:p>
    <w:p w:rsidR="00B013AB" w:rsidRDefault="00B013AB"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6D560A" w:rsidRDefault="006D560A" w:rsidP="006D560A">
      <w:pPr>
        <w:spacing w:after="0" w:line="240" w:lineRule="auto"/>
        <w:rPr>
          <w:rFonts w:ascii="Times New Roman" w:hAnsi="Times New Roman"/>
          <w:bCs/>
          <w:sz w:val="28"/>
          <w:lang w:val="en-US"/>
        </w:rPr>
      </w:pPr>
    </w:p>
    <w:p w:rsidR="006D560A" w:rsidRDefault="006D560A" w:rsidP="006D560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D560A" w:rsidRDefault="00CF5A9C" w:rsidP="006D560A">
      <w:pPr>
        <w:spacing w:after="0" w:line="240" w:lineRule="auto"/>
        <w:rPr>
          <w:rFonts w:ascii="Times New Roman" w:hAnsi="Times New Roman"/>
          <w:bCs/>
          <w:sz w:val="28"/>
        </w:rPr>
      </w:pPr>
      <w:r>
        <w:rPr>
          <w:rFonts w:ascii="Times New Roman" w:hAnsi="Times New Roman"/>
          <w:sz w:val="28"/>
          <w:szCs w:val="28"/>
        </w:rPr>
        <w:t xml:space="preserve">        05</w:t>
      </w:r>
      <w:r w:rsidR="006D560A">
        <w:rPr>
          <w:rFonts w:ascii="Times New Roman" w:hAnsi="Times New Roman"/>
          <w:sz w:val="28"/>
          <w:szCs w:val="28"/>
        </w:rPr>
        <w:t>.</w:t>
      </w:r>
      <w:r w:rsidR="00162332">
        <w:rPr>
          <w:rFonts w:ascii="Times New Roman" w:hAnsi="Times New Roman"/>
          <w:sz w:val="28"/>
          <w:szCs w:val="28"/>
        </w:rPr>
        <w:t>0</w:t>
      </w:r>
      <w:r>
        <w:rPr>
          <w:rFonts w:ascii="Times New Roman" w:hAnsi="Times New Roman"/>
          <w:sz w:val="28"/>
          <w:szCs w:val="28"/>
        </w:rPr>
        <w:t>3</w:t>
      </w:r>
      <w:r w:rsidR="006D560A" w:rsidRPr="00DC523A">
        <w:rPr>
          <w:rFonts w:ascii="Times New Roman" w:hAnsi="Times New Roman"/>
          <w:bCs/>
          <w:sz w:val="28"/>
        </w:rPr>
        <w:t>.</w:t>
      </w:r>
      <w:r w:rsidR="006D560A">
        <w:rPr>
          <w:rFonts w:ascii="Times New Roman" w:hAnsi="Times New Roman"/>
          <w:bCs/>
          <w:sz w:val="28"/>
        </w:rPr>
        <w:t>202</w:t>
      </w:r>
      <w:r w:rsidR="00162332">
        <w:rPr>
          <w:rFonts w:ascii="Times New Roman" w:hAnsi="Times New Roman"/>
          <w:bCs/>
          <w:sz w:val="28"/>
        </w:rPr>
        <w:t>4</w:t>
      </w:r>
      <w:r w:rsidR="006D560A" w:rsidRPr="00DC523A">
        <w:rPr>
          <w:rFonts w:ascii="Times New Roman" w:hAnsi="Times New Roman"/>
          <w:bCs/>
          <w:sz w:val="28"/>
        </w:rPr>
        <w:t xml:space="preserve">                                                                                                   </w:t>
      </w:r>
      <w:r w:rsidR="006D560A">
        <w:rPr>
          <w:rFonts w:ascii="Times New Roman" w:hAnsi="Times New Roman"/>
          <w:bCs/>
          <w:sz w:val="28"/>
        </w:rPr>
        <w:t xml:space="preserve">№ </w:t>
      </w:r>
      <w:r>
        <w:rPr>
          <w:rFonts w:ascii="Times New Roman" w:hAnsi="Times New Roman"/>
          <w:bCs/>
          <w:sz w:val="28"/>
        </w:rPr>
        <w:t>55</w:t>
      </w:r>
    </w:p>
    <w:p w:rsidR="006D560A" w:rsidRDefault="006D560A" w:rsidP="006D560A">
      <w:pPr>
        <w:spacing w:after="0" w:line="240" w:lineRule="auto"/>
        <w:rPr>
          <w:rFonts w:ascii="Times New Roman" w:hAnsi="Times New Roman"/>
          <w:bCs/>
          <w:sz w:val="28"/>
        </w:rPr>
      </w:pPr>
    </w:p>
    <w:p w:rsidR="00536DDB" w:rsidRPr="00536DDB" w:rsidRDefault="00536DDB" w:rsidP="00536DDB">
      <w:pPr>
        <w:widowControl w:val="0"/>
        <w:suppressAutoHyphens/>
        <w:spacing w:after="0" w:line="240" w:lineRule="auto"/>
        <w:rPr>
          <w:rFonts w:ascii="Times New Roman" w:eastAsia="Times New Roman" w:hAnsi="Times New Roman" w:cs="Tahoma"/>
          <w:color w:val="000000"/>
          <w:sz w:val="28"/>
          <w:szCs w:val="28"/>
          <w:lang w:eastAsia="ru-RU"/>
        </w:rPr>
      </w:pPr>
      <w:r w:rsidRPr="00536DDB">
        <w:rPr>
          <w:rFonts w:ascii="Times New Roman" w:eastAsia="Times New Roman" w:hAnsi="Times New Roman" w:cs="Tahoma"/>
          <w:color w:val="000000"/>
          <w:sz w:val="28"/>
          <w:szCs w:val="28"/>
          <w:lang w:eastAsia="ru-RU"/>
        </w:rPr>
        <w:t>Про забезпечення пільгового</w:t>
      </w:r>
    </w:p>
    <w:p w:rsidR="00536DDB" w:rsidRPr="00536DDB" w:rsidRDefault="00536DDB" w:rsidP="00536DDB">
      <w:pPr>
        <w:widowControl w:val="0"/>
        <w:suppressAutoHyphens/>
        <w:spacing w:after="0" w:line="240" w:lineRule="auto"/>
        <w:rPr>
          <w:rFonts w:ascii="Times New Roman" w:eastAsia="Times New Roman" w:hAnsi="Times New Roman" w:cs="Tahoma"/>
          <w:color w:val="000000"/>
          <w:sz w:val="28"/>
          <w:szCs w:val="28"/>
          <w:lang w:eastAsia="ru-RU"/>
        </w:rPr>
      </w:pPr>
      <w:r w:rsidRPr="00536DDB">
        <w:rPr>
          <w:rFonts w:ascii="Times New Roman" w:eastAsia="Times New Roman" w:hAnsi="Times New Roman" w:cs="Tahoma"/>
          <w:color w:val="000000"/>
          <w:sz w:val="28"/>
          <w:szCs w:val="28"/>
          <w:lang w:eastAsia="ru-RU"/>
        </w:rPr>
        <w:t>перевезення громадян</w:t>
      </w:r>
    </w:p>
    <w:p w:rsidR="00536DDB" w:rsidRPr="00536DDB" w:rsidRDefault="00536DDB" w:rsidP="00536DDB">
      <w:pPr>
        <w:widowControl w:val="0"/>
        <w:shd w:val="clear" w:color="auto" w:fill="FFFFFF"/>
        <w:suppressAutoHyphens/>
        <w:spacing w:after="0" w:line="240" w:lineRule="auto"/>
        <w:outlineLvl w:val="0"/>
        <w:rPr>
          <w:rFonts w:ascii="Times New Roman" w:eastAsia="Times New Roman" w:hAnsi="Times New Roman" w:cs="Tahoma"/>
          <w:color w:val="000000"/>
          <w:sz w:val="28"/>
          <w:szCs w:val="28"/>
          <w:lang w:val="ru-RU" w:eastAsia="ru-RU"/>
        </w:rPr>
      </w:pPr>
    </w:p>
    <w:p w:rsidR="00536DDB" w:rsidRPr="00536DDB" w:rsidRDefault="00536DDB" w:rsidP="00536DDB">
      <w:pPr>
        <w:widowControl w:val="0"/>
        <w:suppressAutoHyphens/>
        <w:spacing w:after="0" w:line="240" w:lineRule="auto"/>
        <w:jc w:val="both"/>
        <w:rPr>
          <w:rFonts w:ascii="Times New Roman" w:eastAsia="Times New Roman" w:hAnsi="Times New Roman" w:cs="Tahoma"/>
          <w:b/>
          <w:color w:val="000000"/>
          <w:sz w:val="26"/>
          <w:szCs w:val="26"/>
          <w:lang w:eastAsia="ru-RU"/>
        </w:rPr>
      </w:pPr>
      <w:r w:rsidRPr="00536DDB">
        <w:rPr>
          <w:rFonts w:ascii="Times New Roman" w:eastAsia="Times New Roman" w:hAnsi="Times New Roman" w:cs="Tahoma"/>
          <w:color w:val="000000"/>
          <w:sz w:val="28"/>
          <w:szCs w:val="28"/>
          <w:lang w:eastAsia="ru-RU"/>
        </w:rPr>
        <w:t xml:space="preserve">      З метою соціального захисту мешканців громади, які, відповідно до чинного законодавства, мають право на пільги з проїзду, а також інші передбачені законодавством пільги, керуючись статтею 30 Закону України «Про місцеве самоврядування в Україні», статтею 37 Закону України «Про автомобільний транспорт», «Комплексної цільової програми надання пільг окремим категоріям населення Миколаївської міської ради на 2024-2026 роки», затвердженої рішенням сесії Миколаївської міської ради №2307 від 13.12.2023, враховуючи протокол засідання комісії  щодо визначення коефіцієнту співвідношення кількості безплатних і платних пасажирів у громадському транспорті приміського сполучення на 2024 рік від 27.02.2024 з метою визначення коефіцієнту співвідношення кількості безплатно перевезених пасажирів до пасажирів, що оплачують проїзд у громадському транспорті приміського сполучення на 2024 рік, виконавчий комітет Миколаївської міської ради </w:t>
      </w:r>
      <w:r w:rsidRPr="00536DDB">
        <w:rPr>
          <w:rFonts w:ascii="Times New Roman" w:eastAsia="Times New Roman" w:hAnsi="Times New Roman" w:cs="Tahoma"/>
          <w:b/>
          <w:color w:val="000000"/>
          <w:sz w:val="28"/>
          <w:szCs w:val="28"/>
          <w:lang w:eastAsia="ru-RU"/>
        </w:rPr>
        <w:t>ВИРІШИВ:</w:t>
      </w:r>
    </w:p>
    <w:p w:rsidR="00536DDB" w:rsidRPr="00536DDB" w:rsidRDefault="00536DDB" w:rsidP="00536DDB">
      <w:pPr>
        <w:widowControl w:val="0"/>
        <w:suppressAutoHyphens/>
        <w:spacing w:after="0" w:line="240" w:lineRule="auto"/>
        <w:jc w:val="both"/>
        <w:rPr>
          <w:rFonts w:ascii="Times New Roman" w:eastAsia="Times New Roman" w:hAnsi="Times New Roman" w:cs="Tahoma"/>
          <w:b/>
          <w:color w:val="000000"/>
          <w:sz w:val="24"/>
          <w:szCs w:val="24"/>
          <w:lang w:eastAsia="ru-RU"/>
        </w:rPr>
      </w:pPr>
    </w:p>
    <w:p w:rsidR="00536DDB" w:rsidRPr="00536DDB" w:rsidRDefault="00536DDB" w:rsidP="00536DDB">
      <w:pPr>
        <w:widowControl w:val="0"/>
        <w:suppressAutoHyphens/>
        <w:spacing w:after="0" w:line="240" w:lineRule="auto"/>
        <w:jc w:val="both"/>
        <w:rPr>
          <w:rFonts w:ascii="Times New Roman" w:eastAsia="Times New Roman" w:hAnsi="Times New Roman" w:cs="Tahoma"/>
          <w:color w:val="000000"/>
          <w:sz w:val="28"/>
          <w:szCs w:val="28"/>
        </w:rPr>
      </w:pPr>
      <w:r w:rsidRPr="00536DDB">
        <w:rPr>
          <w:rFonts w:ascii="Times New Roman" w:eastAsia="Times New Roman" w:hAnsi="Times New Roman" w:cs="Tahoma"/>
          <w:color w:val="000000"/>
          <w:sz w:val="28"/>
          <w:szCs w:val="28"/>
        </w:rPr>
        <w:t xml:space="preserve">1. Затвердити коефіцієнт співвідношення кількості безоплатно перевезених пасажирів до пасажирів, що оплачують проїзд, для проведення розрахунку компенсаційних виплат автоперевізнику за перевезення пільгових категорій громадян на 2024 рік згідно з додатком. </w:t>
      </w:r>
    </w:p>
    <w:p w:rsidR="00536DDB" w:rsidRPr="00536DDB" w:rsidRDefault="00536DDB" w:rsidP="00536DDB">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536DDB">
        <w:rPr>
          <w:rFonts w:ascii="Times New Roman" w:eastAsia="Times New Roman" w:hAnsi="Times New Roman" w:cs="Times New Roman"/>
          <w:color w:val="000000"/>
          <w:sz w:val="28"/>
          <w:szCs w:val="28"/>
          <w:lang w:eastAsia="ru-RU"/>
        </w:rPr>
        <w:t>2. Головному розпоряднику бюджетних коштів – відділу соціального захисту населення Миколаївської міської ради Стрийського району Львівської області при проведенні розрахунків з автоперевізником використовувати затверджений згідно додатку коефіцієнт.</w:t>
      </w:r>
    </w:p>
    <w:p w:rsidR="00536DDB" w:rsidRPr="00536DDB" w:rsidRDefault="00536DDB" w:rsidP="00536DDB">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536DDB">
        <w:rPr>
          <w:rFonts w:ascii="Times New Roman" w:eastAsia="Times New Roman" w:hAnsi="Times New Roman" w:cs="Times New Roman"/>
          <w:color w:val="000000"/>
          <w:sz w:val="28"/>
          <w:szCs w:val="28"/>
          <w:lang w:eastAsia="ru-RU"/>
        </w:rPr>
        <w:t>3. Видатки «Компенсаційні виплати на пільговий проїзд автомобільним транспортом окремих категорій громадян» проводити за кошти, передбачені у місцевому бюджеті за відповідним кодом бюджетної класифікації.</w:t>
      </w:r>
    </w:p>
    <w:p w:rsidR="00536DDB" w:rsidRPr="00536DDB" w:rsidRDefault="00536DDB" w:rsidP="00536DDB">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536DDB">
        <w:rPr>
          <w:rFonts w:ascii="Times New Roman" w:eastAsia="Times New Roman" w:hAnsi="Times New Roman" w:cs="Times New Roman"/>
          <w:color w:val="000000"/>
          <w:sz w:val="28"/>
          <w:szCs w:val="28"/>
          <w:lang w:val="ru-RU" w:eastAsia="ru-RU"/>
        </w:rPr>
        <w:t xml:space="preserve">4. Контроль за виконанням </w:t>
      </w:r>
      <w:r w:rsidRPr="00536DDB">
        <w:rPr>
          <w:rFonts w:ascii="Times New Roman" w:eastAsia="Times New Roman" w:hAnsi="Times New Roman" w:cs="Times New Roman"/>
          <w:color w:val="000000"/>
          <w:sz w:val="28"/>
          <w:szCs w:val="28"/>
          <w:lang w:eastAsia="ru-RU"/>
        </w:rPr>
        <w:t xml:space="preserve">рішення </w:t>
      </w:r>
      <w:r w:rsidRPr="00536DDB">
        <w:rPr>
          <w:rFonts w:ascii="Times New Roman" w:eastAsia="Times New Roman" w:hAnsi="Times New Roman" w:cs="Times New Roman"/>
          <w:color w:val="000000"/>
          <w:sz w:val="28"/>
          <w:szCs w:val="28"/>
          <w:lang w:val="ru-RU" w:eastAsia="ru-RU"/>
        </w:rPr>
        <w:t>покласти</w:t>
      </w:r>
      <w:r w:rsidRPr="00536DDB">
        <w:rPr>
          <w:rFonts w:ascii="Times New Roman" w:eastAsia="Times New Roman" w:hAnsi="Times New Roman" w:cs="Times New Roman"/>
          <w:color w:val="000000"/>
          <w:sz w:val="28"/>
          <w:szCs w:val="28"/>
          <w:lang w:eastAsia="ru-RU"/>
        </w:rPr>
        <w:t xml:space="preserve"> на</w:t>
      </w:r>
      <w:r w:rsidRPr="00536DDB">
        <w:rPr>
          <w:rFonts w:ascii="Times New Roman" w:eastAsia="Times New Roman" w:hAnsi="Times New Roman" w:cs="Times New Roman"/>
          <w:color w:val="000000"/>
          <w:sz w:val="28"/>
          <w:szCs w:val="28"/>
          <w:lang w:val="ru-RU" w:eastAsia="ru-RU"/>
        </w:rPr>
        <w:t xml:space="preserve"> </w:t>
      </w:r>
      <w:r w:rsidRPr="00536DDB">
        <w:rPr>
          <w:rFonts w:ascii="Times New Roman" w:eastAsia="Times New Roman" w:hAnsi="Times New Roman" w:cs="Times New Roman"/>
          <w:color w:val="000000"/>
          <w:sz w:val="28"/>
          <w:szCs w:val="28"/>
          <w:lang w:eastAsia="ru-RU"/>
        </w:rPr>
        <w:t>з</w:t>
      </w:r>
      <w:r w:rsidRPr="00536DDB">
        <w:rPr>
          <w:rFonts w:ascii="Times New Roman" w:eastAsia="Times New Roman" w:hAnsi="Times New Roman" w:cs="Times New Roman"/>
          <w:color w:val="000000"/>
          <w:sz w:val="28"/>
          <w:szCs w:val="28"/>
          <w:lang w:val="ru-RU" w:eastAsia="ru-RU"/>
        </w:rPr>
        <w:t>аступника</w:t>
      </w:r>
      <w:r w:rsidRPr="00536DDB">
        <w:rPr>
          <w:rFonts w:ascii="Times New Roman" w:eastAsia="Times New Roman" w:hAnsi="Times New Roman" w:cs="Times New Roman"/>
          <w:color w:val="000000"/>
          <w:sz w:val="28"/>
          <w:szCs w:val="28"/>
          <w:lang w:eastAsia="ru-RU"/>
        </w:rPr>
        <w:t xml:space="preserve"> </w:t>
      </w:r>
      <w:r w:rsidRPr="00536DDB">
        <w:rPr>
          <w:rFonts w:ascii="Times New Roman" w:eastAsia="Times New Roman" w:hAnsi="Times New Roman" w:cs="Times New Roman"/>
          <w:color w:val="000000"/>
          <w:sz w:val="28"/>
          <w:szCs w:val="28"/>
          <w:lang w:val="ru-RU" w:eastAsia="ru-RU"/>
        </w:rPr>
        <w:t>міського голови Шпака Ю.А.</w:t>
      </w:r>
    </w:p>
    <w:p w:rsidR="00536DDB" w:rsidRPr="00536DDB" w:rsidRDefault="00536DDB" w:rsidP="00536DDB">
      <w:pPr>
        <w:widowControl w:val="0"/>
        <w:suppressAutoHyphens/>
        <w:spacing w:after="0" w:line="240" w:lineRule="auto"/>
        <w:jc w:val="both"/>
        <w:rPr>
          <w:rFonts w:ascii="Times New Roman" w:eastAsia="Times New Roman" w:hAnsi="Times New Roman" w:cs="Tahoma"/>
          <w:b/>
          <w:color w:val="000000"/>
          <w:sz w:val="24"/>
          <w:szCs w:val="24"/>
          <w:lang w:eastAsia="ru-RU"/>
        </w:rPr>
      </w:pPr>
    </w:p>
    <w:p w:rsidR="00536DDB" w:rsidRPr="00536DDB" w:rsidRDefault="00536DDB" w:rsidP="00536DDB">
      <w:pPr>
        <w:widowControl w:val="0"/>
        <w:suppressAutoHyphens/>
        <w:spacing w:after="0" w:line="240" w:lineRule="auto"/>
        <w:jc w:val="both"/>
        <w:rPr>
          <w:rFonts w:ascii="Times New Roman" w:eastAsia="Times New Roman" w:hAnsi="Times New Roman" w:cs="Tahoma"/>
          <w:b/>
          <w:color w:val="000000"/>
          <w:sz w:val="24"/>
          <w:szCs w:val="24"/>
          <w:lang w:eastAsia="ru-RU"/>
        </w:rPr>
      </w:pPr>
    </w:p>
    <w:p w:rsidR="00536DDB" w:rsidRPr="00536DDB" w:rsidRDefault="00536DDB" w:rsidP="00536DDB">
      <w:pPr>
        <w:widowControl w:val="0"/>
        <w:suppressAutoHyphens/>
        <w:spacing w:after="0" w:line="240" w:lineRule="auto"/>
        <w:jc w:val="both"/>
        <w:rPr>
          <w:rFonts w:ascii="Times New Roman" w:eastAsia="Times New Roman" w:hAnsi="Times New Roman" w:cs="Tahoma"/>
          <w:b/>
          <w:color w:val="000000"/>
          <w:sz w:val="24"/>
          <w:szCs w:val="24"/>
          <w:lang w:eastAsia="ru-RU"/>
        </w:rPr>
      </w:pPr>
    </w:p>
    <w:p w:rsidR="00536DDB" w:rsidRPr="00536DDB" w:rsidRDefault="00536DDB" w:rsidP="00536DDB">
      <w:pPr>
        <w:widowControl w:val="0"/>
        <w:suppressAutoHyphens/>
        <w:spacing w:after="0" w:line="240" w:lineRule="auto"/>
        <w:jc w:val="both"/>
        <w:rPr>
          <w:rFonts w:ascii="Times New Roman" w:eastAsia="Times New Roman" w:hAnsi="Times New Roman" w:cs="Tahoma"/>
          <w:b/>
          <w:color w:val="000000"/>
          <w:sz w:val="28"/>
          <w:szCs w:val="28"/>
          <w:lang w:eastAsia="ru-RU"/>
        </w:rPr>
      </w:pPr>
      <w:r w:rsidRPr="00536DDB">
        <w:rPr>
          <w:rFonts w:ascii="Times New Roman" w:eastAsia="Times New Roman" w:hAnsi="Times New Roman" w:cs="Tahoma"/>
          <w:b/>
          <w:color w:val="000000"/>
          <w:sz w:val="24"/>
          <w:szCs w:val="24"/>
          <w:lang w:eastAsia="ru-RU"/>
        </w:rPr>
        <w:t xml:space="preserve"> </w:t>
      </w:r>
      <w:r w:rsidRPr="00536DDB">
        <w:rPr>
          <w:rFonts w:ascii="Times New Roman" w:eastAsia="Times New Roman" w:hAnsi="Times New Roman" w:cs="Tahoma"/>
          <w:b/>
          <w:color w:val="000000"/>
          <w:sz w:val="28"/>
          <w:szCs w:val="28"/>
          <w:lang w:eastAsia="ru-RU"/>
        </w:rPr>
        <w:t>Міський  голова                                                 Андрій ЩЕБЕЛЬ</w:t>
      </w:r>
    </w:p>
    <w:p w:rsidR="00536DDB" w:rsidRP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536DDB" w:rsidRP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536DDB" w:rsidRP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536DDB" w:rsidRPr="00536DDB" w:rsidRDefault="00536DDB" w:rsidP="00536DDB">
      <w:pPr>
        <w:widowControl w:val="0"/>
        <w:suppressAutoHyphens/>
        <w:spacing w:after="0" w:line="240" w:lineRule="auto"/>
        <w:ind w:left="4956"/>
        <w:rPr>
          <w:rFonts w:ascii="Times New Roman" w:eastAsia="Times New Roman" w:hAnsi="Times New Roman" w:cs="Tahoma"/>
          <w:color w:val="000000"/>
          <w:sz w:val="24"/>
          <w:szCs w:val="24"/>
          <w:lang w:eastAsia="ru-RU"/>
        </w:rPr>
      </w:pPr>
      <w:r w:rsidRPr="00536DDB">
        <w:rPr>
          <w:rFonts w:ascii="Times New Roman" w:eastAsia="Times New Roman" w:hAnsi="Times New Roman" w:cs="Tahoma"/>
          <w:color w:val="000000"/>
          <w:sz w:val="24"/>
          <w:szCs w:val="24"/>
          <w:lang w:eastAsia="ru-RU"/>
        </w:rPr>
        <w:t>Додаток</w:t>
      </w:r>
    </w:p>
    <w:p w:rsidR="00536DDB" w:rsidRPr="00536DDB" w:rsidRDefault="00536DDB" w:rsidP="00536DDB">
      <w:pPr>
        <w:widowControl w:val="0"/>
        <w:suppressAutoHyphens/>
        <w:spacing w:after="0" w:line="240" w:lineRule="auto"/>
        <w:ind w:left="4956"/>
        <w:rPr>
          <w:rFonts w:ascii="Times New Roman" w:eastAsia="Times New Roman" w:hAnsi="Times New Roman" w:cs="Tahoma"/>
          <w:color w:val="000000"/>
          <w:sz w:val="24"/>
          <w:szCs w:val="24"/>
          <w:lang w:eastAsia="ru-RU"/>
        </w:rPr>
      </w:pPr>
      <w:r w:rsidRPr="00536DDB">
        <w:rPr>
          <w:rFonts w:ascii="Times New Roman" w:eastAsia="Times New Roman" w:hAnsi="Times New Roman" w:cs="Tahoma"/>
          <w:color w:val="000000"/>
          <w:sz w:val="24"/>
          <w:szCs w:val="24"/>
          <w:lang w:eastAsia="ru-RU"/>
        </w:rPr>
        <w:t>до рішення виконавчого комітету</w:t>
      </w:r>
    </w:p>
    <w:p w:rsidR="00536DDB" w:rsidRPr="00536DDB" w:rsidRDefault="00536DDB" w:rsidP="00536DDB">
      <w:pPr>
        <w:widowControl w:val="0"/>
        <w:suppressAutoHyphens/>
        <w:spacing w:after="0" w:line="240" w:lineRule="auto"/>
        <w:ind w:left="4956"/>
        <w:rPr>
          <w:rFonts w:ascii="Times New Roman" w:eastAsia="Times New Roman" w:hAnsi="Times New Roman" w:cs="Tahoma"/>
          <w:color w:val="000000"/>
          <w:sz w:val="24"/>
          <w:szCs w:val="24"/>
          <w:lang w:eastAsia="ru-RU"/>
        </w:rPr>
      </w:pPr>
      <w:r w:rsidRPr="00536DDB">
        <w:rPr>
          <w:rFonts w:ascii="Times New Roman" w:eastAsia="Times New Roman" w:hAnsi="Times New Roman" w:cs="Tahoma"/>
          <w:color w:val="000000"/>
          <w:sz w:val="24"/>
          <w:szCs w:val="24"/>
          <w:lang w:eastAsia="ru-RU"/>
        </w:rPr>
        <w:t>Миколаївської міської ради</w:t>
      </w:r>
    </w:p>
    <w:p w:rsidR="00536DDB" w:rsidRPr="00536DDB" w:rsidRDefault="00536DDB" w:rsidP="00536DDB">
      <w:pPr>
        <w:widowControl w:val="0"/>
        <w:suppressAutoHyphens/>
        <w:spacing w:after="0" w:line="240" w:lineRule="auto"/>
        <w:ind w:left="4956"/>
        <w:rPr>
          <w:rFonts w:ascii="Times New Roman" w:eastAsia="Times New Roman" w:hAnsi="Times New Roman" w:cs="Tahoma"/>
          <w:color w:val="000000"/>
          <w:sz w:val="24"/>
          <w:szCs w:val="24"/>
          <w:lang w:eastAsia="ru-RU"/>
        </w:rPr>
      </w:pPr>
      <w:r w:rsidRPr="00536DDB">
        <w:rPr>
          <w:rFonts w:ascii="Times New Roman" w:eastAsia="Times New Roman" w:hAnsi="Times New Roman" w:cs="Tahoma"/>
          <w:color w:val="000000"/>
          <w:sz w:val="24"/>
          <w:szCs w:val="24"/>
          <w:lang w:eastAsia="ru-RU"/>
        </w:rPr>
        <w:t>від 05.03.2024 № 55</w:t>
      </w:r>
    </w:p>
    <w:p w:rsidR="00536DDB" w:rsidRPr="00536DDB" w:rsidRDefault="00536DDB" w:rsidP="00536DDB">
      <w:pPr>
        <w:widowControl w:val="0"/>
        <w:suppressAutoHyphens/>
        <w:spacing w:after="0" w:line="240" w:lineRule="auto"/>
        <w:ind w:left="4956"/>
        <w:jc w:val="right"/>
        <w:rPr>
          <w:rFonts w:ascii="Times New Roman" w:eastAsia="Times New Roman" w:hAnsi="Times New Roman" w:cs="Tahoma"/>
          <w:color w:val="000000"/>
          <w:sz w:val="24"/>
          <w:szCs w:val="24"/>
          <w:lang w:eastAsia="ru-RU"/>
        </w:rPr>
      </w:pPr>
    </w:p>
    <w:p w:rsidR="00536DDB" w:rsidRP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536DDB" w:rsidRP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536DDB" w:rsidRPr="00536DDB" w:rsidRDefault="00536DDB" w:rsidP="00536DDB">
      <w:pPr>
        <w:widowControl w:val="0"/>
        <w:suppressAutoHyphens/>
        <w:spacing w:after="0" w:line="240" w:lineRule="auto"/>
        <w:jc w:val="right"/>
        <w:rPr>
          <w:rFonts w:ascii="Times New Roman" w:eastAsia="Times New Roman" w:hAnsi="Times New Roman" w:cs="Tahoma"/>
          <w:color w:val="000000"/>
          <w:sz w:val="24"/>
          <w:szCs w:val="24"/>
          <w:lang w:eastAsia="ru-RU"/>
        </w:rPr>
      </w:pPr>
    </w:p>
    <w:p w:rsidR="00536DDB" w:rsidRPr="00536DDB" w:rsidRDefault="00536DDB" w:rsidP="00536DDB">
      <w:pPr>
        <w:widowControl w:val="0"/>
        <w:suppressAutoHyphens/>
        <w:spacing w:after="0" w:line="240" w:lineRule="auto"/>
        <w:rPr>
          <w:rFonts w:ascii="Times New Roman" w:eastAsia="Times New Roman" w:hAnsi="Times New Roman" w:cs="Tahoma"/>
          <w:b/>
          <w:color w:val="000000"/>
          <w:sz w:val="28"/>
          <w:szCs w:val="28"/>
          <w:lang w:eastAsia="ru-RU"/>
        </w:rPr>
      </w:pPr>
    </w:p>
    <w:p w:rsidR="00536DDB" w:rsidRPr="00536DDB" w:rsidRDefault="00536DDB" w:rsidP="00536DDB">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536DDB" w:rsidRPr="00536DDB" w:rsidRDefault="00536DDB" w:rsidP="00536DDB">
      <w:pPr>
        <w:widowControl w:val="0"/>
        <w:suppressAutoHyphens/>
        <w:spacing w:after="0" w:line="240" w:lineRule="auto"/>
        <w:jc w:val="center"/>
        <w:rPr>
          <w:rFonts w:ascii="Times New Roman" w:eastAsia="Times New Roman" w:hAnsi="Times New Roman" w:cs="Tahoma"/>
          <w:b/>
          <w:color w:val="000000"/>
          <w:sz w:val="28"/>
          <w:szCs w:val="28"/>
          <w:lang w:eastAsia="ru-RU"/>
        </w:rPr>
      </w:pPr>
      <w:r w:rsidRPr="00536DDB">
        <w:rPr>
          <w:rFonts w:ascii="Times New Roman" w:eastAsia="Times New Roman" w:hAnsi="Times New Roman" w:cs="Tahoma"/>
          <w:b/>
          <w:color w:val="000000"/>
          <w:sz w:val="28"/>
          <w:szCs w:val="28"/>
          <w:lang w:eastAsia="ru-RU"/>
        </w:rPr>
        <w:t>Коефіцієнт співвідношення</w:t>
      </w:r>
    </w:p>
    <w:p w:rsidR="00536DDB" w:rsidRPr="00536DDB" w:rsidRDefault="00536DDB" w:rsidP="00536DDB">
      <w:pPr>
        <w:widowControl w:val="0"/>
        <w:suppressAutoHyphens/>
        <w:spacing w:after="0" w:line="240" w:lineRule="auto"/>
        <w:jc w:val="center"/>
        <w:rPr>
          <w:rFonts w:ascii="Times New Roman" w:eastAsia="Times New Roman" w:hAnsi="Times New Roman" w:cs="Tahoma"/>
          <w:b/>
          <w:color w:val="000000"/>
          <w:sz w:val="28"/>
          <w:szCs w:val="28"/>
          <w:lang w:eastAsia="ru-RU"/>
        </w:rPr>
      </w:pPr>
      <w:r w:rsidRPr="00536DDB">
        <w:rPr>
          <w:rFonts w:ascii="Times New Roman" w:eastAsia="Times New Roman" w:hAnsi="Times New Roman" w:cs="Tahoma"/>
          <w:b/>
          <w:color w:val="000000"/>
          <w:sz w:val="28"/>
          <w:szCs w:val="28"/>
          <w:lang w:eastAsia="ru-RU"/>
        </w:rPr>
        <w:t xml:space="preserve">кількості безоплатно перевезених пасажирів до пасажирів, </w:t>
      </w:r>
    </w:p>
    <w:p w:rsidR="00536DDB" w:rsidRPr="00536DDB" w:rsidRDefault="00536DDB" w:rsidP="00536DDB">
      <w:pPr>
        <w:widowControl w:val="0"/>
        <w:suppressAutoHyphens/>
        <w:spacing w:after="0" w:line="240" w:lineRule="auto"/>
        <w:jc w:val="center"/>
        <w:rPr>
          <w:rFonts w:ascii="Times New Roman" w:eastAsia="Times New Roman" w:hAnsi="Times New Roman" w:cs="Tahoma"/>
          <w:b/>
          <w:color w:val="000000"/>
          <w:sz w:val="28"/>
          <w:szCs w:val="28"/>
          <w:lang w:eastAsia="ru-RU"/>
        </w:rPr>
      </w:pPr>
      <w:r w:rsidRPr="00536DDB">
        <w:rPr>
          <w:rFonts w:ascii="Times New Roman" w:eastAsia="Times New Roman" w:hAnsi="Times New Roman" w:cs="Tahoma"/>
          <w:b/>
          <w:color w:val="000000"/>
          <w:sz w:val="28"/>
          <w:szCs w:val="28"/>
          <w:lang w:eastAsia="ru-RU"/>
        </w:rPr>
        <w:t xml:space="preserve"> що оплачують проїзд на 2024 рік</w:t>
      </w:r>
    </w:p>
    <w:p w:rsidR="00536DDB" w:rsidRPr="00536DDB" w:rsidRDefault="00536DDB" w:rsidP="00536DDB">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536DDB" w:rsidRPr="00536DDB" w:rsidRDefault="00536DDB" w:rsidP="00536DDB">
      <w:pPr>
        <w:widowControl w:val="0"/>
        <w:suppressAutoHyphens/>
        <w:spacing w:after="0" w:line="240" w:lineRule="auto"/>
        <w:jc w:val="center"/>
        <w:rPr>
          <w:rFonts w:ascii="Times New Roman" w:eastAsia="Times New Roman" w:hAnsi="Times New Roman" w:cs="Tahoma"/>
          <w:b/>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36DDB" w:rsidRPr="00536DDB" w:rsidTr="00F14190">
        <w:tc>
          <w:tcPr>
            <w:tcW w:w="4785" w:type="dxa"/>
            <w:shd w:val="clear" w:color="auto" w:fill="auto"/>
          </w:tcPr>
          <w:p w:rsidR="00536DDB" w:rsidRPr="00536DDB" w:rsidRDefault="00536DDB" w:rsidP="00536DDB">
            <w:pPr>
              <w:widowControl w:val="0"/>
              <w:suppressAutoHyphens/>
              <w:spacing w:after="0" w:line="240" w:lineRule="auto"/>
              <w:jc w:val="center"/>
              <w:rPr>
                <w:rFonts w:ascii="Times New Roman" w:eastAsia="Calibri" w:hAnsi="Times New Roman" w:cs="Times New Roman"/>
                <w:b/>
                <w:color w:val="000000"/>
                <w:sz w:val="28"/>
                <w:szCs w:val="28"/>
                <w:lang w:eastAsia="ru-RU"/>
              </w:rPr>
            </w:pPr>
            <w:r w:rsidRPr="00536DDB">
              <w:rPr>
                <w:rFonts w:ascii="Times New Roman" w:eastAsia="Calibri" w:hAnsi="Times New Roman" w:cs="Times New Roman"/>
                <w:b/>
                <w:color w:val="000000"/>
                <w:sz w:val="28"/>
                <w:szCs w:val="28"/>
                <w:lang w:eastAsia="ru-RU"/>
              </w:rPr>
              <w:t>Назва перевізника</w:t>
            </w:r>
          </w:p>
        </w:tc>
        <w:tc>
          <w:tcPr>
            <w:tcW w:w="4786" w:type="dxa"/>
            <w:shd w:val="clear" w:color="auto" w:fill="auto"/>
          </w:tcPr>
          <w:p w:rsidR="00536DDB" w:rsidRPr="00536DDB" w:rsidRDefault="00536DDB" w:rsidP="00536DDB">
            <w:pPr>
              <w:widowControl w:val="0"/>
              <w:suppressAutoHyphens/>
              <w:spacing w:after="0" w:line="240" w:lineRule="auto"/>
              <w:jc w:val="center"/>
              <w:rPr>
                <w:rFonts w:ascii="Times New Roman" w:eastAsia="Calibri" w:hAnsi="Times New Roman" w:cs="Times New Roman"/>
                <w:b/>
                <w:color w:val="000000"/>
                <w:sz w:val="28"/>
                <w:szCs w:val="28"/>
                <w:lang w:eastAsia="ru-RU"/>
              </w:rPr>
            </w:pPr>
            <w:r w:rsidRPr="00536DDB">
              <w:rPr>
                <w:rFonts w:ascii="Times New Roman" w:eastAsia="Calibri" w:hAnsi="Times New Roman" w:cs="Times New Roman"/>
                <w:b/>
                <w:color w:val="000000"/>
                <w:sz w:val="28"/>
                <w:szCs w:val="28"/>
                <w:lang w:eastAsia="ru-RU"/>
              </w:rPr>
              <w:t>Коефіцієнт</w:t>
            </w:r>
          </w:p>
        </w:tc>
      </w:tr>
      <w:tr w:rsidR="00536DDB" w:rsidRPr="00536DDB" w:rsidTr="00F14190">
        <w:tc>
          <w:tcPr>
            <w:tcW w:w="4785" w:type="dxa"/>
            <w:shd w:val="clear" w:color="auto" w:fill="auto"/>
          </w:tcPr>
          <w:p w:rsidR="00536DDB" w:rsidRPr="00536DDB" w:rsidRDefault="00536DDB" w:rsidP="00536DDB">
            <w:pPr>
              <w:widowControl w:val="0"/>
              <w:suppressAutoHyphens/>
              <w:spacing w:after="0" w:line="240" w:lineRule="auto"/>
              <w:jc w:val="center"/>
              <w:rPr>
                <w:rFonts w:ascii="Times New Roman" w:eastAsia="Calibri" w:hAnsi="Times New Roman" w:cs="Times New Roman"/>
                <w:color w:val="000000"/>
                <w:sz w:val="28"/>
                <w:szCs w:val="28"/>
                <w:lang w:eastAsia="ru-RU"/>
              </w:rPr>
            </w:pPr>
            <w:r w:rsidRPr="00536DDB">
              <w:rPr>
                <w:rFonts w:ascii="Times New Roman" w:eastAsia="Calibri" w:hAnsi="Times New Roman" w:cs="Times New Roman"/>
                <w:color w:val="000000"/>
                <w:sz w:val="28"/>
                <w:szCs w:val="28"/>
                <w:lang w:eastAsia="ru-RU"/>
              </w:rPr>
              <w:t>ТзОВ «Миколаївське АТП-14627»</w:t>
            </w:r>
          </w:p>
        </w:tc>
        <w:tc>
          <w:tcPr>
            <w:tcW w:w="4786" w:type="dxa"/>
            <w:shd w:val="clear" w:color="auto" w:fill="auto"/>
          </w:tcPr>
          <w:p w:rsidR="00536DDB" w:rsidRPr="00536DDB" w:rsidRDefault="00536DDB" w:rsidP="00536DDB">
            <w:pPr>
              <w:widowControl w:val="0"/>
              <w:suppressAutoHyphens/>
              <w:spacing w:after="0" w:line="240" w:lineRule="auto"/>
              <w:jc w:val="center"/>
              <w:rPr>
                <w:rFonts w:ascii="Times New Roman" w:eastAsia="Calibri" w:hAnsi="Times New Roman" w:cs="Times New Roman"/>
                <w:color w:val="000000"/>
                <w:sz w:val="28"/>
                <w:szCs w:val="28"/>
                <w:lang w:eastAsia="ru-RU"/>
              </w:rPr>
            </w:pPr>
            <w:r w:rsidRPr="00536DDB">
              <w:rPr>
                <w:rFonts w:ascii="Times New Roman" w:eastAsia="Times New Roman" w:hAnsi="Times New Roman" w:cs="Tahoma"/>
                <w:color w:val="000000"/>
                <w:sz w:val="28"/>
                <w:szCs w:val="28"/>
                <w:lang w:eastAsia="ru-RU"/>
              </w:rPr>
              <w:t>0,35</w:t>
            </w:r>
          </w:p>
        </w:tc>
      </w:tr>
    </w:tbl>
    <w:p w:rsidR="00536DDB" w:rsidRPr="00536DDB" w:rsidRDefault="00536DDB" w:rsidP="00536DDB">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536DDB" w:rsidRPr="00536DDB" w:rsidRDefault="00536DDB" w:rsidP="00536DDB">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536DDB" w:rsidRPr="00536DDB" w:rsidRDefault="00536DDB" w:rsidP="00536DDB">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536DDB" w:rsidRPr="00536DDB" w:rsidRDefault="00536DDB" w:rsidP="00536DDB">
      <w:pPr>
        <w:widowControl w:val="0"/>
        <w:suppressAutoHyphens/>
        <w:spacing w:after="0" w:line="240" w:lineRule="auto"/>
        <w:jc w:val="center"/>
        <w:rPr>
          <w:rFonts w:ascii="Times New Roman" w:eastAsia="Times New Roman" w:hAnsi="Times New Roman" w:cs="Tahoma"/>
          <w:b/>
          <w:color w:val="000000"/>
          <w:sz w:val="28"/>
          <w:szCs w:val="28"/>
          <w:lang w:eastAsia="ru-RU"/>
        </w:rPr>
      </w:pPr>
    </w:p>
    <w:p w:rsidR="00536DDB" w:rsidRPr="00536DDB" w:rsidRDefault="00536DDB" w:rsidP="00536DDB">
      <w:pPr>
        <w:widowControl w:val="0"/>
        <w:suppressAutoHyphens/>
        <w:spacing w:after="0" w:line="240" w:lineRule="auto"/>
        <w:jc w:val="both"/>
        <w:rPr>
          <w:rFonts w:ascii="Times New Roman" w:eastAsia="Times New Roman" w:hAnsi="Times New Roman" w:cs="Tahoma"/>
          <w:color w:val="000000"/>
          <w:sz w:val="28"/>
          <w:szCs w:val="28"/>
          <w:lang w:eastAsia="ru-RU"/>
        </w:rPr>
      </w:pPr>
      <w:r w:rsidRPr="00536DDB">
        <w:rPr>
          <w:rFonts w:ascii="Times New Roman" w:eastAsia="Times New Roman" w:hAnsi="Times New Roman" w:cs="Tahoma"/>
          <w:color w:val="000000"/>
          <w:sz w:val="28"/>
          <w:szCs w:val="28"/>
          <w:lang w:eastAsia="ru-RU"/>
        </w:rPr>
        <w:t>Керуючий справами виконавчого</w:t>
      </w:r>
    </w:p>
    <w:p w:rsidR="00536DDB" w:rsidRPr="00536DDB" w:rsidRDefault="00536DDB" w:rsidP="00536DDB">
      <w:pPr>
        <w:widowControl w:val="0"/>
        <w:suppressAutoHyphens/>
        <w:spacing w:after="0" w:line="240" w:lineRule="auto"/>
        <w:jc w:val="both"/>
        <w:rPr>
          <w:rFonts w:ascii="Times New Roman" w:eastAsia="Times New Roman" w:hAnsi="Times New Roman" w:cs="Tahoma"/>
          <w:b/>
          <w:color w:val="000000"/>
          <w:sz w:val="24"/>
          <w:szCs w:val="24"/>
          <w:lang w:eastAsia="ru-RU"/>
        </w:rPr>
      </w:pPr>
      <w:r w:rsidRPr="00536DDB">
        <w:rPr>
          <w:rFonts w:ascii="Times New Roman" w:eastAsia="Times New Roman" w:hAnsi="Times New Roman" w:cs="Tahoma"/>
          <w:color w:val="000000"/>
          <w:sz w:val="28"/>
          <w:szCs w:val="28"/>
          <w:lang w:eastAsia="ru-RU"/>
        </w:rPr>
        <w:t>комітету                                                                            Володимр АДАМ</w:t>
      </w:r>
    </w:p>
    <w:p w:rsidR="003B1DAC" w:rsidRDefault="003B1DAC" w:rsidP="006D560A">
      <w:pPr>
        <w:spacing w:after="0" w:line="240" w:lineRule="auto"/>
        <w:rPr>
          <w:rFonts w:ascii="Times New Roman" w:hAnsi="Times New Roman"/>
          <w:bCs/>
          <w:sz w:val="28"/>
        </w:rPr>
      </w:pPr>
    </w:p>
    <w:p w:rsidR="003B1DAC" w:rsidRDefault="003B1DAC" w:rsidP="006D560A">
      <w:pPr>
        <w:spacing w:after="0" w:line="240" w:lineRule="auto"/>
        <w:rPr>
          <w:rFonts w:ascii="Times New Roman" w:hAnsi="Times New Roman"/>
          <w:bCs/>
          <w:sz w:val="28"/>
        </w:rPr>
      </w:pPr>
    </w:p>
    <w:p w:rsidR="003B1DAC" w:rsidRDefault="002F306B" w:rsidP="006D560A">
      <w:pPr>
        <w:spacing w:after="0" w:line="240" w:lineRule="auto"/>
        <w:rPr>
          <w:rFonts w:ascii="Times New Roman" w:hAnsi="Times New Roman"/>
          <w:bCs/>
          <w:sz w:val="28"/>
        </w:rPr>
      </w:pPr>
      <w:r>
        <w:rPr>
          <w:rFonts w:ascii="Times New Roman" w:hAnsi="Times New Roman"/>
          <w:bCs/>
          <w:sz w:val="28"/>
        </w:rPr>
        <w:t xml:space="preserve"> </w:t>
      </w:r>
    </w:p>
    <w:sectPr w:rsidR="003B1DAC" w:rsidSect="00F92E10">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B0313C"/>
    <w:multiLevelType w:val="multilevel"/>
    <w:tmpl w:val="251E7A4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BA1E04"/>
    <w:multiLevelType w:val="hybridMultilevel"/>
    <w:tmpl w:val="C17C65AE"/>
    <w:lvl w:ilvl="0" w:tplc="E724E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36E1849"/>
    <w:multiLevelType w:val="multilevel"/>
    <w:tmpl w:val="DAB0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5">
    <w:nsid w:val="4FA11B29"/>
    <w:multiLevelType w:val="hybridMultilevel"/>
    <w:tmpl w:val="63C270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9">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0">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1">
    <w:nsid w:val="6D3556C7"/>
    <w:multiLevelType w:val="hybridMultilevel"/>
    <w:tmpl w:val="28A2433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nsid w:val="7D1F67DF"/>
    <w:multiLevelType w:val="multilevel"/>
    <w:tmpl w:val="92F0988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
  </w:num>
  <w:num w:numId="3">
    <w:abstractNumId w:val="10"/>
  </w:num>
  <w:num w:numId="4">
    <w:abstractNumId w:val="2"/>
  </w:num>
  <w:num w:numId="5">
    <w:abstractNumId w:val="17"/>
  </w:num>
  <w:num w:numId="6">
    <w:abstractNumId w:val="11"/>
  </w:num>
  <w:num w:numId="7">
    <w:abstractNumId w:val="16"/>
  </w:num>
  <w:num w:numId="8">
    <w:abstractNumId w:val="5"/>
  </w:num>
  <w:num w:numId="9">
    <w:abstractNumId w:val="12"/>
  </w:num>
  <w:num w:numId="10">
    <w:abstractNumId w:val="24"/>
  </w:num>
  <w:num w:numId="11">
    <w:abstractNumId w:val="6"/>
  </w:num>
  <w:num w:numId="12">
    <w:abstractNumId w:val="13"/>
  </w:num>
  <w:num w:numId="13">
    <w:abstractNumId w:val="18"/>
  </w:num>
  <w:num w:numId="14">
    <w:abstractNumId w:val="1"/>
  </w:num>
  <w:num w:numId="15">
    <w:abstractNumId w:val="4"/>
  </w:num>
  <w:num w:numId="16">
    <w:abstractNumId w:val="14"/>
  </w:num>
  <w:num w:numId="17">
    <w:abstractNumId w:val="20"/>
  </w:num>
  <w:num w:numId="18">
    <w:abstractNumId w:val="21"/>
  </w:num>
  <w:num w:numId="19">
    <w:abstractNumId w:val="8"/>
  </w:num>
  <w:num w:numId="20">
    <w:abstractNumId w:val="0"/>
  </w:num>
  <w:num w:numId="21">
    <w:abstractNumId w:val="9"/>
  </w:num>
  <w:num w:numId="22">
    <w:abstractNumId w:val="22"/>
  </w:num>
  <w:num w:numId="23">
    <w:abstractNumId w:val="7"/>
  </w:num>
  <w:num w:numId="24">
    <w:abstractNumId w:val="23"/>
  </w:num>
  <w:num w:numId="2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21D9"/>
    <w:rsid w:val="00016E9A"/>
    <w:rsid w:val="00023D53"/>
    <w:rsid w:val="00024318"/>
    <w:rsid w:val="0004796B"/>
    <w:rsid w:val="000563AA"/>
    <w:rsid w:val="00057962"/>
    <w:rsid w:val="00067988"/>
    <w:rsid w:val="000740B8"/>
    <w:rsid w:val="00083890"/>
    <w:rsid w:val="00096A1E"/>
    <w:rsid w:val="000A0788"/>
    <w:rsid w:val="000A2DA0"/>
    <w:rsid w:val="000B0490"/>
    <w:rsid w:val="000F432E"/>
    <w:rsid w:val="000F574F"/>
    <w:rsid w:val="00104427"/>
    <w:rsid w:val="001075B7"/>
    <w:rsid w:val="00113E43"/>
    <w:rsid w:val="001336F6"/>
    <w:rsid w:val="00155A1E"/>
    <w:rsid w:val="00162332"/>
    <w:rsid w:val="0018240B"/>
    <w:rsid w:val="001847B3"/>
    <w:rsid w:val="001B230D"/>
    <w:rsid w:val="001C246B"/>
    <w:rsid w:val="001D3CAA"/>
    <w:rsid w:val="001E3C0A"/>
    <w:rsid w:val="00203FF1"/>
    <w:rsid w:val="002134D2"/>
    <w:rsid w:val="00233EB8"/>
    <w:rsid w:val="0024532C"/>
    <w:rsid w:val="002506B7"/>
    <w:rsid w:val="00282DBC"/>
    <w:rsid w:val="00287940"/>
    <w:rsid w:val="00294005"/>
    <w:rsid w:val="0029753F"/>
    <w:rsid w:val="002A173F"/>
    <w:rsid w:val="002A6F60"/>
    <w:rsid w:val="002B2518"/>
    <w:rsid w:val="002B556A"/>
    <w:rsid w:val="002C182B"/>
    <w:rsid w:val="002C2F86"/>
    <w:rsid w:val="002C6188"/>
    <w:rsid w:val="002F306B"/>
    <w:rsid w:val="00313471"/>
    <w:rsid w:val="00314A16"/>
    <w:rsid w:val="0032032A"/>
    <w:rsid w:val="00321B91"/>
    <w:rsid w:val="003556E8"/>
    <w:rsid w:val="00355EB9"/>
    <w:rsid w:val="00357BFA"/>
    <w:rsid w:val="003800E3"/>
    <w:rsid w:val="003866EC"/>
    <w:rsid w:val="00392E8B"/>
    <w:rsid w:val="003B1DAC"/>
    <w:rsid w:val="003B33F2"/>
    <w:rsid w:val="003D4A01"/>
    <w:rsid w:val="003E5281"/>
    <w:rsid w:val="003E6972"/>
    <w:rsid w:val="003F1865"/>
    <w:rsid w:val="00402972"/>
    <w:rsid w:val="004102B8"/>
    <w:rsid w:val="00425822"/>
    <w:rsid w:val="004369CD"/>
    <w:rsid w:val="00440688"/>
    <w:rsid w:val="0044265D"/>
    <w:rsid w:val="004457C3"/>
    <w:rsid w:val="00453288"/>
    <w:rsid w:val="004658F6"/>
    <w:rsid w:val="00466E30"/>
    <w:rsid w:val="0047428F"/>
    <w:rsid w:val="004820FF"/>
    <w:rsid w:val="00491AF7"/>
    <w:rsid w:val="004A0089"/>
    <w:rsid w:val="004C39CF"/>
    <w:rsid w:val="004C7021"/>
    <w:rsid w:val="004D0F6C"/>
    <w:rsid w:val="004D433E"/>
    <w:rsid w:val="004D59E3"/>
    <w:rsid w:val="004D7DAE"/>
    <w:rsid w:val="004E143C"/>
    <w:rsid w:val="004F3E7D"/>
    <w:rsid w:val="00502D72"/>
    <w:rsid w:val="00512823"/>
    <w:rsid w:val="0052011B"/>
    <w:rsid w:val="005216C9"/>
    <w:rsid w:val="005366D9"/>
    <w:rsid w:val="00536DDB"/>
    <w:rsid w:val="00540EB0"/>
    <w:rsid w:val="00564796"/>
    <w:rsid w:val="00567F8F"/>
    <w:rsid w:val="005729C0"/>
    <w:rsid w:val="0057522E"/>
    <w:rsid w:val="00590D53"/>
    <w:rsid w:val="005B36D3"/>
    <w:rsid w:val="005D0C64"/>
    <w:rsid w:val="005E65EC"/>
    <w:rsid w:val="00607F82"/>
    <w:rsid w:val="00617157"/>
    <w:rsid w:val="0062030C"/>
    <w:rsid w:val="00640D45"/>
    <w:rsid w:val="00643BB4"/>
    <w:rsid w:val="00645BCF"/>
    <w:rsid w:val="00647D9B"/>
    <w:rsid w:val="00682350"/>
    <w:rsid w:val="006907BC"/>
    <w:rsid w:val="00691C83"/>
    <w:rsid w:val="006A3EE4"/>
    <w:rsid w:val="006B1EDB"/>
    <w:rsid w:val="006C2270"/>
    <w:rsid w:val="006C2DA0"/>
    <w:rsid w:val="006C4B8F"/>
    <w:rsid w:val="006D4613"/>
    <w:rsid w:val="006D560A"/>
    <w:rsid w:val="006D7876"/>
    <w:rsid w:val="006E3648"/>
    <w:rsid w:val="007025F0"/>
    <w:rsid w:val="00716F1D"/>
    <w:rsid w:val="00722AB3"/>
    <w:rsid w:val="007323FA"/>
    <w:rsid w:val="00750C63"/>
    <w:rsid w:val="00761959"/>
    <w:rsid w:val="00762C27"/>
    <w:rsid w:val="007648D6"/>
    <w:rsid w:val="00767378"/>
    <w:rsid w:val="0077226F"/>
    <w:rsid w:val="00772CCA"/>
    <w:rsid w:val="00772E48"/>
    <w:rsid w:val="00795A84"/>
    <w:rsid w:val="007A0A26"/>
    <w:rsid w:val="007A6249"/>
    <w:rsid w:val="007B256F"/>
    <w:rsid w:val="007E150A"/>
    <w:rsid w:val="007F3E20"/>
    <w:rsid w:val="007F7781"/>
    <w:rsid w:val="007F7E18"/>
    <w:rsid w:val="0082080B"/>
    <w:rsid w:val="00825890"/>
    <w:rsid w:val="00850E70"/>
    <w:rsid w:val="008604E5"/>
    <w:rsid w:val="008774C9"/>
    <w:rsid w:val="00884183"/>
    <w:rsid w:val="00884209"/>
    <w:rsid w:val="00897CFD"/>
    <w:rsid w:val="008A6913"/>
    <w:rsid w:val="00903A33"/>
    <w:rsid w:val="00924135"/>
    <w:rsid w:val="00947F81"/>
    <w:rsid w:val="00951653"/>
    <w:rsid w:val="00957F30"/>
    <w:rsid w:val="0096433F"/>
    <w:rsid w:val="00964434"/>
    <w:rsid w:val="00982AFA"/>
    <w:rsid w:val="00982FB5"/>
    <w:rsid w:val="00983E81"/>
    <w:rsid w:val="00987EE6"/>
    <w:rsid w:val="009903CA"/>
    <w:rsid w:val="00992963"/>
    <w:rsid w:val="009A6476"/>
    <w:rsid w:val="00A10664"/>
    <w:rsid w:val="00A25E34"/>
    <w:rsid w:val="00A35A9D"/>
    <w:rsid w:val="00A40F57"/>
    <w:rsid w:val="00A4735E"/>
    <w:rsid w:val="00A475A4"/>
    <w:rsid w:val="00A56D30"/>
    <w:rsid w:val="00A5751C"/>
    <w:rsid w:val="00A74486"/>
    <w:rsid w:val="00A84E5F"/>
    <w:rsid w:val="00A84FC3"/>
    <w:rsid w:val="00A91F51"/>
    <w:rsid w:val="00A970CD"/>
    <w:rsid w:val="00AE027B"/>
    <w:rsid w:val="00B00E69"/>
    <w:rsid w:val="00B013AB"/>
    <w:rsid w:val="00B01933"/>
    <w:rsid w:val="00B02A05"/>
    <w:rsid w:val="00B06481"/>
    <w:rsid w:val="00B12F8F"/>
    <w:rsid w:val="00B15DA5"/>
    <w:rsid w:val="00B24FBB"/>
    <w:rsid w:val="00B361E2"/>
    <w:rsid w:val="00B40B86"/>
    <w:rsid w:val="00B4258E"/>
    <w:rsid w:val="00B4388E"/>
    <w:rsid w:val="00B602C3"/>
    <w:rsid w:val="00B628D2"/>
    <w:rsid w:val="00B67AC4"/>
    <w:rsid w:val="00B703C8"/>
    <w:rsid w:val="00B83EEB"/>
    <w:rsid w:val="00B8467B"/>
    <w:rsid w:val="00B97E5A"/>
    <w:rsid w:val="00BC0532"/>
    <w:rsid w:val="00BC1C17"/>
    <w:rsid w:val="00BC37FB"/>
    <w:rsid w:val="00BE719C"/>
    <w:rsid w:val="00BF415D"/>
    <w:rsid w:val="00BF72B7"/>
    <w:rsid w:val="00BF737A"/>
    <w:rsid w:val="00C000B3"/>
    <w:rsid w:val="00C000D7"/>
    <w:rsid w:val="00C04AE1"/>
    <w:rsid w:val="00C10E75"/>
    <w:rsid w:val="00C21375"/>
    <w:rsid w:val="00C24E4A"/>
    <w:rsid w:val="00C323ED"/>
    <w:rsid w:val="00C3259E"/>
    <w:rsid w:val="00C43938"/>
    <w:rsid w:val="00C450B0"/>
    <w:rsid w:val="00C72660"/>
    <w:rsid w:val="00C946FC"/>
    <w:rsid w:val="00CA08E8"/>
    <w:rsid w:val="00CA13D4"/>
    <w:rsid w:val="00CA1AB8"/>
    <w:rsid w:val="00CA30EA"/>
    <w:rsid w:val="00CB1F94"/>
    <w:rsid w:val="00CB4269"/>
    <w:rsid w:val="00CC4E33"/>
    <w:rsid w:val="00CC6042"/>
    <w:rsid w:val="00CD45C3"/>
    <w:rsid w:val="00CD641D"/>
    <w:rsid w:val="00CF1E73"/>
    <w:rsid w:val="00CF4E70"/>
    <w:rsid w:val="00CF5A9C"/>
    <w:rsid w:val="00D01ADE"/>
    <w:rsid w:val="00D037B3"/>
    <w:rsid w:val="00D063E6"/>
    <w:rsid w:val="00D264B6"/>
    <w:rsid w:val="00D26734"/>
    <w:rsid w:val="00D4082B"/>
    <w:rsid w:val="00D44BF0"/>
    <w:rsid w:val="00D5017E"/>
    <w:rsid w:val="00D605A7"/>
    <w:rsid w:val="00D639AC"/>
    <w:rsid w:val="00D65039"/>
    <w:rsid w:val="00D661F7"/>
    <w:rsid w:val="00D84F89"/>
    <w:rsid w:val="00D900C6"/>
    <w:rsid w:val="00D923D6"/>
    <w:rsid w:val="00D947EC"/>
    <w:rsid w:val="00DA75AB"/>
    <w:rsid w:val="00DD71D5"/>
    <w:rsid w:val="00DE5720"/>
    <w:rsid w:val="00E02B47"/>
    <w:rsid w:val="00E05A1F"/>
    <w:rsid w:val="00E1711A"/>
    <w:rsid w:val="00E31A9D"/>
    <w:rsid w:val="00E4635E"/>
    <w:rsid w:val="00E5475A"/>
    <w:rsid w:val="00E6743A"/>
    <w:rsid w:val="00E957FA"/>
    <w:rsid w:val="00EA5998"/>
    <w:rsid w:val="00EB4795"/>
    <w:rsid w:val="00EB6CE7"/>
    <w:rsid w:val="00EB79C6"/>
    <w:rsid w:val="00EC4FF5"/>
    <w:rsid w:val="00EC771B"/>
    <w:rsid w:val="00ED0B41"/>
    <w:rsid w:val="00ED0D14"/>
    <w:rsid w:val="00ED4CB1"/>
    <w:rsid w:val="00EF00FF"/>
    <w:rsid w:val="00F14190"/>
    <w:rsid w:val="00F23CE9"/>
    <w:rsid w:val="00F37722"/>
    <w:rsid w:val="00F406A3"/>
    <w:rsid w:val="00F755C3"/>
    <w:rsid w:val="00F772A3"/>
    <w:rsid w:val="00F83026"/>
    <w:rsid w:val="00F835A2"/>
    <w:rsid w:val="00F92E10"/>
    <w:rsid w:val="00FB0237"/>
    <w:rsid w:val="00FB3085"/>
    <w:rsid w:val="00FB544A"/>
    <w:rsid w:val="00FC74A9"/>
    <w:rsid w:val="00FD227E"/>
    <w:rsid w:val="00FD379C"/>
    <w:rsid w:val="00FE240D"/>
    <w:rsid w:val="00FE5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99"/>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uiPriority w:val="99"/>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 w:type="table" w:customStyle="1" w:styleId="110">
    <w:name w:val="Сетка таблицы11"/>
    <w:basedOn w:val="a1"/>
    <w:next w:val="af2"/>
    <w:uiPriority w:val="59"/>
    <w:rsid w:val="00536D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Нет списка2"/>
    <w:next w:val="a2"/>
    <w:uiPriority w:val="99"/>
    <w:semiHidden/>
    <w:unhideWhenUsed/>
    <w:rsid w:val="00536DDB"/>
  </w:style>
  <w:style w:type="table" w:customStyle="1" w:styleId="5">
    <w:name w:val="Сетка таблицы5"/>
    <w:basedOn w:val="a1"/>
    <w:next w:val="af2"/>
    <w:uiPriority w:val="59"/>
    <w:rsid w:val="00536D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basedOn w:val="a0"/>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d"/>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e">
    <w:name w:val="Основной текст_"/>
    <w:basedOn w:val="a0"/>
    <w:link w:val="2d"/>
    <w:rsid w:val="00536DDB"/>
    <w:rPr>
      <w:rFonts w:ascii="Times New Roman" w:eastAsia="Times New Roman" w:hAnsi="Times New Roman" w:cs="Times New Roman"/>
      <w:spacing w:val="10"/>
      <w:sz w:val="25"/>
      <w:szCs w:val="25"/>
      <w:shd w:val="clear" w:color="auto" w:fill="FFFFFF"/>
    </w:rPr>
  </w:style>
  <w:style w:type="paragraph" w:customStyle="1" w:styleId="2d">
    <w:name w:val="Основной текст2"/>
    <w:basedOn w:val="a"/>
    <w:link w:val="afe"/>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1"/>
    <w:next w:val="af2"/>
    <w:uiPriority w:val="39"/>
    <w:rsid w:val="00536DD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2"/>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
    <w:name w:val="Основной шрифт абзаца1"/>
    <w:rsid w:val="00536DDB"/>
  </w:style>
  <w:style w:type="character" w:customStyle="1" w:styleId="aff">
    <w:name w:val="Символ нумерации"/>
    <w:rsid w:val="00536DDB"/>
  </w:style>
  <w:style w:type="paragraph" w:customStyle="1" w:styleId="aff0">
    <w:name w:val="Заголовок"/>
    <w:basedOn w:val="a"/>
    <w:next w:val="a7"/>
    <w:rsid w:val="00536DDB"/>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7"/>
    <w:rsid w:val="00536DDB"/>
    <w:pPr>
      <w:jc w:val="both"/>
    </w:pPr>
    <w:rPr>
      <w:rFonts w:cs="Mangal"/>
      <w:bCs w:val="0"/>
      <w:szCs w:val="20"/>
    </w:rPr>
  </w:style>
  <w:style w:type="paragraph" w:customStyle="1" w:styleId="1f0">
    <w:name w:val="Название1"/>
    <w:basedOn w:val="a"/>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1">
    <w:name w:val="Указатель1"/>
    <w:basedOn w:val="a"/>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2">
    <w:name w:val="Содержимое врезки"/>
    <w:basedOn w:val="a7"/>
    <w:rsid w:val="00536DDB"/>
    <w:pPr>
      <w:jc w:val="both"/>
    </w:pPr>
    <w:rPr>
      <w:bCs w:val="0"/>
      <w:szCs w:val="20"/>
    </w:rPr>
  </w:style>
  <w:style w:type="paragraph" w:customStyle="1" w:styleId="aff3">
    <w:name w:val="Заголовок таблицы"/>
    <w:basedOn w:val="afa"/>
    <w:rsid w:val="00536DDB"/>
    <w:pPr>
      <w:jc w:val="center"/>
    </w:pPr>
    <w:rPr>
      <w:b/>
      <w:bCs/>
      <w:sz w:val="20"/>
      <w:szCs w:val="20"/>
      <w:lang w:val="uk-UA" w:eastAsia="ar-SA"/>
    </w:rPr>
  </w:style>
  <w:style w:type="paragraph" w:styleId="aff4">
    <w:name w:val="footer"/>
    <w:basedOn w:val="a"/>
    <w:link w:val="aff5"/>
    <w:uiPriority w:val="99"/>
    <w:semiHidden/>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5">
    <w:name w:val="Нижний колонтитул Знак"/>
    <w:basedOn w:val="a0"/>
    <w:link w:val="aff4"/>
    <w:uiPriority w:val="99"/>
    <w:semiHidden/>
    <w:rsid w:val="00536DDB"/>
    <w:rPr>
      <w:rFonts w:ascii="Times New Roman" w:eastAsia="Times New Roman" w:hAnsi="Times New Roman" w:cs="Times New Roman"/>
      <w:sz w:val="20"/>
      <w:szCs w:val="20"/>
      <w:lang w:eastAsia="ar-SA"/>
    </w:rPr>
  </w:style>
  <w:style w:type="paragraph" w:customStyle="1" w:styleId="6">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2">
    <w:name w:val="Верхний колонтитул1"/>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e">
    <w:name w:val="Верхний колонтитул2"/>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0">
    <w:name w:val="Основний текст (5)_"/>
    <w:basedOn w:val="a0"/>
    <w:link w:val="51"/>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0"/>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1">
    <w:name w:val="Основний текст (5)"/>
    <w:basedOn w:val="a"/>
    <w:link w:val="50"/>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0"/>
    <w:rsid w:val="00536D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99"/>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uiPriority w:val="99"/>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 w:type="table" w:customStyle="1" w:styleId="110">
    <w:name w:val="Сетка таблицы11"/>
    <w:basedOn w:val="a1"/>
    <w:next w:val="af2"/>
    <w:uiPriority w:val="59"/>
    <w:rsid w:val="00536D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Нет списка2"/>
    <w:next w:val="a2"/>
    <w:uiPriority w:val="99"/>
    <w:semiHidden/>
    <w:unhideWhenUsed/>
    <w:rsid w:val="00536DDB"/>
  </w:style>
  <w:style w:type="table" w:customStyle="1" w:styleId="5">
    <w:name w:val="Сетка таблицы5"/>
    <w:basedOn w:val="a1"/>
    <w:next w:val="af2"/>
    <w:uiPriority w:val="59"/>
    <w:rsid w:val="00536D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basedOn w:val="a0"/>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d"/>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e">
    <w:name w:val="Основной текст_"/>
    <w:basedOn w:val="a0"/>
    <w:link w:val="2d"/>
    <w:rsid w:val="00536DDB"/>
    <w:rPr>
      <w:rFonts w:ascii="Times New Roman" w:eastAsia="Times New Roman" w:hAnsi="Times New Roman" w:cs="Times New Roman"/>
      <w:spacing w:val="10"/>
      <w:sz w:val="25"/>
      <w:szCs w:val="25"/>
      <w:shd w:val="clear" w:color="auto" w:fill="FFFFFF"/>
    </w:rPr>
  </w:style>
  <w:style w:type="paragraph" w:customStyle="1" w:styleId="2d">
    <w:name w:val="Основной текст2"/>
    <w:basedOn w:val="a"/>
    <w:link w:val="afe"/>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1"/>
    <w:next w:val="af2"/>
    <w:uiPriority w:val="39"/>
    <w:rsid w:val="00536DD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2"/>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
    <w:name w:val="Основной шрифт абзаца1"/>
    <w:rsid w:val="00536DDB"/>
  </w:style>
  <w:style w:type="character" w:customStyle="1" w:styleId="aff">
    <w:name w:val="Символ нумерации"/>
    <w:rsid w:val="00536DDB"/>
  </w:style>
  <w:style w:type="paragraph" w:customStyle="1" w:styleId="aff0">
    <w:name w:val="Заголовок"/>
    <w:basedOn w:val="a"/>
    <w:next w:val="a7"/>
    <w:rsid w:val="00536DDB"/>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7"/>
    <w:rsid w:val="00536DDB"/>
    <w:pPr>
      <w:jc w:val="both"/>
    </w:pPr>
    <w:rPr>
      <w:rFonts w:cs="Mangal"/>
      <w:bCs w:val="0"/>
      <w:szCs w:val="20"/>
    </w:rPr>
  </w:style>
  <w:style w:type="paragraph" w:customStyle="1" w:styleId="1f0">
    <w:name w:val="Название1"/>
    <w:basedOn w:val="a"/>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1">
    <w:name w:val="Указатель1"/>
    <w:basedOn w:val="a"/>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2">
    <w:name w:val="Содержимое врезки"/>
    <w:basedOn w:val="a7"/>
    <w:rsid w:val="00536DDB"/>
    <w:pPr>
      <w:jc w:val="both"/>
    </w:pPr>
    <w:rPr>
      <w:bCs w:val="0"/>
      <w:szCs w:val="20"/>
    </w:rPr>
  </w:style>
  <w:style w:type="paragraph" w:customStyle="1" w:styleId="aff3">
    <w:name w:val="Заголовок таблицы"/>
    <w:basedOn w:val="afa"/>
    <w:rsid w:val="00536DDB"/>
    <w:pPr>
      <w:jc w:val="center"/>
    </w:pPr>
    <w:rPr>
      <w:b/>
      <w:bCs/>
      <w:sz w:val="20"/>
      <w:szCs w:val="20"/>
      <w:lang w:val="uk-UA" w:eastAsia="ar-SA"/>
    </w:rPr>
  </w:style>
  <w:style w:type="paragraph" w:styleId="aff4">
    <w:name w:val="footer"/>
    <w:basedOn w:val="a"/>
    <w:link w:val="aff5"/>
    <w:uiPriority w:val="99"/>
    <w:semiHidden/>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5">
    <w:name w:val="Нижний колонтитул Знак"/>
    <w:basedOn w:val="a0"/>
    <w:link w:val="aff4"/>
    <w:uiPriority w:val="99"/>
    <w:semiHidden/>
    <w:rsid w:val="00536DDB"/>
    <w:rPr>
      <w:rFonts w:ascii="Times New Roman" w:eastAsia="Times New Roman" w:hAnsi="Times New Roman" w:cs="Times New Roman"/>
      <w:sz w:val="20"/>
      <w:szCs w:val="20"/>
      <w:lang w:eastAsia="ar-SA"/>
    </w:rPr>
  </w:style>
  <w:style w:type="paragraph" w:customStyle="1" w:styleId="6">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2">
    <w:name w:val="Верхний колонтитул1"/>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e">
    <w:name w:val="Верхний колонтитул2"/>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0">
    <w:name w:val="Основний текст (5)_"/>
    <w:basedOn w:val="a0"/>
    <w:link w:val="51"/>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0"/>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1">
    <w:name w:val="Основний текст (5)"/>
    <w:basedOn w:val="a"/>
    <w:link w:val="50"/>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0"/>
    <w:rsid w:val="00536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16794318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080">
          <w:marLeft w:val="0"/>
          <w:marRight w:val="0"/>
          <w:marTop w:val="0"/>
          <w:marBottom w:val="0"/>
          <w:divBdr>
            <w:top w:val="none" w:sz="0" w:space="0" w:color="auto"/>
            <w:left w:val="none" w:sz="0" w:space="0" w:color="auto"/>
            <w:bottom w:val="none" w:sz="0" w:space="0" w:color="auto"/>
            <w:right w:val="none" w:sz="0" w:space="0" w:color="auto"/>
          </w:divBdr>
          <w:divsChild>
            <w:div w:id="314534381">
              <w:marLeft w:val="0"/>
              <w:marRight w:val="0"/>
              <w:marTop w:val="0"/>
              <w:marBottom w:val="0"/>
              <w:divBdr>
                <w:top w:val="none" w:sz="0" w:space="0" w:color="auto"/>
                <w:left w:val="none" w:sz="0" w:space="0" w:color="auto"/>
                <w:bottom w:val="none" w:sz="0" w:space="0" w:color="auto"/>
                <w:right w:val="none" w:sz="0" w:space="0" w:color="auto"/>
              </w:divBdr>
              <w:divsChild>
                <w:div w:id="1953198980">
                  <w:marLeft w:val="0"/>
                  <w:marRight w:val="0"/>
                  <w:marTop w:val="0"/>
                  <w:marBottom w:val="0"/>
                  <w:divBdr>
                    <w:top w:val="none" w:sz="0" w:space="0" w:color="auto"/>
                    <w:left w:val="none" w:sz="0" w:space="0" w:color="auto"/>
                    <w:bottom w:val="none" w:sz="0" w:space="0" w:color="auto"/>
                    <w:right w:val="none" w:sz="0" w:space="0" w:color="auto"/>
                  </w:divBdr>
                  <w:divsChild>
                    <w:div w:id="745417053">
                      <w:marLeft w:val="0"/>
                      <w:marRight w:val="0"/>
                      <w:marTop w:val="0"/>
                      <w:marBottom w:val="0"/>
                      <w:divBdr>
                        <w:top w:val="none" w:sz="0" w:space="0" w:color="auto"/>
                        <w:left w:val="none" w:sz="0" w:space="0" w:color="auto"/>
                        <w:bottom w:val="none" w:sz="0" w:space="0" w:color="auto"/>
                        <w:right w:val="none" w:sz="0" w:space="0" w:color="auto"/>
                      </w:divBdr>
                      <w:divsChild>
                        <w:div w:id="1531650999">
                          <w:marLeft w:val="0"/>
                          <w:marRight w:val="0"/>
                          <w:marTop w:val="0"/>
                          <w:marBottom w:val="0"/>
                          <w:divBdr>
                            <w:top w:val="none" w:sz="0" w:space="0" w:color="auto"/>
                            <w:left w:val="none" w:sz="0" w:space="0" w:color="auto"/>
                            <w:bottom w:val="none" w:sz="0" w:space="0" w:color="auto"/>
                            <w:right w:val="none" w:sz="0" w:space="0" w:color="auto"/>
                          </w:divBdr>
                          <w:divsChild>
                            <w:div w:id="2013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48271">
                  <w:marLeft w:val="0"/>
                  <w:marRight w:val="0"/>
                  <w:marTop w:val="0"/>
                  <w:marBottom w:val="0"/>
                  <w:divBdr>
                    <w:top w:val="none" w:sz="0" w:space="0" w:color="auto"/>
                    <w:left w:val="none" w:sz="0" w:space="0" w:color="auto"/>
                    <w:bottom w:val="none" w:sz="0" w:space="0" w:color="auto"/>
                    <w:right w:val="none" w:sz="0" w:space="0" w:color="auto"/>
                  </w:divBdr>
                  <w:divsChild>
                    <w:div w:id="742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E0BA2-0F5B-4E1B-A052-616010FA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44795</Words>
  <Characters>25534</Characters>
  <Application>Microsoft Office Word</Application>
  <DocSecurity>0</DocSecurity>
  <Lines>212</Lines>
  <Paragraphs>140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70189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2024-02-02T09:46:00Z</cp:lastPrinted>
  <dcterms:created xsi:type="dcterms:W3CDTF">2024-03-12T12:43:00Z</dcterms:created>
  <dcterms:modified xsi:type="dcterms:W3CDTF">2024-03-12T12:43:00Z</dcterms:modified>
</cp:coreProperties>
</file>