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5C" w:rsidRPr="00D228EE" w:rsidRDefault="004D6CBF" w:rsidP="0049175C">
      <w:pPr>
        <w:jc w:val="both"/>
        <w:rPr>
          <w:sz w:val="28"/>
          <w:szCs w:val="28"/>
        </w:rPr>
      </w:pPr>
      <w:r w:rsidRPr="00F90655">
        <w:rPr>
          <w:sz w:val="28"/>
          <w:szCs w:val="28"/>
        </w:rPr>
        <w:t xml:space="preserve"> </w:t>
      </w:r>
      <w:r w:rsidR="0049175C" w:rsidRPr="00D228EE">
        <w:rPr>
          <w:sz w:val="28"/>
          <w:szCs w:val="28"/>
        </w:rPr>
        <w:t xml:space="preserve">План засідання виконавчого комітету Миколаївської міської ради </w:t>
      </w:r>
      <w:r w:rsidR="00D228EE" w:rsidRPr="00F90655">
        <w:rPr>
          <w:sz w:val="28"/>
          <w:szCs w:val="28"/>
        </w:rPr>
        <w:t>0</w:t>
      </w:r>
      <w:r w:rsidR="00DE250F" w:rsidRPr="00F90655">
        <w:rPr>
          <w:sz w:val="28"/>
          <w:szCs w:val="28"/>
        </w:rPr>
        <w:t>5</w:t>
      </w:r>
      <w:r w:rsidR="001C0286" w:rsidRPr="00D228EE">
        <w:rPr>
          <w:sz w:val="28"/>
          <w:szCs w:val="28"/>
          <w:lang w:val="uk-UA"/>
        </w:rPr>
        <w:t xml:space="preserve"> </w:t>
      </w:r>
      <w:r w:rsidR="00DE250F">
        <w:rPr>
          <w:sz w:val="28"/>
          <w:szCs w:val="28"/>
          <w:lang w:val="uk-UA"/>
        </w:rPr>
        <w:t>березня</w:t>
      </w:r>
      <w:r w:rsidR="00D228EE" w:rsidRPr="00D228EE">
        <w:rPr>
          <w:sz w:val="28"/>
          <w:szCs w:val="28"/>
          <w:lang w:val="uk-UA"/>
        </w:rPr>
        <w:t xml:space="preserve"> </w:t>
      </w:r>
      <w:r w:rsidR="0049175C" w:rsidRPr="00D228EE">
        <w:rPr>
          <w:sz w:val="28"/>
          <w:szCs w:val="28"/>
        </w:rPr>
        <w:t>202</w:t>
      </w:r>
      <w:r w:rsidR="000B7A4F" w:rsidRPr="00D228EE">
        <w:rPr>
          <w:sz w:val="28"/>
          <w:szCs w:val="28"/>
          <w:lang w:val="uk-UA"/>
        </w:rPr>
        <w:t>4</w:t>
      </w:r>
      <w:r w:rsidR="006E313E" w:rsidRPr="00D228EE">
        <w:rPr>
          <w:sz w:val="28"/>
          <w:szCs w:val="28"/>
          <w:lang w:val="uk-UA"/>
        </w:rPr>
        <w:t xml:space="preserve"> </w:t>
      </w:r>
      <w:r w:rsidR="0049175C" w:rsidRPr="00D228EE">
        <w:rPr>
          <w:sz w:val="28"/>
          <w:szCs w:val="28"/>
        </w:rPr>
        <w:t>року (10-00 год).</w:t>
      </w:r>
    </w:p>
    <w:p w:rsidR="0049175C" w:rsidRPr="00D228EE" w:rsidRDefault="0049175C" w:rsidP="0049175C">
      <w:pPr>
        <w:rPr>
          <w:sz w:val="28"/>
          <w:szCs w:val="28"/>
          <w:lang w:val="uk-UA"/>
        </w:rPr>
      </w:pPr>
    </w:p>
    <w:p w:rsidR="00D228EE" w:rsidRPr="00D228EE" w:rsidRDefault="003A4AFA" w:rsidP="004D6CBF">
      <w:pPr>
        <w:pStyle w:val="a3"/>
        <w:jc w:val="both"/>
        <w:rPr>
          <w:sz w:val="28"/>
          <w:szCs w:val="28"/>
        </w:rPr>
      </w:pPr>
      <w:r w:rsidRPr="004D6CBF">
        <w:rPr>
          <w:rFonts w:ascii="Times New Roman" w:eastAsia="Calibri" w:hAnsi="Times New Roman" w:cs="Times New Roman"/>
          <w:sz w:val="28"/>
          <w:szCs w:val="28"/>
        </w:rPr>
        <w:t>1.</w:t>
      </w:r>
      <w:r w:rsidRPr="00D228EE">
        <w:rPr>
          <w:rFonts w:eastAsia="Calibri"/>
          <w:sz w:val="28"/>
          <w:szCs w:val="28"/>
        </w:rPr>
        <w:t xml:space="preserve"> </w:t>
      </w:r>
      <w:r w:rsidR="004D6CBF" w:rsidRPr="00CF6BC8">
        <w:rPr>
          <w:rFonts w:ascii="Times New Roman" w:hAnsi="Times New Roman" w:cs="Times New Roman"/>
          <w:sz w:val="28"/>
          <w:szCs w:val="28"/>
        </w:rPr>
        <w:t xml:space="preserve">Про надання </w:t>
      </w:r>
      <w:r w:rsidR="00265475">
        <w:rPr>
          <w:rFonts w:ascii="Times New Roman" w:hAnsi="Times New Roman" w:cs="Times New Roman"/>
          <w:sz w:val="28"/>
          <w:szCs w:val="28"/>
        </w:rPr>
        <w:t>…….</w:t>
      </w:r>
      <w:r w:rsidR="004D6CBF" w:rsidRPr="00CF6BC8">
        <w:rPr>
          <w:rFonts w:ascii="Times New Roman" w:hAnsi="Times New Roman" w:cs="Times New Roman"/>
          <w:sz w:val="28"/>
          <w:szCs w:val="28"/>
        </w:rPr>
        <w:t>. статусу</w:t>
      </w:r>
      <w:r w:rsidR="004D6CBF" w:rsidRPr="00F90655">
        <w:rPr>
          <w:rFonts w:ascii="Times New Roman" w:hAnsi="Times New Roman" w:cs="Times New Roman"/>
          <w:sz w:val="28"/>
          <w:szCs w:val="28"/>
          <w:lang w:val="ru-RU"/>
        </w:rPr>
        <w:t xml:space="preserve"> </w:t>
      </w:r>
      <w:r w:rsidR="004D6CBF" w:rsidRPr="00CF6BC8">
        <w:rPr>
          <w:rFonts w:ascii="Times New Roman" w:hAnsi="Times New Roman" w:cs="Times New Roman"/>
          <w:sz w:val="28"/>
          <w:szCs w:val="28"/>
        </w:rPr>
        <w:t>дитини, яка постраждала внаслідок воєнних дій та збройних конфліктів</w:t>
      </w:r>
    </w:p>
    <w:p w:rsidR="00D228EE" w:rsidRPr="004D6CBF" w:rsidRDefault="001C0286" w:rsidP="004D6CBF">
      <w:pPr>
        <w:pStyle w:val="a3"/>
        <w:jc w:val="both"/>
        <w:rPr>
          <w:rFonts w:ascii="Times New Roman" w:hAnsi="Times New Roman" w:cs="Times New Roman"/>
          <w:sz w:val="28"/>
          <w:szCs w:val="28"/>
        </w:rPr>
      </w:pPr>
      <w:r w:rsidRPr="004D6CBF">
        <w:rPr>
          <w:rFonts w:ascii="Times New Roman" w:hAnsi="Times New Roman" w:cs="Times New Roman"/>
          <w:sz w:val="28"/>
          <w:szCs w:val="28"/>
        </w:rPr>
        <w:t>2.</w:t>
      </w:r>
      <w:r w:rsidRPr="00D228EE">
        <w:rPr>
          <w:sz w:val="28"/>
          <w:szCs w:val="28"/>
        </w:rPr>
        <w:t xml:space="preserve"> </w:t>
      </w:r>
      <w:r w:rsidR="004D6CBF" w:rsidRPr="00CF6BC8">
        <w:rPr>
          <w:rFonts w:ascii="Times New Roman" w:hAnsi="Times New Roman" w:cs="Times New Roman"/>
          <w:sz w:val="28"/>
          <w:szCs w:val="28"/>
        </w:rPr>
        <w:t xml:space="preserve">Про надання </w:t>
      </w:r>
      <w:r w:rsidR="00265475">
        <w:rPr>
          <w:rFonts w:ascii="Times New Roman" w:hAnsi="Times New Roman" w:cs="Times New Roman"/>
          <w:sz w:val="28"/>
          <w:szCs w:val="28"/>
        </w:rPr>
        <w:t>……..</w:t>
      </w:r>
      <w:r w:rsidR="004D6CBF" w:rsidRPr="00CF6BC8">
        <w:rPr>
          <w:rFonts w:ascii="Times New Roman" w:hAnsi="Times New Roman" w:cs="Times New Roman"/>
          <w:sz w:val="28"/>
          <w:szCs w:val="28"/>
        </w:rPr>
        <w:t>. статусу дитини, яка постраждала внаслідок</w:t>
      </w:r>
      <w:r w:rsidR="004D6CBF">
        <w:rPr>
          <w:rFonts w:ascii="Times New Roman" w:hAnsi="Times New Roman" w:cs="Times New Roman"/>
          <w:sz w:val="28"/>
          <w:szCs w:val="28"/>
        </w:rPr>
        <w:t xml:space="preserve"> </w:t>
      </w:r>
      <w:r w:rsidR="004D6CBF" w:rsidRPr="00CF6BC8">
        <w:rPr>
          <w:rFonts w:ascii="Times New Roman" w:hAnsi="Times New Roman" w:cs="Times New Roman"/>
          <w:sz w:val="28"/>
          <w:szCs w:val="28"/>
        </w:rPr>
        <w:t xml:space="preserve">воєнних дій та збройних конфліктів </w:t>
      </w:r>
    </w:p>
    <w:p w:rsidR="00D228EE" w:rsidRPr="004D6CBF" w:rsidRDefault="001C0286" w:rsidP="004D6CBF">
      <w:pPr>
        <w:pStyle w:val="a3"/>
        <w:jc w:val="both"/>
        <w:rPr>
          <w:rFonts w:ascii="Times New Roman" w:hAnsi="Times New Roman" w:cs="Times New Roman"/>
          <w:sz w:val="28"/>
          <w:szCs w:val="28"/>
        </w:rPr>
      </w:pPr>
      <w:r w:rsidRPr="004D6CBF">
        <w:rPr>
          <w:rFonts w:ascii="Times New Roman" w:hAnsi="Times New Roman" w:cs="Times New Roman"/>
          <w:sz w:val="28"/>
          <w:szCs w:val="28"/>
        </w:rPr>
        <w:t>3.</w:t>
      </w:r>
      <w:r w:rsidRPr="00D228EE">
        <w:rPr>
          <w:sz w:val="28"/>
          <w:szCs w:val="28"/>
        </w:rPr>
        <w:t xml:space="preserve"> </w:t>
      </w:r>
      <w:r w:rsidR="004D6CBF" w:rsidRPr="00CF6BC8">
        <w:rPr>
          <w:rFonts w:ascii="Times New Roman" w:hAnsi="Times New Roman" w:cs="Times New Roman"/>
          <w:sz w:val="28"/>
          <w:szCs w:val="28"/>
        </w:rPr>
        <w:t xml:space="preserve">Про надання </w:t>
      </w:r>
      <w:r w:rsidR="00265475">
        <w:rPr>
          <w:rFonts w:ascii="Times New Roman" w:hAnsi="Times New Roman" w:cs="Times New Roman"/>
          <w:sz w:val="28"/>
          <w:szCs w:val="28"/>
        </w:rPr>
        <w:t>…………</w:t>
      </w:r>
      <w:r w:rsidR="004D6CBF" w:rsidRPr="00CF6BC8">
        <w:rPr>
          <w:rFonts w:ascii="Times New Roman" w:hAnsi="Times New Roman" w:cs="Times New Roman"/>
          <w:sz w:val="28"/>
          <w:szCs w:val="28"/>
        </w:rPr>
        <w:t>. статусу</w:t>
      </w:r>
      <w:r w:rsidR="004D6CBF">
        <w:rPr>
          <w:rFonts w:ascii="Times New Roman" w:hAnsi="Times New Roman" w:cs="Times New Roman"/>
          <w:sz w:val="28"/>
          <w:szCs w:val="28"/>
        </w:rPr>
        <w:t xml:space="preserve"> </w:t>
      </w:r>
      <w:r w:rsidR="004D6CBF" w:rsidRPr="00CF6BC8">
        <w:rPr>
          <w:rFonts w:ascii="Times New Roman" w:hAnsi="Times New Roman" w:cs="Times New Roman"/>
          <w:sz w:val="28"/>
          <w:szCs w:val="28"/>
        </w:rPr>
        <w:t xml:space="preserve">дитини, яка постраждала внаслідок воєнних дій та збройних конфліктів </w:t>
      </w:r>
    </w:p>
    <w:p w:rsidR="00D228EE" w:rsidRPr="004D6CBF" w:rsidRDefault="001C0286" w:rsidP="004D6CBF">
      <w:pPr>
        <w:pStyle w:val="a3"/>
        <w:jc w:val="both"/>
        <w:rPr>
          <w:rFonts w:ascii="Times New Roman" w:hAnsi="Times New Roman" w:cs="Times New Roman"/>
          <w:sz w:val="28"/>
          <w:szCs w:val="28"/>
        </w:rPr>
      </w:pPr>
      <w:r w:rsidRPr="004D6CBF">
        <w:rPr>
          <w:rFonts w:ascii="Times New Roman" w:hAnsi="Times New Roman" w:cs="Times New Roman"/>
          <w:sz w:val="28"/>
          <w:szCs w:val="28"/>
        </w:rPr>
        <w:t>4.</w:t>
      </w:r>
      <w:r w:rsidRPr="00D228EE">
        <w:rPr>
          <w:sz w:val="28"/>
          <w:szCs w:val="28"/>
        </w:rPr>
        <w:t xml:space="preserve"> </w:t>
      </w:r>
      <w:r w:rsidR="004D6CBF" w:rsidRPr="00CF6BC8">
        <w:rPr>
          <w:rFonts w:ascii="Times New Roman" w:hAnsi="Times New Roman" w:cs="Times New Roman"/>
          <w:sz w:val="28"/>
          <w:szCs w:val="28"/>
        </w:rPr>
        <w:t xml:space="preserve">Про надання </w:t>
      </w:r>
      <w:r w:rsidR="00265475">
        <w:rPr>
          <w:rFonts w:ascii="Times New Roman" w:hAnsi="Times New Roman" w:cs="Times New Roman"/>
          <w:sz w:val="28"/>
          <w:szCs w:val="28"/>
        </w:rPr>
        <w:t>………..</w:t>
      </w:r>
      <w:r w:rsidR="004D6CBF" w:rsidRPr="00CF6BC8">
        <w:rPr>
          <w:rFonts w:ascii="Times New Roman" w:hAnsi="Times New Roman" w:cs="Times New Roman"/>
          <w:sz w:val="28"/>
          <w:szCs w:val="28"/>
        </w:rPr>
        <w:t>. статусу дитини, яка постраждала внаслідок</w:t>
      </w:r>
      <w:r w:rsidR="004D6CBF">
        <w:rPr>
          <w:rFonts w:ascii="Times New Roman" w:hAnsi="Times New Roman" w:cs="Times New Roman"/>
          <w:sz w:val="28"/>
          <w:szCs w:val="28"/>
        </w:rPr>
        <w:t xml:space="preserve"> </w:t>
      </w:r>
      <w:r w:rsidR="004D6CBF" w:rsidRPr="00CF6BC8">
        <w:rPr>
          <w:rFonts w:ascii="Times New Roman" w:hAnsi="Times New Roman" w:cs="Times New Roman"/>
          <w:sz w:val="28"/>
          <w:szCs w:val="28"/>
        </w:rPr>
        <w:t xml:space="preserve">воєнних дій та збройних конфліктів </w:t>
      </w:r>
    </w:p>
    <w:p w:rsidR="00753235" w:rsidRPr="00AC37E4" w:rsidRDefault="001C0286" w:rsidP="00AC37E4">
      <w:pPr>
        <w:pStyle w:val="a3"/>
        <w:jc w:val="both"/>
        <w:rPr>
          <w:rFonts w:ascii="Times New Roman" w:hAnsi="Times New Roman" w:cs="Times New Roman"/>
          <w:sz w:val="28"/>
          <w:szCs w:val="28"/>
        </w:rPr>
      </w:pPr>
      <w:r w:rsidRPr="00AC37E4">
        <w:rPr>
          <w:rFonts w:ascii="Times New Roman" w:hAnsi="Times New Roman" w:cs="Times New Roman"/>
          <w:sz w:val="28"/>
          <w:szCs w:val="28"/>
        </w:rPr>
        <w:t>5.</w:t>
      </w:r>
      <w:r w:rsidRPr="00D228EE">
        <w:rPr>
          <w:sz w:val="28"/>
          <w:szCs w:val="28"/>
        </w:rPr>
        <w:t xml:space="preserve"> </w:t>
      </w:r>
      <w:r w:rsidR="00AC37E4" w:rsidRPr="00CF6BC8">
        <w:rPr>
          <w:rFonts w:ascii="Times New Roman" w:hAnsi="Times New Roman" w:cs="Times New Roman"/>
          <w:sz w:val="28"/>
          <w:szCs w:val="28"/>
        </w:rPr>
        <w:t xml:space="preserve">Про надання </w:t>
      </w:r>
      <w:r w:rsidR="00265475">
        <w:rPr>
          <w:rFonts w:ascii="Times New Roman" w:hAnsi="Times New Roman" w:cs="Times New Roman"/>
          <w:sz w:val="28"/>
          <w:szCs w:val="28"/>
        </w:rPr>
        <w:t>……………</w:t>
      </w:r>
      <w:r w:rsidR="00AC37E4" w:rsidRPr="00CF6BC8">
        <w:rPr>
          <w:rFonts w:ascii="Times New Roman" w:hAnsi="Times New Roman" w:cs="Times New Roman"/>
          <w:sz w:val="28"/>
          <w:szCs w:val="28"/>
        </w:rPr>
        <w:t>. статусу</w:t>
      </w:r>
      <w:r w:rsidR="00AC37E4">
        <w:rPr>
          <w:rFonts w:ascii="Times New Roman" w:hAnsi="Times New Roman" w:cs="Times New Roman"/>
          <w:sz w:val="28"/>
          <w:szCs w:val="28"/>
        </w:rPr>
        <w:t xml:space="preserve"> </w:t>
      </w:r>
      <w:r w:rsidR="00AC37E4" w:rsidRPr="00CF6BC8">
        <w:rPr>
          <w:rFonts w:ascii="Times New Roman" w:hAnsi="Times New Roman" w:cs="Times New Roman"/>
          <w:sz w:val="28"/>
          <w:szCs w:val="28"/>
        </w:rPr>
        <w:t>дитини, яка постраждала внаслідок</w:t>
      </w:r>
      <w:r w:rsidR="00AC37E4">
        <w:rPr>
          <w:rFonts w:ascii="Times New Roman" w:hAnsi="Times New Roman" w:cs="Times New Roman"/>
          <w:sz w:val="28"/>
          <w:szCs w:val="28"/>
        </w:rPr>
        <w:t xml:space="preserve"> </w:t>
      </w:r>
      <w:r w:rsidR="00AC37E4" w:rsidRPr="00CF6BC8">
        <w:rPr>
          <w:rFonts w:ascii="Times New Roman" w:hAnsi="Times New Roman" w:cs="Times New Roman"/>
          <w:sz w:val="28"/>
          <w:szCs w:val="28"/>
        </w:rPr>
        <w:t xml:space="preserve">воєнних дій та збройних конфліктів </w:t>
      </w:r>
    </w:p>
    <w:p w:rsidR="0067588A" w:rsidRPr="00784A76" w:rsidRDefault="001C0286" w:rsidP="00AC37E4">
      <w:pPr>
        <w:pStyle w:val="a3"/>
        <w:jc w:val="both"/>
        <w:rPr>
          <w:sz w:val="28"/>
          <w:szCs w:val="28"/>
        </w:rPr>
      </w:pPr>
      <w:r w:rsidRPr="00AC37E4">
        <w:rPr>
          <w:rFonts w:ascii="Times New Roman" w:hAnsi="Times New Roman" w:cs="Times New Roman"/>
          <w:sz w:val="28"/>
          <w:szCs w:val="28"/>
        </w:rPr>
        <w:t>6.</w:t>
      </w:r>
      <w:r w:rsidRPr="00D228EE">
        <w:rPr>
          <w:sz w:val="28"/>
          <w:szCs w:val="28"/>
        </w:rPr>
        <w:t xml:space="preserve"> </w:t>
      </w:r>
      <w:r w:rsidR="00AC37E4" w:rsidRPr="00A05146">
        <w:rPr>
          <w:rFonts w:ascii="Times New Roman" w:hAnsi="Times New Roman" w:cs="Times New Roman"/>
          <w:sz w:val="28"/>
          <w:szCs w:val="28"/>
        </w:rPr>
        <w:t xml:space="preserve">Про надання дозволу </w:t>
      </w:r>
      <w:r w:rsidR="00265475">
        <w:rPr>
          <w:rFonts w:ascii="Times New Roman" w:hAnsi="Times New Roman" w:cs="Times New Roman"/>
          <w:sz w:val="28"/>
          <w:szCs w:val="28"/>
        </w:rPr>
        <w:t>………</w:t>
      </w:r>
      <w:r w:rsidR="00AC37E4" w:rsidRPr="00A05146">
        <w:rPr>
          <w:rFonts w:ascii="Times New Roman" w:hAnsi="Times New Roman" w:cs="Times New Roman"/>
          <w:sz w:val="28"/>
          <w:szCs w:val="28"/>
        </w:rPr>
        <w:t xml:space="preserve">. та  </w:t>
      </w:r>
      <w:r w:rsidR="00265475">
        <w:rPr>
          <w:rFonts w:ascii="Times New Roman" w:hAnsi="Times New Roman" w:cs="Times New Roman"/>
          <w:sz w:val="28"/>
          <w:szCs w:val="28"/>
        </w:rPr>
        <w:t>……..</w:t>
      </w:r>
      <w:r w:rsidR="00AC37E4" w:rsidRPr="00A05146">
        <w:rPr>
          <w:rFonts w:ascii="Times New Roman" w:hAnsi="Times New Roman" w:cs="Times New Roman"/>
          <w:sz w:val="28"/>
          <w:szCs w:val="28"/>
        </w:rPr>
        <w:t>.</w:t>
      </w:r>
      <w:r w:rsidR="00AC37E4">
        <w:rPr>
          <w:rFonts w:ascii="Times New Roman" w:hAnsi="Times New Roman"/>
          <w:sz w:val="28"/>
          <w:szCs w:val="28"/>
        </w:rPr>
        <w:t xml:space="preserve"> </w:t>
      </w:r>
      <w:r w:rsidR="00AC37E4" w:rsidRPr="00A05146">
        <w:rPr>
          <w:rFonts w:ascii="Times New Roman" w:hAnsi="Times New Roman" w:cs="Times New Roman"/>
          <w:sz w:val="28"/>
          <w:szCs w:val="28"/>
        </w:rPr>
        <w:t xml:space="preserve">на укладення договору поділу житлового будинку   </w:t>
      </w:r>
    </w:p>
    <w:p w:rsidR="0067588A" w:rsidRPr="00AC37E4" w:rsidRDefault="00AC37E4" w:rsidP="00AC37E4">
      <w:pPr>
        <w:shd w:val="clear" w:color="auto" w:fill="FFFFFF"/>
        <w:ind w:right="135"/>
        <w:jc w:val="both"/>
        <w:rPr>
          <w:color w:val="000000"/>
          <w:sz w:val="28"/>
          <w:szCs w:val="28"/>
          <w:lang w:val="uk-UA"/>
        </w:rPr>
      </w:pPr>
      <w:r>
        <w:rPr>
          <w:sz w:val="28"/>
          <w:szCs w:val="28"/>
          <w:lang w:val="uk-UA"/>
        </w:rPr>
        <w:t xml:space="preserve">7. </w:t>
      </w:r>
      <w:r w:rsidRPr="008C3AB5">
        <w:rPr>
          <w:color w:val="000000"/>
          <w:sz w:val="28"/>
          <w:szCs w:val="28"/>
          <w:lang w:val="uk-UA"/>
        </w:rPr>
        <w:t>Про виведення з прийомної сім’ї</w:t>
      </w:r>
      <w:r>
        <w:rPr>
          <w:color w:val="000000"/>
          <w:sz w:val="28"/>
          <w:szCs w:val="28"/>
          <w:lang w:val="uk-UA"/>
        </w:rPr>
        <w:t xml:space="preserve"> </w:t>
      </w:r>
      <w:r w:rsidRPr="008C3AB5">
        <w:rPr>
          <w:color w:val="000000"/>
          <w:sz w:val="28"/>
          <w:szCs w:val="28"/>
          <w:lang w:val="uk-UA"/>
        </w:rPr>
        <w:t xml:space="preserve">дитини, позбавленої батьківського піклування, </w:t>
      </w:r>
      <w:r w:rsidR="00265475">
        <w:rPr>
          <w:color w:val="000000"/>
          <w:sz w:val="28"/>
          <w:szCs w:val="28"/>
          <w:lang w:val="uk-UA"/>
        </w:rPr>
        <w:t>…………</w:t>
      </w:r>
      <w:r w:rsidRPr="008C3AB5">
        <w:rPr>
          <w:color w:val="000000"/>
          <w:sz w:val="28"/>
          <w:szCs w:val="28"/>
          <w:lang w:val="uk-UA"/>
        </w:rPr>
        <w:t>.</w:t>
      </w:r>
    </w:p>
    <w:p w:rsidR="00AC37E4" w:rsidRDefault="00AC37E4" w:rsidP="00AC37E4">
      <w:pPr>
        <w:pStyle w:val="210"/>
        <w:ind w:left="0"/>
        <w:rPr>
          <w:sz w:val="28"/>
          <w:szCs w:val="28"/>
          <w:lang w:val="uk-UA"/>
        </w:rPr>
      </w:pPr>
      <w:r>
        <w:rPr>
          <w:sz w:val="28"/>
          <w:szCs w:val="28"/>
          <w:lang w:val="uk-UA"/>
        </w:rPr>
        <w:t xml:space="preserve">8. </w:t>
      </w:r>
      <w:r w:rsidRPr="00A05146">
        <w:rPr>
          <w:sz w:val="28"/>
          <w:szCs w:val="28"/>
          <w:lang w:val="uk-UA"/>
        </w:rPr>
        <w:t xml:space="preserve">Про надання дозволу </w:t>
      </w:r>
      <w:r w:rsidR="00265475">
        <w:rPr>
          <w:sz w:val="28"/>
          <w:szCs w:val="28"/>
          <w:lang w:val="uk-UA"/>
        </w:rPr>
        <w:t>……….</w:t>
      </w:r>
      <w:r w:rsidRPr="00A05146">
        <w:rPr>
          <w:sz w:val="28"/>
          <w:szCs w:val="28"/>
          <w:lang w:val="uk-UA"/>
        </w:rPr>
        <w:t xml:space="preserve">. та </w:t>
      </w:r>
      <w:r w:rsidR="00265475">
        <w:rPr>
          <w:sz w:val="28"/>
          <w:szCs w:val="28"/>
          <w:lang w:val="uk-UA"/>
        </w:rPr>
        <w:t>………..</w:t>
      </w:r>
      <w:r w:rsidRPr="00A05146">
        <w:rPr>
          <w:sz w:val="28"/>
          <w:szCs w:val="28"/>
          <w:lang w:val="uk-UA"/>
        </w:rPr>
        <w:t>. на укладення договору про поділ спадкового майна</w:t>
      </w:r>
    </w:p>
    <w:p w:rsidR="00AC37E4" w:rsidRDefault="00AC37E4" w:rsidP="004E0E8C">
      <w:pPr>
        <w:pStyle w:val="210"/>
        <w:ind w:left="0"/>
        <w:rPr>
          <w:sz w:val="28"/>
          <w:szCs w:val="28"/>
          <w:lang w:val="uk-UA"/>
        </w:rPr>
      </w:pPr>
      <w:r>
        <w:rPr>
          <w:sz w:val="28"/>
          <w:szCs w:val="28"/>
          <w:lang w:val="uk-UA"/>
        </w:rPr>
        <w:t xml:space="preserve">9. </w:t>
      </w:r>
      <w:r w:rsidR="004E0E8C">
        <w:rPr>
          <w:sz w:val="28"/>
          <w:szCs w:val="28"/>
          <w:lang w:val="uk-UA"/>
        </w:rPr>
        <w:t xml:space="preserve">Про надання дозволу </w:t>
      </w:r>
      <w:r w:rsidR="00265475">
        <w:rPr>
          <w:sz w:val="28"/>
          <w:szCs w:val="28"/>
          <w:lang w:val="uk-UA"/>
        </w:rPr>
        <w:t>……….</w:t>
      </w:r>
      <w:r w:rsidR="004E0E8C">
        <w:rPr>
          <w:sz w:val="28"/>
          <w:szCs w:val="28"/>
          <w:lang w:val="uk-UA"/>
        </w:rPr>
        <w:t xml:space="preserve">. </w:t>
      </w:r>
      <w:r w:rsidR="004E0E8C" w:rsidRPr="00A05146">
        <w:rPr>
          <w:sz w:val="28"/>
          <w:szCs w:val="28"/>
          <w:lang w:val="uk-UA"/>
        </w:rPr>
        <w:t xml:space="preserve">та </w:t>
      </w:r>
      <w:r w:rsidR="00265475">
        <w:rPr>
          <w:sz w:val="28"/>
          <w:szCs w:val="28"/>
          <w:lang w:val="uk-UA"/>
        </w:rPr>
        <w:t>………..</w:t>
      </w:r>
      <w:r w:rsidR="004E0E8C" w:rsidRPr="00A05146">
        <w:rPr>
          <w:sz w:val="28"/>
          <w:szCs w:val="28"/>
          <w:lang w:val="uk-UA"/>
        </w:rPr>
        <w:t>. на укладення договору про поділ спадкового майна</w:t>
      </w:r>
    </w:p>
    <w:p w:rsidR="00AC37E4" w:rsidRDefault="00AC37E4" w:rsidP="001F190F">
      <w:pPr>
        <w:pStyle w:val="a3"/>
        <w:jc w:val="both"/>
        <w:rPr>
          <w:sz w:val="28"/>
          <w:szCs w:val="28"/>
        </w:rPr>
      </w:pPr>
      <w:r w:rsidRPr="004E0E8C">
        <w:rPr>
          <w:rFonts w:ascii="Times New Roman" w:hAnsi="Times New Roman" w:cs="Times New Roman"/>
          <w:sz w:val="28"/>
          <w:szCs w:val="28"/>
        </w:rPr>
        <w:t>10.</w:t>
      </w:r>
      <w:r w:rsidR="004E0E8C">
        <w:rPr>
          <w:sz w:val="28"/>
          <w:szCs w:val="28"/>
        </w:rPr>
        <w:t xml:space="preserve"> </w:t>
      </w:r>
      <w:r w:rsidR="004E0E8C" w:rsidRPr="00AB1F76">
        <w:rPr>
          <w:rFonts w:ascii="Times New Roman" w:hAnsi="Times New Roman" w:cs="Times New Roman"/>
          <w:sz w:val="28"/>
          <w:szCs w:val="28"/>
          <w:lang w:val="ru-RU"/>
        </w:rPr>
        <w:t>Про затвердження висновку органу</w:t>
      </w:r>
      <w:r w:rsidR="004E0E8C">
        <w:rPr>
          <w:rFonts w:ascii="Times New Roman" w:hAnsi="Times New Roman" w:cs="Times New Roman"/>
          <w:sz w:val="28"/>
          <w:szCs w:val="28"/>
          <w:lang w:val="ru-RU"/>
        </w:rPr>
        <w:t xml:space="preserve"> </w:t>
      </w:r>
      <w:r w:rsidR="004E0E8C" w:rsidRPr="00AB1F76">
        <w:rPr>
          <w:rFonts w:ascii="Times New Roman" w:hAnsi="Times New Roman" w:cs="Times New Roman"/>
          <w:sz w:val="28"/>
          <w:szCs w:val="28"/>
          <w:lang w:val="ru-RU"/>
        </w:rPr>
        <w:t xml:space="preserve">опіки та піклування про доцільність </w:t>
      </w:r>
      <w:r w:rsidR="001F190F">
        <w:rPr>
          <w:rFonts w:ascii="Times New Roman" w:hAnsi="Times New Roman" w:cs="Times New Roman"/>
          <w:sz w:val="28"/>
          <w:szCs w:val="28"/>
          <w:lang w:val="ru-RU"/>
        </w:rPr>
        <w:t xml:space="preserve">позбавлення  батьківських прав </w:t>
      </w:r>
      <w:r w:rsidR="00265475">
        <w:rPr>
          <w:rFonts w:ascii="Times New Roman" w:hAnsi="Times New Roman" w:cs="Times New Roman"/>
          <w:sz w:val="28"/>
          <w:szCs w:val="28"/>
          <w:lang w:val="ru-RU"/>
        </w:rPr>
        <w:t>……….</w:t>
      </w:r>
      <w:r w:rsidR="004E0E8C" w:rsidRPr="00AB1F76">
        <w:rPr>
          <w:rFonts w:ascii="Times New Roman" w:hAnsi="Times New Roman" w:cs="Times New Roman"/>
          <w:sz w:val="28"/>
          <w:szCs w:val="28"/>
          <w:lang w:val="ru-RU"/>
        </w:rPr>
        <w:t xml:space="preserve">. </w:t>
      </w:r>
      <w:r w:rsidR="004E0E8C" w:rsidRPr="00AB1F76">
        <w:rPr>
          <w:rFonts w:ascii="Times New Roman" w:hAnsi="Times New Roman" w:cs="Times New Roman"/>
          <w:sz w:val="28"/>
          <w:szCs w:val="28"/>
        </w:rPr>
        <w:t xml:space="preserve"> </w:t>
      </w:r>
      <w:r w:rsidR="004E0E8C" w:rsidRPr="00AB1F76">
        <w:rPr>
          <w:rFonts w:ascii="Times New Roman" w:hAnsi="Times New Roman" w:cs="Times New Roman"/>
          <w:sz w:val="28"/>
          <w:szCs w:val="28"/>
          <w:lang w:val="ru-RU"/>
        </w:rPr>
        <w:t xml:space="preserve"> </w:t>
      </w:r>
    </w:p>
    <w:p w:rsidR="001F190F" w:rsidRPr="00AB1F76" w:rsidRDefault="00AC37E4" w:rsidP="001F190F">
      <w:pPr>
        <w:pStyle w:val="210"/>
        <w:ind w:left="0"/>
        <w:rPr>
          <w:sz w:val="28"/>
          <w:szCs w:val="28"/>
        </w:rPr>
      </w:pPr>
      <w:r>
        <w:rPr>
          <w:sz w:val="28"/>
          <w:szCs w:val="28"/>
          <w:lang w:val="uk-UA"/>
        </w:rPr>
        <w:t>11.</w:t>
      </w:r>
      <w:r w:rsidR="001F190F">
        <w:rPr>
          <w:sz w:val="28"/>
          <w:szCs w:val="28"/>
          <w:lang w:val="uk-UA"/>
        </w:rPr>
        <w:t xml:space="preserve"> </w:t>
      </w:r>
      <w:r w:rsidR="001F190F" w:rsidRPr="00AB1F76">
        <w:rPr>
          <w:sz w:val="28"/>
          <w:szCs w:val="28"/>
        </w:rPr>
        <w:t xml:space="preserve">Про надання дозволу  </w:t>
      </w:r>
      <w:r w:rsidR="00265475">
        <w:rPr>
          <w:sz w:val="28"/>
          <w:szCs w:val="28"/>
          <w:lang w:val="uk-UA"/>
        </w:rPr>
        <w:t>…………</w:t>
      </w:r>
      <w:r w:rsidR="001F190F" w:rsidRPr="00AB1F76">
        <w:rPr>
          <w:sz w:val="28"/>
          <w:szCs w:val="28"/>
          <w:lang w:val="uk-UA"/>
        </w:rPr>
        <w:t>.</w:t>
      </w:r>
      <w:r w:rsidR="001F190F">
        <w:rPr>
          <w:sz w:val="28"/>
          <w:szCs w:val="28"/>
          <w:lang w:val="uk-UA"/>
        </w:rPr>
        <w:t xml:space="preserve"> </w:t>
      </w:r>
      <w:r w:rsidR="001F190F" w:rsidRPr="00AB1F76">
        <w:rPr>
          <w:sz w:val="28"/>
          <w:szCs w:val="28"/>
        </w:rPr>
        <w:t>на зміну реєстрації місця проживання</w:t>
      </w:r>
    </w:p>
    <w:p w:rsidR="001F190F" w:rsidRPr="00AB1F76" w:rsidRDefault="001F190F" w:rsidP="001F190F">
      <w:pPr>
        <w:pStyle w:val="210"/>
        <w:ind w:left="0"/>
        <w:jc w:val="left"/>
        <w:rPr>
          <w:sz w:val="28"/>
          <w:szCs w:val="28"/>
        </w:rPr>
      </w:pPr>
      <w:r w:rsidRPr="00AB1F76">
        <w:rPr>
          <w:sz w:val="28"/>
          <w:szCs w:val="28"/>
        </w:rPr>
        <w:t>малолітньої  дитини</w:t>
      </w:r>
    </w:p>
    <w:p w:rsidR="001F190F" w:rsidRPr="001F190F" w:rsidRDefault="00AC37E4" w:rsidP="001F190F">
      <w:pPr>
        <w:jc w:val="both"/>
        <w:rPr>
          <w:sz w:val="28"/>
          <w:szCs w:val="28"/>
        </w:rPr>
      </w:pPr>
      <w:r>
        <w:rPr>
          <w:sz w:val="28"/>
          <w:szCs w:val="28"/>
          <w:lang w:val="uk-UA"/>
        </w:rPr>
        <w:t>12.</w:t>
      </w:r>
      <w:r w:rsidR="001F190F">
        <w:rPr>
          <w:sz w:val="28"/>
          <w:szCs w:val="28"/>
          <w:lang w:val="uk-UA"/>
        </w:rPr>
        <w:t xml:space="preserve"> </w:t>
      </w:r>
      <w:r w:rsidR="001F190F" w:rsidRPr="001F190F">
        <w:rPr>
          <w:sz w:val="28"/>
          <w:szCs w:val="28"/>
          <w:lang w:val="uk-UA"/>
        </w:rPr>
        <w:t>Про відкликання рішень про надання</w:t>
      </w:r>
      <w:r w:rsidR="001F190F">
        <w:rPr>
          <w:sz w:val="28"/>
          <w:szCs w:val="28"/>
          <w:lang w:val="uk-UA"/>
        </w:rPr>
        <w:t xml:space="preserve"> </w:t>
      </w:r>
      <w:r w:rsidR="001F190F" w:rsidRPr="001F190F">
        <w:rPr>
          <w:sz w:val="28"/>
          <w:szCs w:val="28"/>
          <w:lang w:val="uk-UA"/>
        </w:rPr>
        <w:t>дозволів на розміщення зовнішньої</w:t>
      </w:r>
    </w:p>
    <w:p w:rsidR="001F190F" w:rsidRPr="001F190F" w:rsidRDefault="001F190F" w:rsidP="001F190F">
      <w:pPr>
        <w:jc w:val="both"/>
        <w:rPr>
          <w:sz w:val="28"/>
          <w:szCs w:val="28"/>
        </w:rPr>
      </w:pPr>
      <w:r w:rsidRPr="001F190F">
        <w:rPr>
          <w:sz w:val="28"/>
          <w:szCs w:val="28"/>
          <w:lang w:val="uk-UA"/>
        </w:rPr>
        <w:t>реклами</w:t>
      </w:r>
      <w:r w:rsidRPr="001F190F">
        <w:rPr>
          <w:sz w:val="28"/>
          <w:szCs w:val="28"/>
        </w:rPr>
        <w:t xml:space="preserve"> на території м. Миколаєва</w:t>
      </w:r>
      <w:r w:rsidRPr="001F190F">
        <w:rPr>
          <w:sz w:val="28"/>
          <w:szCs w:val="28"/>
          <w:lang w:val="uk-UA"/>
        </w:rPr>
        <w:t xml:space="preserve"> Стрийського району </w:t>
      </w:r>
      <w:r w:rsidRPr="001F190F">
        <w:rPr>
          <w:sz w:val="28"/>
          <w:szCs w:val="28"/>
        </w:rPr>
        <w:t xml:space="preserve">Львівської області </w:t>
      </w:r>
    </w:p>
    <w:p w:rsidR="00712727" w:rsidRDefault="00712727" w:rsidP="0027358D">
      <w:pPr>
        <w:suppressAutoHyphens/>
        <w:jc w:val="both"/>
        <w:rPr>
          <w:sz w:val="28"/>
          <w:szCs w:val="28"/>
          <w:lang w:val="uk-UA" w:eastAsia="ar-SA"/>
        </w:rPr>
      </w:pPr>
      <w:r>
        <w:rPr>
          <w:sz w:val="28"/>
          <w:szCs w:val="28"/>
          <w:lang w:val="uk-UA"/>
        </w:rPr>
        <w:t xml:space="preserve">13. </w:t>
      </w:r>
      <w:r w:rsidRPr="00504492">
        <w:rPr>
          <w:sz w:val="28"/>
          <w:szCs w:val="28"/>
          <w:lang w:val="uk-UA" w:eastAsia="ar-SA"/>
        </w:rPr>
        <w:t>Про внесення змін та доповнень в рішення виконавчого комітету від 23.11.2023 № 213</w:t>
      </w:r>
      <w:r>
        <w:rPr>
          <w:sz w:val="28"/>
          <w:szCs w:val="28"/>
          <w:lang w:val="uk-UA" w:eastAsia="ar-SA"/>
        </w:rPr>
        <w:t xml:space="preserve"> </w:t>
      </w:r>
      <w:r w:rsidRPr="00504492">
        <w:rPr>
          <w:sz w:val="28"/>
          <w:szCs w:val="28"/>
          <w:lang w:val="uk-UA" w:eastAsia="ar-SA"/>
        </w:rPr>
        <w:t>«Про надання фізичній особі-підприємцю</w:t>
      </w:r>
      <w:r>
        <w:rPr>
          <w:sz w:val="28"/>
          <w:szCs w:val="28"/>
          <w:lang w:val="uk-UA" w:eastAsia="ar-SA"/>
        </w:rPr>
        <w:t xml:space="preserve"> </w:t>
      </w:r>
      <w:r w:rsidRPr="00504492">
        <w:rPr>
          <w:sz w:val="28"/>
          <w:szCs w:val="28"/>
          <w:lang w:val="uk-UA" w:eastAsia="ar-SA"/>
        </w:rPr>
        <w:t>Гусар Мар’яні Ігорівні дозволу на розміщення зовнішньої реклами на території</w:t>
      </w:r>
      <w:r w:rsidR="0027358D">
        <w:rPr>
          <w:sz w:val="28"/>
          <w:szCs w:val="28"/>
          <w:lang w:val="uk-UA" w:eastAsia="ar-SA"/>
        </w:rPr>
        <w:t xml:space="preserve"> </w:t>
      </w:r>
      <w:r w:rsidRPr="00504492">
        <w:rPr>
          <w:sz w:val="28"/>
          <w:szCs w:val="28"/>
          <w:lang w:val="uk-UA" w:eastAsia="ar-SA"/>
        </w:rPr>
        <w:t>м</w:t>
      </w:r>
      <w:r w:rsidR="0027358D">
        <w:rPr>
          <w:sz w:val="28"/>
          <w:szCs w:val="28"/>
          <w:lang w:val="uk-UA" w:eastAsia="ar-SA"/>
        </w:rPr>
        <w:t>. Миколаєва Львівської області»</w:t>
      </w:r>
    </w:p>
    <w:p w:rsidR="00712727" w:rsidRPr="00AC37E4" w:rsidRDefault="00712727" w:rsidP="00712727">
      <w:pPr>
        <w:rPr>
          <w:sz w:val="28"/>
          <w:szCs w:val="28"/>
          <w:lang w:val="uk-UA"/>
        </w:rPr>
      </w:pPr>
      <w:r>
        <w:rPr>
          <w:sz w:val="28"/>
          <w:szCs w:val="28"/>
          <w:lang w:val="uk-UA"/>
        </w:rPr>
        <w:t xml:space="preserve">14. </w:t>
      </w:r>
      <w:r>
        <w:rPr>
          <w:bCs/>
          <w:iCs/>
          <w:sz w:val="28"/>
          <w:szCs w:val="28"/>
          <w:lang w:eastAsia="uk-UA"/>
        </w:rPr>
        <w:t xml:space="preserve">Про  переведення садового будинку у жилий будинок  </w:t>
      </w:r>
    </w:p>
    <w:p w:rsidR="00712727" w:rsidRDefault="00712727" w:rsidP="00712727">
      <w:pPr>
        <w:suppressAutoHyphens/>
        <w:jc w:val="both"/>
        <w:rPr>
          <w:bCs/>
          <w:color w:val="000000"/>
          <w:sz w:val="28"/>
          <w:szCs w:val="28"/>
          <w:lang w:val="uk-UA" w:eastAsia="ar-SA"/>
        </w:rPr>
      </w:pPr>
      <w:r w:rsidRPr="00F90655">
        <w:rPr>
          <w:sz w:val="28"/>
          <w:szCs w:val="28"/>
        </w:rPr>
        <w:t>1</w:t>
      </w:r>
      <w:r>
        <w:rPr>
          <w:sz w:val="28"/>
          <w:szCs w:val="28"/>
          <w:lang w:val="uk-UA"/>
        </w:rPr>
        <w:t xml:space="preserve">5. </w:t>
      </w:r>
      <w:r>
        <w:rPr>
          <w:noProof/>
          <w:sz w:val="20"/>
          <w:lang w:val="uk-UA" w:eastAsia="uk-UA"/>
        </w:rPr>
        <mc:AlternateContent>
          <mc:Choice Requires="wps">
            <w:drawing>
              <wp:anchor distT="8890" distB="8890" distL="8890" distR="8890" simplePos="0" relativeHeight="251660288" behindDoc="0" locked="0" layoutInCell="1" allowOverlap="1" wp14:anchorId="0010C4FD" wp14:editId="1E61BD28">
                <wp:simplePos x="0" y="0"/>
                <wp:positionH relativeFrom="column">
                  <wp:posOffset>4463415</wp:posOffset>
                </wp:positionH>
                <wp:positionV relativeFrom="paragraph">
                  <wp:posOffset>1905</wp:posOffset>
                </wp:positionV>
                <wp:extent cx="1905" cy="18415"/>
                <wp:effectExtent l="0" t="0" r="17145" b="1968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 cy="18415"/>
                        </a:xfrm>
                        <a:prstGeom prst="rect">
                          <a:avLst/>
                        </a:prstGeom>
                        <a:noFill/>
                        <a:ln w="17640" cap="rnd">
                          <a:solidFill>
                            <a:srgbClr val="E71224"/>
                          </a:solidFill>
                          <a:round/>
                        </a:ln>
                        <a:effectLst/>
                      </wps:spPr>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351.45pt;margin-top:.15pt;width:.15pt;height:1.45pt;z-index:251660288;visibility:visible;mso-wrap-style:square;mso-width-percent:0;mso-height-percent:0;mso-wrap-distance-left:.7pt;mso-wrap-distance-top:.7pt;mso-wrap-distance-right:.7pt;mso-wrap-distance-bottom:.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j0QEAAFoDAAAOAAAAZHJzL2Uyb0RvYy54bWysU81uEzEQviPxDpbvZH+U/q2y6YFSLhVE&#10;Kn0Ax/ZmV/hPYzeb3JC4IvEIPAQXVKDPsHkjxs42pXBDXCyP55tv5psZz843WpG1BN9ZU9NiklMi&#10;DbeiM6ua3ry7fHFKiQ/MCKaskTXdSk/P58+fzXpXydK2VgkJBEmMr3pX0zYEV2WZ563UzE+skwad&#10;jQXNApqwygSwHtm1yso8P856C8KB5dJ7fL3YO+k88TeN5OFt03gZiKop1hbSCelcxjObz1i1Auba&#10;jo9lsH+oQrPOYNID1QULjNxC9xeV7jhYb5sw4VZntmk6LpMGVFPkf6i5bpmTSQs2x7tDm/z/o+Vv&#10;1gsgnahpSYlhGkc0fNl92H0efgz3u4/D1+F++L77NPwcvg13pIz96p2vMOzaLSAq9u7K8vceHdkT&#10;TzT8iNk0oCMW9ZJNav720Hy5CYTjY3GWH1HC0VGcToujmClj1UOkAx9eS6tJvNQUcLCp32x95cMe&#10;+gCJiYy97JTCd1YpQ3rkPDme4vw5wx0DI1Kst6oTEZdkwGr5UgFZM9yUVydFWU7HEp7AwN4asc+n&#10;TIyTacnGIh41x9vSiu0CIjhaOMCkaFy2uCG/2wn1+CXmvwAAAP//AwBQSwMEFAAGAAgAAAAhABWZ&#10;9M3ZAAAABgEAAA8AAABkcnMvZG93bnJldi54bWxMjsFOwzAQRO9I/IO1lbjRdV3RpCFOhRAcOVA4&#10;cNzGbhw1Xkex24a/x5zgOJrRm1fvZj+Ii51iH1jDailBWG6D6bnT8Pnxel+CiInY0BDYavi2EXbN&#10;7U1NlQlXfreXfepEhnCsSINLaawQY+usp7gMo+XcHcPkKeU4dWgmuma4H1BJuUFPPecHR6N9drY9&#10;7c9eQ+nK7vRS9A+EuMHiy21RHd+0vlvMT48gkp3T3xh+9bM6NNnpEM5sohg0FFJt81TDGkSuC7lW&#10;IA45KsCmxv/6zQ8AAAD//wMAUEsBAi0AFAAGAAgAAAAhALaDOJL+AAAA4QEAABMAAAAAAAAAAAAA&#10;AAAAAAAAAFtDb250ZW50X1R5cGVzXS54bWxQSwECLQAUAAYACAAAACEAOP0h/9YAAACUAQAACwAA&#10;AAAAAAAAAAAAAAAvAQAAX3JlbHMvLnJlbHNQSwECLQAUAAYACAAAACEAc1v1Y9EBAABaAwAADgAA&#10;AAAAAAAAAAAAAAAuAgAAZHJzL2Uyb0RvYy54bWxQSwECLQAUAAYACAAAACEAFZn0zdkAAAAGAQAA&#10;DwAAAAAAAAAAAAAAAAArBAAAZHJzL2Rvd25yZXYueG1sUEsFBgAAAAAEAAQA8wAAADEFAAAAAA==&#10;" filled="f" strokecolor="#e71224" strokeweight=".49mm">
                <v:stroke joinstyle="round" endcap="round"/>
                <v:path arrowok="t"/>
              </v:rect>
            </w:pict>
          </mc:Fallback>
        </mc:AlternateContent>
      </w:r>
      <w:r w:rsidRPr="003B2690">
        <w:rPr>
          <w:bCs/>
          <w:color w:val="000000"/>
          <w:sz w:val="28"/>
          <w:szCs w:val="28"/>
          <w:lang w:val="uk-UA" w:eastAsia="ar-SA"/>
        </w:rPr>
        <w:t xml:space="preserve">Про внесення доповнень в додаток 1 до рішення виконавчого комітету від 09.11.2023 № 211 «Про </w:t>
      </w:r>
      <w:r>
        <w:rPr>
          <w:noProof/>
          <w:sz w:val="20"/>
          <w:lang w:val="uk-UA" w:eastAsia="uk-UA"/>
        </w:rPr>
        <mc:AlternateContent>
          <mc:Choice Requires="wps">
            <w:drawing>
              <wp:anchor distT="8890" distB="8890" distL="8890" distR="8890" simplePos="0" relativeHeight="251661312" behindDoc="0" locked="0" layoutInCell="1" allowOverlap="1" wp14:anchorId="26A2778F" wp14:editId="41D169C3">
                <wp:simplePos x="0" y="0"/>
                <wp:positionH relativeFrom="column">
                  <wp:posOffset>6941820</wp:posOffset>
                </wp:positionH>
                <wp:positionV relativeFrom="paragraph">
                  <wp:posOffset>260350</wp:posOffset>
                </wp:positionV>
                <wp:extent cx="18415" cy="18415"/>
                <wp:effectExtent l="0" t="0" r="19685" b="1968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8415"/>
                        </a:xfrm>
                        <a:prstGeom prst="rect">
                          <a:avLst/>
                        </a:prstGeom>
                        <a:noFill/>
                        <a:ln w="17640" cap="rnd">
                          <a:solidFill>
                            <a:srgbClr val="E71224"/>
                          </a:solidFill>
                          <a:round/>
                        </a:ln>
                        <a:effectLst/>
                      </wps:spPr>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546.6pt;margin-top:20.5pt;width:1.45pt;height:1.45pt;z-index:251661312;visibility:visible;mso-wrap-style:square;mso-width-percent:0;mso-height-percent:0;mso-wrap-distance-left:.7pt;mso-wrap-distance-top:.7pt;mso-wrap-distance-right:.7pt;mso-wrap-distance-bottom:.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r0AEAAFsDAAAOAAAAZHJzL2Uyb0RvYy54bWysU81uEzEQviPxDpbvzWbT0FarbHpoKZcK&#10;IhUewLG9Wav+09jNJjckrkg8Ag/BBRXoM2zeiLGTpj/cUC/W/Hzzeb7xeHK6MposJQTlbE3LwZAS&#10;abkTyi5q+unjxcEJJSEyK5h2VtZ0LQM9nb5+Nel8JUeudVpIIEhiQ9X5mrYx+qooAm+lYWHgvLSY&#10;bBwYFtGFRSGAdchudDEaDo+KzoHw4LgMAaPn2ySdZv6mkTx+aJogI9E1xd5iPiGf83QW0wmrFsB8&#10;q/iuDfYfXRimLF66pzpnkZEbUP9QGcXBBdfEAXemcE2juMwaUE05fKbmqmVeZi04nOD3YwovR8vf&#10;L2dAlKjpISWWGXyi/vvm8+Zb/7u/23zpf/R3/a/N1/5P/7O/JYdpXp0PFZZd+RkkxcFfOn4dMFE8&#10;ySQn7DCrBkzCol6yysNf74cvV5FwDJYn4/INJRwzWzMxsuq+1EOI76QzJBk1BXzZPHC2vAxxC72H&#10;pJusu1BaY5xV2pIOOY+PxrgAnOGSgRW5NjitRMJlHbCYn2kgS4ar8va4HI3GSS228AQG7saKbVzb&#10;VCfzlu2aeBCdrLkT6xkkcPLwBTPdbtvSijz2M+rhT0z/AgAA//8DAFBLAwQUAAYACAAAACEAzGFX&#10;a90AAAALAQAADwAAAGRycy9kb3ducmV2LnhtbEyPwU7DMBBE70j8g7VI3OgmKaRJiFMhVI4caDlw&#10;dONtHDW2o9ht079ne4LjzD7NztTr2Q7iTFPovZOQLhIQ5Fqve9dJ+N59PBUgQlROq8E7knClAOvm&#10;/q5WlfYX90XnbewEh7hQKQkmxrFCDK0hq8LCj+T4dvCTVZHl1KGe1IXD7YBZkuRoVe/4g1EjvRtq&#10;j9uTlVCYojtuVv2LQsxx9WNKzA6fUj4+zG+vICLN8Q+GW32uDg132vuT00EMrJNymTEr4TnlUTci&#10;KfMUxJ6dZQnY1Ph/Q/MLAAD//wMAUEsBAi0AFAAGAAgAAAAhALaDOJL+AAAA4QEAABMAAAAAAAAA&#10;AAAAAAAAAAAAAFtDb250ZW50X1R5cGVzXS54bWxQSwECLQAUAAYACAAAACEAOP0h/9YAAACUAQAA&#10;CwAAAAAAAAAAAAAAAAAvAQAAX3JlbHMvLnJlbHNQSwECLQAUAAYACAAAACEAs/y0K9ABAABbAwAA&#10;DgAAAAAAAAAAAAAAAAAuAgAAZHJzL2Uyb0RvYy54bWxQSwECLQAUAAYACAAAACEAzGFXa90AAAAL&#10;AQAADwAAAAAAAAAAAAAAAAAqBAAAZHJzL2Rvd25yZXYueG1sUEsFBgAAAAAEAAQA8wAAADQFAAAA&#10;AA==&#10;" filled="f" strokecolor="#e71224" strokeweight=".49mm">
                <v:stroke joinstyle="round" endcap="round"/>
                <v:path arrowok="t"/>
              </v:rect>
            </w:pict>
          </mc:Fallback>
        </mc:AlternateContent>
      </w:r>
      <w:r w:rsidRPr="003B2690">
        <w:rPr>
          <w:bCs/>
          <w:color w:val="000000"/>
          <w:sz w:val="28"/>
          <w:szCs w:val="28"/>
          <w:lang w:val="uk-UA" w:eastAsia="ar-SA"/>
        </w:rPr>
        <w:t>закріплення службових приміщень в адміністративній</w:t>
      </w:r>
      <w:r>
        <w:rPr>
          <w:bCs/>
          <w:color w:val="000000"/>
          <w:sz w:val="28"/>
          <w:szCs w:val="28"/>
          <w:lang w:val="uk-UA" w:eastAsia="ar-SA"/>
        </w:rPr>
        <w:t xml:space="preserve"> </w:t>
      </w:r>
      <w:r w:rsidRPr="003B2690">
        <w:rPr>
          <w:bCs/>
          <w:color w:val="000000"/>
          <w:sz w:val="28"/>
          <w:szCs w:val="28"/>
          <w:lang w:val="uk-UA" w:eastAsia="ar-SA"/>
        </w:rPr>
        <w:t>будівлі по вул. В.Великого, 6 в м.Миколаєві</w:t>
      </w:r>
      <w:r>
        <w:rPr>
          <w:bCs/>
          <w:color w:val="000000"/>
          <w:sz w:val="28"/>
          <w:szCs w:val="28"/>
          <w:lang w:val="uk-UA" w:eastAsia="ar-SA"/>
        </w:rPr>
        <w:t xml:space="preserve"> </w:t>
      </w:r>
      <w:r w:rsidRPr="003B2690">
        <w:rPr>
          <w:bCs/>
          <w:color w:val="000000"/>
          <w:sz w:val="28"/>
          <w:szCs w:val="28"/>
          <w:lang w:val="uk-UA" w:eastAsia="ar-SA"/>
        </w:rPr>
        <w:t>Стрийського району Львівської області»</w:t>
      </w:r>
    </w:p>
    <w:p w:rsidR="00712727" w:rsidRDefault="00712727" w:rsidP="00712727">
      <w:pPr>
        <w:jc w:val="both"/>
        <w:rPr>
          <w:sz w:val="28"/>
          <w:szCs w:val="28"/>
          <w:lang w:val="uk-UA"/>
        </w:rPr>
      </w:pPr>
      <w:r w:rsidRPr="00F90655">
        <w:rPr>
          <w:bCs/>
          <w:sz w:val="28"/>
          <w:szCs w:val="28"/>
        </w:rPr>
        <w:t>1</w:t>
      </w:r>
      <w:r>
        <w:rPr>
          <w:bCs/>
          <w:sz w:val="28"/>
          <w:szCs w:val="28"/>
          <w:lang w:val="uk-UA"/>
        </w:rPr>
        <w:t xml:space="preserve">6. </w:t>
      </w:r>
      <w:r w:rsidRPr="0024439B">
        <w:rPr>
          <w:sz w:val="28"/>
          <w:szCs w:val="28"/>
        </w:rPr>
        <w:t>Про затвердження Бюджетного</w:t>
      </w:r>
      <w:r>
        <w:rPr>
          <w:sz w:val="28"/>
          <w:szCs w:val="28"/>
          <w:lang w:val="uk-UA"/>
        </w:rPr>
        <w:t xml:space="preserve"> </w:t>
      </w:r>
      <w:r w:rsidRPr="0024439B">
        <w:rPr>
          <w:sz w:val="28"/>
          <w:szCs w:val="28"/>
        </w:rPr>
        <w:t>регламенту проходження бюджетного</w:t>
      </w:r>
      <w:r>
        <w:rPr>
          <w:sz w:val="28"/>
          <w:szCs w:val="28"/>
          <w:lang w:val="uk-UA"/>
        </w:rPr>
        <w:t xml:space="preserve"> </w:t>
      </w:r>
      <w:r w:rsidRPr="0024439B">
        <w:rPr>
          <w:sz w:val="28"/>
          <w:szCs w:val="28"/>
        </w:rPr>
        <w:t>процесу в Миколаївській міській</w:t>
      </w:r>
      <w:r>
        <w:t xml:space="preserve"> </w:t>
      </w:r>
      <w:r w:rsidRPr="0024439B">
        <w:rPr>
          <w:sz w:val="28"/>
          <w:szCs w:val="28"/>
        </w:rPr>
        <w:t>раді</w:t>
      </w:r>
    </w:p>
    <w:p w:rsidR="00D43D5E" w:rsidRDefault="00D43D5E" w:rsidP="00D43D5E">
      <w:pPr>
        <w:rPr>
          <w:sz w:val="28"/>
          <w:szCs w:val="28"/>
          <w:lang w:val="uk-UA"/>
        </w:rPr>
      </w:pPr>
      <w:r>
        <w:rPr>
          <w:sz w:val="28"/>
          <w:szCs w:val="28"/>
          <w:lang w:val="uk-UA"/>
        </w:rPr>
        <w:t xml:space="preserve">17. </w:t>
      </w:r>
      <w:r w:rsidRPr="0051687E">
        <w:rPr>
          <w:bCs/>
          <w:sz w:val="28"/>
          <w:szCs w:val="28"/>
        </w:rPr>
        <w:t>Про погодження Меморандуму</w:t>
      </w:r>
      <w:r>
        <w:rPr>
          <w:bCs/>
          <w:sz w:val="28"/>
          <w:szCs w:val="28"/>
          <w:lang w:val="uk-UA"/>
        </w:rPr>
        <w:t xml:space="preserve"> </w:t>
      </w:r>
      <w:r w:rsidRPr="0051687E">
        <w:rPr>
          <w:bCs/>
          <w:sz w:val="28"/>
          <w:szCs w:val="28"/>
        </w:rPr>
        <w:t>про співпрацю</w:t>
      </w:r>
    </w:p>
    <w:p w:rsidR="00D43D5E" w:rsidRPr="00D43D5E" w:rsidRDefault="00D43D5E" w:rsidP="00D43D5E">
      <w:pPr>
        <w:widowControl w:val="0"/>
        <w:suppressAutoHyphens/>
        <w:rPr>
          <w:rFonts w:cs="Tahoma"/>
          <w:color w:val="000000"/>
          <w:sz w:val="28"/>
          <w:szCs w:val="28"/>
          <w:lang w:val="uk-UA"/>
        </w:rPr>
      </w:pPr>
      <w:r>
        <w:rPr>
          <w:sz w:val="28"/>
          <w:szCs w:val="28"/>
          <w:lang w:val="uk-UA"/>
        </w:rPr>
        <w:t xml:space="preserve">18. </w:t>
      </w:r>
      <w:r w:rsidRPr="004B12BF">
        <w:rPr>
          <w:rFonts w:cs="Tahoma"/>
          <w:color w:val="000000"/>
          <w:sz w:val="28"/>
          <w:szCs w:val="28"/>
          <w:lang w:val="uk-UA"/>
        </w:rPr>
        <w:t>Про забезпечення пільгового</w:t>
      </w:r>
      <w:r>
        <w:rPr>
          <w:rFonts w:cs="Tahoma"/>
          <w:color w:val="000000"/>
          <w:sz w:val="28"/>
          <w:szCs w:val="28"/>
          <w:lang w:val="uk-UA"/>
        </w:rPr>
        <w:t xml:space="preserve"> </w:t>
      </w:r>
      <w:r w:rsidRPr="004B12BF">
        <w:rPr>
          <w:rFonts w:cs="Tahoma"/>
          <w:color w:val="000000"/>
          <w:sz w:val="28"/>
          <w:szCs w:val="28"/>
          <w:lang w:val="uk-UA"/>
        </w:rPr>
        <w:t>п</w:t>
      </w:r>
      <w:r>
        <w:rPr>
          <w:rFonts w:cs="Tahoma"/>
          <w:color w:val="000000"/>
          <w:sz w:val="28"/>
          <w:szCs w:val="28"/>
          <w:lang w:val="uk-UA"/>
        </w:rPr>
        <w:t>еревезення громадян</w:t>
      </w:r>
    </w:p>
    <w:p w:rsidR="00D43D5E" w:rsidRPr="00D43D5E" w:rsidRDefault="00D43D5E" w:rsidP="00712727">
      <w:pPr>
        <w:jc w:val="both"/>
        <w:rPr>
          <w:sz w:val="28"/>
          <w:szCs w:val="28"/>
          <w:lang w:val="uk-UA"/>
        </w:rPr>
      </w:pPr>
    </w:p>
    <w:p w:rsidR="00712727" w:rsidRPr="00D228EE" w:rsidRDefault="00712727" w:rsidP="00712727">
      <w:pPr>
        <w:rPr>
          <w:bCs/>
          <w:sz w:val="28"/>
          <w:szCs w:val="28"/>
          <w:lang w:val="uk-UA"/>
        </w:rPr>
      </w:pPr>
      <w:r w:rsidRPr="00D228EE">
        <w:rPr>
          <w:bCs/>
          <w:sz w:val="28"/>
          <w:szCs w:val="28"/>
          <w:lang w:val="uk-UA"/>
        </w:rPr>
        <w:t>Різне</w:t>
      </w:r>
    </w:p>
    <w:p w:rsidR="00CE2B06" w:rsidRPr="00D228EE" w:rsidRDefault="00CE2B06" w:rsidP="0049175C">
      <w:pPr>
        <w:rPr>
          <w:bCs/>
          <w:sz w:val="28"/>
          <w:szCs w:val="28"/>
          <w:lang w:val="uk-UA"/>
        </w:rPr>
      </w:pPr>
    </w:p>
    <w:p w:rsidR="005303D6" w:rsidRDefault="005303D6" w:rsidP="0049175C">
      <w:pPr>
        <w:rPr>
          <w:bCs/>
          <w:lang w:val="uk-UA"/>
        </w:rPr>
      </w:pPr>
    </w:p>
    <w:p w:rsidR="00D228EE" w:rsidRDefault="00D228EE" w:rsidP="0049175C">
      <w:pPr>
        <w:rPr>
          <w:bCs/>
          <w:lang w:val="uk-UA"/>
        </w:rPr>
      </w:pPr>
    </w:p>
    <w:p w:rsidR="00D228EE" w:rsidRDefault="00D228EE" w:rsidP="0049175C">
      <w:pPr>
        <w:rPr>
          <w:bCs/>
          <w:lang w:val="uk-UA"/>
        </w:rPr>
      </w:pPr>
    </w:p>
    <w:p w:rsidR="00053543" w:rsidRDefault="00053543" w:rsidP="0049175C">
      <w:pPr>
        <w:rPr>
          <w:bCs/>
          <w:lang w:val="uk-UA"/>
        </w:rPr>
      </w:pPr>
    </w:p>
    <w:p w:rsidR="00161696" w:rsidRDefault="00161696" w:rsidP="0049175C">
      <w:pPr>
        <w:rPr>
          <w:bCs/>
          <w:lang w:val="uk-UA"/>
        </w:rPr>
      </w:pPr>
    </w:p>
    <w:p w:rsidR="00161696" w:rsidRPr="00CF6BC8" w:rsidRDefault="00161696" w:rsidP="00161696">
      <w:pPr>
        <w:pStyle w:val="a3"/>
        <w:jc w:val="both"/>
        <w:rPr>
          <w:rFonts w:ascii="Times New Roman" w:hAnsi="Times New Roman"/>
          <w:sz w:val="28"/>
          <w:szCs w:val="28"/>
          <w:lang w:val="ru-RU"/>
        </w:rPr>
      </w:pPr>
      <w:r w:rsidRPr="00CF6BC8">
        <w:rPr>
          <w:rFonts w:ascii="Times New Roman" w:hAnsi="Times New Roman"/>
          <w:sz w:val="28"/>
          <w:szCs w:val="28"/>
          <w:lang w:val="ru-RU"/>
        </w:rPr>
        <w:lastRenderedPageBreak/>
        <w:t xml:space="preserve">ПРОЄКТ  РІШЕННЯ </w:t>
      </w:r>
    </w:p>
    <w:p w:rsidR="00161696" w:rsidRPr="00CF6BC8" w:rsidRDefault="00161696" w:rsidP="00161696">
      <w:pPr>
        <w:pStyle w:val="a3"/>
        <w:jc w:val="both"/>
        <w:rPr>
          <w:rFonts w:ascii="Times New Roman" w:hAnsi="Times New Roman"/>
          <w:b/>
          <w:sz w:val="28"/>
          <w:szCs w:val="28"/>
          <w:lang w:val="ru-RU"/>
        </w:rPr>
      </w:pPr>
    </w:p>
    <w:p w:rsidR="00161696" w:rsidRDefault="00161696" w:rsidP="00161696">
      <w:pPr>
        <w:pStyle w:val="a3"/>
        <w:jc w:val="both"/>
        <w:rPr>
          <w:rFonts w:ascii="Times New Roman" w:hAnsi="Times New Roman"/>
          <w:sz w:val="28"/>
          <w:szCs w:val="28"/>
        </w:rPr>
      </w:pPr>
      <w:r w:rsidRPr="00CF6BC8">
        <w:rPr>
          <w:rFonts w:ascii="Times New Roman" w:hAnsi="Times New Roman" w:cs="Times New Roman"/>
          <w:sz w:val="28"/>
          <w:szCs w:val="28"/>
        </w:rPr>
        <w:t xml:space="preserve">Про надання </w:t>
      </w:r>
      <w:r w:rsidR="00040FE2">
        <w:rPr>
          <w:rFonts w:ascii="Times New Roman" w:hAnsi="Times New Roman" w:cs="Times New Roman"/>
          <w:sz w:val="28"/>
          <w:szCs w:val="28"/>
        </w:rPr>
        <w:t>…….</w:t>
      </w:r>
      <w:r w:rsidRPr="00CF6BC8">
        <w:rPr>
          <w:rFonts w:ascii="Times New Roman" w:hAnsi="Times New Roman" w:cs="Times New Roman"/>
          <w:sz w:val="28"/>
          <w:szCs w:val="28"/>
        </w:rPr>
        <w:t>. статусу</w:t>
      </w:r>
    </w:p>
    <w:p w:rsidR="00161696" w:rsidRDefault="00161696" w:rsidP="00161696">
      <w:pPr>
        <w:pStyle w:val="a3"/>
        <w:jc w:val="both"/>
        <w:rPr>
          <w:rFonts w:ascii="Times New Roman" w:hAnsi="Times New Roman"/>
          <w:sz w:val="28"/>
          <w:szCs w:val="28"/>
        </w:rPr>
      </w:pPr>
      <w:r w:rsidRPr="00CF6BC8">
        <w:rPr>
          <w:rFonts w:ascii="Times New Roman" w:hAnsi="Times New Roman" w:cs="Times New Roman"/>
          <w:sz w:val="28"/>
          <w:szCs w:val="28"/>
        </w:rPr>
        <w:t xml:space="preserve">дитини, яка постраждала внаслідок </w:t>
      </w:r>
    </w:p>
    <w:p w:rsidR="00161696" w:rsidRPr="00CF6BC8" w:rsidRDefault="00161696" w:rsidP="00161696">
      <w:pPr>
        <w:pStyle w:val="a3"/>
        <w:jc w:val="both"/>
        <w:rPr>
          <w:rFonts w:ascii="Times New Roman" w:hAnsi="Times New Roman" w:cs="Times New Roman"/>
          <w:sz w:val="28"/>
          <w:szCs w:val="28"/>
        </w:rPr>
      </w:pPr>
      <w:r w:rsidRPr="00CF6BC8">
        <w:rPr>
          <w:rFonts w:ascii="Times New Roman" w:hAnsi="Times New Roman" w:cs="Times New Roman"/>
          <w:sz w:val="28"/>
          <w:szCs w:val="28"/>
        </w:rPr>
        <w:t xml:space="preserve">воєнних дій та збройних конфліктів </w:t>
      </w:r>
    </w:p>
    <w:p w:rsidR="00161696" w:rsidRPr="00CF6BC8" w:rsidRDefault="00161696" w:rsidP="00161696">
      <w:pPr>
        <w:pStyle w:val="a3"/>
        <w:jc w:val="both"/>
        <w:rPr>
          <w:rFonts w:ascii="Times New Roman" w:hAnsi="Times New Roman" w:cs="Times New Roman"/>
          <w:b/>
          <w:sz w:val="28"/>
          <w:szCs w:val="28"/>
        </w:rPr>
      </w:pPr>
    </w:p>
    <w:p w:rsidR="00161696" w:rsidRDefault="00161696" w:rsidP="00161696">
      <w:pPr>
        <w:pStyle w:val="a3"/>
        <w:jc w:val="both"/>
        <w:rPr>
          <w:rFonts w:ascii="Times New Roman" w:hAnsi="Times New Roman"/>
          <w:sz w:val="28"/>
          <w:szCs w:val="28"/>
        </w:rPr>
      </w:pPr>
      <w:r>
        <w:rPr>
          <w:rFonts w:ascii="Times New Roman" w:hAnsi="Times New Roman"/>
          <w:sz w:val="28"/>
          <w:szCs w:val="28"/>
        </w:rPr>
        <w:t xml:space="preserve">     </w:t>
      </w:r>
      <w:r w:rsidRPr="00CF6BC8">
        <w:rPr>
          <w:rFonts w:ascii="Times New Roman" w:hAnsi="Times New Roman" w:cs="Times New Roman"/>
          <w:sz w:val="28"/>
          <w:szCs w:val="28"/>
        </w:rPr>
        <w:t xml:space="preserve">Відповідно до п.п. 4 п. б ст. 34 Закону України «Про місцеве самоврядування в Україні», ст. 30-1 Закону України «Про охорону дитинства», ч. 6 п. 3 </w:t>
      </w:r>
      <w:r w:rsidRPr="00CF6BC8">
        <w:rPr>
          <w:rFonts w:ascii="Times New Roman" w:hAnsi="Times New Roman" w:cs="Times New Roman"/>
          <w:bCs/>
          <w:sz w:val="28"/>
          <w:szCs w:val="28"/>
        </w:rPr>
        <w:t xml:space="preserve">постанови Кабінету Міністрів України від 05.04.2017 № 268 «Про затвердження </w:t>
      </w:r>
      <w:r w:rsidRPr="00CF6BC8">
        <w:rPr>
          <w:rFonts w:ascii="Times New Roman" w:hAnsi="Times New Roman" w:cs="Times New Roman"/>
          <w:sz w:val="28"/>
          <w:szCs w:val="28"/>
        </w:rPr>
        <w:t>Порядку надання статусу дитини, яка постраждала внаслідок воєнних дій та збройних конфліктів</w:t>
      </w:r>
      <w:r w:rsidRPr="00CF6BC8">
        <w:rPr>
          <w:rFonts w:ascii="Times New Roman" w:hAnsi="Times New Roman" w:cs="Times New Roman"/>
          <w:bCs/>
          <w:sz w:val="28"/>
          <w:szCs w:val="28"/>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040FE2">
        <w:rPr>
          <w:rFonts w:ascii="Times New Roman" w:hAnsi="Times New Roman"/>
          <w:bCs/>
          <w:sz w:val="28"/>
          <w:szCs w:val="28"/>
        </w:rPr>
        <w:t>……..</w:t>
      </w:r>
      <w:r w:rsidRPr="00CF6BC8">
        <w:rPr>
          <w:rFonts w:ascii="Times New Roman" w:hAnsi="Times New Roman" w:cs="Times New Roman"/>
          <w:bCs/>
          <w:sz w:val="28"/>
          <w:szCs w:val="28"/>
        </w:rPr>
        <w:t>. від 29.01.2024 № Х-4, довідки про взяття на облік внутрішньо переміщеної особи від 14.03.2022 № 1317-</w:t>
      </w:r>
      <w:r w:rsidR="00040FE2">
        <w:rPr>
          <w:rFonts w:ascii="Times New Roman" w:hAnsi="Times New Roman" w:cs="Times New Roman"/>
          <w:bCs/>
          <w:sz w:val="28"/>
          <w:szCs w:val="28"/>
        </w:rPr>
        <w:t>………….</w:t>
      </w:r>
      <w:r w:rsidRPr="00CF6BC8">
        <w:rPr>
          <w:rFonts w:ascii="Times New Roman" w:hAnsi="Times New Roman" w:cs="Times New Roman"/>
          <w:bCs/>
          <w:sz w:val="28"/>
          <w:szCs w:val="28"/>
        </w:rPr>
        <w:t>, оцінки потреб сім’ї</w:t>
      </w:r>
      <w:r>
        <w:rPr>
          <w:rFonts w:ascii="Times New Roman" w:hAnsi="Times New Roman"/>
          <w:bCs/>
          <w:sz w:val="28"/>
          <w:szCs w:val="28"/>
        </w:rPr>
        <w:t xml:space="preserve"> </w:t>
      </w:r>
      <w:r w:rsidR="00040FE2">
        <w:rPr>
          <w:rFonts w:ascii="Times New Roman" w:hAnsi="Times New Roman" w:cs="Times New Roman"/>
          <w:bCs/>
          <w:sz w:val="28"/>
          <w:szCs w:val="28"/>
        </w:rPr>
        <w:t>……..</w:t>
      </w:r>
      <w:r w:rsidRPr="00CF6BC8">
        <w:rPr>
          <w:rFonts w:ascii="Times New Roman" w:hAnsi="Times New Roman" w:cs="Times New Roman"/>
          <w:bCs/>
          <w:sz w:val="28"/>
          <w:szCs w:val="28"/>
        </w:rPr>
        <w:t>.</w:t>
      </w:r>
      <w:r>
        <w:rPr>
          <w:rFonts w:ascii="Times New Roman" w:hAnsi="Times New Roman"/>
          <w:bCs/>
          <w:sz w:val="28"/>
          <w:szCs w:val="28"/>
        </w:rPr>
        <w:t>,</w:t>
      </w:r>
      <w:r w:rsidRPr="00CF6BC8">
        <w:rPr>
          <w:rFonts w:ascii="Times New Roman" w:hAnsi="Times New Roman" w:cs="Times New Roman"/>
          <w:bCs/>
          <w:sz w:val="28"/>
          <w:szCs w:val="28"/>
        </w:rPr>
        <w:t xml:space="preserve"> виданої «Центром надання соціальних послуг» Миколаївської міської ради від 19.01.2024 № 1, враховуючи висновок комісії з питань захисту прав дитини від 20.02.2024</w:t>
      </w:r>
      <w:r w:rsidRPr="00CF6BC8">
        <w:rPr>
          <w:rFonts w:ascii="Times New Roman" w:hAnsi="Times New Roman" w:cs="Times New Roman"/>
          <w:b/>
          <w:bCs/>
          <w:sz w:val="28"/>
          <w:szCs w:val="28"/>
        </w:rPr>
        <w:t xml:space="preserve"> </w:t>
      </w:r>
      <w:r w:rsidRPr="00CF6BC8">
        <w:rPr>
          <w:rFonts w:ascii="Times New Roman" w:hAnsi="Times New Roman" w:cs="Times New Roman"/>
          <w:bCs/>
          <w:sz w:val="28"/>
          <w:szCs w:val="28"/>
        </w:rPr>
        <w:t xml:space="preserve">№ 9, виконавчий комітет Миколаївської міської ради </w:t>
      </w:r>
      <w:r w:rsidRPr="00CF6BC8">
        <w:rPr>
          <w:rFonts w:ascii="Times New Roman" w:hAnsi="Times New Roman" w:cs="Times New Roman"/>
          <w:b/>
          <w:sz w:val="28"/>
          <w:szCs w:val="28"/>
        </w:rPr>
        <w:t>ВИРІШИВ</w:t>
      </w:r>
      <w:r w:rsidRPr="00CF6BC8">
        <w:rPr>
          <w:rFonts w:ascii="Times New Roman" w:hAnsi="Times New Roman" w:cs="Times New Roman"/>
          <w:sz w:val="28"/>
          <w:szCs w:val="28"/>
        </w:rPr>
        <w:t>:</w:t>
      </w:r>
    </w:p>
    <w:p w:rsidR="00161696" w:rsidRPr="00CF6BC8" w:rsidRDefault="00161696" w:rsidP="00161696">
      <w:pPr>
        <w:pStyle w:val="a3"/>
        <w:jc w:val="both"/>
        <w:rPr>
          <w:rFonts w:ascii="Times New Roman" w:hAnsi="Times New Roman" w:cs="Times New Roman"/>
          <w:bCs/>
          <w:sz w:val="28"/>
          <w:szCs w:val="28"/>
        </w:rPr>
      </w:pPr>
    </w:p>
    <w:p w:rsidR="00161696" w:rsidRPr="00CF6BC8" w:rsidRDefault="00161696" w:rsidP="00161696">
      <w:pPr>
        <w:pStyle w:val="a3"/>
        <w:ind w:hanging="360"/>
        <w:jc w:val="both"/>
        <w:rPr>
          <w:rFonts w:ascii="Times New Roman" w:hAnsi="Times New Roman" w:cs="Times New Roman"/>
          <w:sz w:val="28"/>
          <w:szCs w:val="28"/>
        </w:rPr>
      </w:pPr>
      <w:r w:rsidRPr="00CF6BC8">
        <w:rPr>
          <w:rFonts w:ascii="Times New Roman" w:hAnsi="Times New Roman" w:cs="Times New Roman"/>
          <w:sz w:val="28"/>
          <w:szCs w:val="28"/>
        </w:rPr>
        <w:t xml:space="preserve">     1. Надати статус дитини, яка постраждала внаслідок воєнних дій та збройних конфліктів, </w:t>
      </w:r>
      <w:r w:rsidR="00040FE2">
        <w:rPr>
          <w:rFonts w:ascii="Times New Roman" w:hAnsi="Times New Roman" w:cs="Times New Roman"/>
          <w:sz w:val="28"/>
          <w:szCs w:val="28"/>
        </w:rPr>
        <w:t>……………</w:t>
      </w:r>
      <w:r w:rsidRPr="00CF6BC8">
        <w:rPr>
          <w:rFonts w:ascii="Times New Roman" w:hAnsi="Times New Roman" w:cs="Times New Roman"/>
          <w:sz w:val="28"/>
          <w:szCs w:val="28"/>
        </w:rPr>
        <w:t xml:space="preserve">, </w:t>
      </w:r>
      <w:r w:rsidR="00040FE2">
        <w:rPr>
          <w:rFonts w:ascii="Times New Roman" w:hAnsi="Times New Roman" w:cs="Times New Roman"/>
          <w:sz w:val="28"/>
          <w:szCs w:val="28"/>
        </w:rPr>
        <w:t>………………</w:t>
      </w:r>
      <w:r w:rsidRPr="00CF6BC8">
        <w:rPr>
          <w:rFonts w:ascii="Times New Roman" w:hAnsi="Times New Roman" w:cs="Times New Roman"/>
          <w:sz w:val="28"/>
          <w:szCs w:val="28"/>
        </w:rPr>
        <w:t xml:space="preserve"> р.н., який </w:t>
      </w:r>
      <w:r w:rsidRPr="00CF6BC8">
        <w:rPr>
          <w:rFonts w:ascii="Times New Roman" w:hAnsi="Times New Roman" w:cs="Times New Roman"/>
          <w:bCs/>
          <w:sz w:val="28"/>
          <w:szCs w:val="28"/>
        </w:rPr>
        <w:t xml:space="preserve">зареєстрований за адресою вул. </w:t>
      </w:r>
      <w:r w:rsidR="00040FE2">
        <w:rPr>
          <w:rFonts w:ascii="Times New Roman" w:hAnsi="Times New Roman" w:cs="Times New Roman"/>
          <w:bCs/>
          <w:sz w:val="28"/>
          <w:szCs w:val="28"/>
        </w:rPr>
        <w:t>……………….</w:t>
      </w:r>
      <w:r w:rsidRPr="00CF6BC8">
        <w:rPr>
          <w:rFonts w:ascii="Times New Roman" w:hAnsi="Times New Roman" w:cs="Times New Roman"/>
          <w:bCs/>
          <w:sz w:val="28"/>
          <w:szCs w:val="28"/>
        </w:rPr>
        <w:t xml:space="preserve">, м. Харків, Немишлянський район, Харківський район, Харківська область, а фактично проживає за адресою вул. </w:t>
      </w:r>
      <w:r w:rsidR="00040FE2">
        <w:rPr>
          <w:rFonts w:ascii="Times New Roman" w:hAnsi="Times New Roman" w:cs="Times New Roman"/>
          <w:bCs/>
          <w:sz w:val="28"/>
          <w:szCs w:val="28"/>
        </w:rPr>
        <w:t>……………</w:t>
      </w:r>
      <w:r w:rsidRPr="00CF6BC8">
        <w:rPr>
          <w:rFonts w:ascii="Times New Roman" w:hAnsi="Times New Roman" w:cs="Times New Roman"/>
          <w:bCs/>
          <w:sz w:val="28"/>
          <w:szCs w:val="28"/>
        </w:rPr>
        <w:t>, м. Миколаїв, Стрийський район, Львівська область.</w:t>
      </w:r>
    </w:p>
    <w:p w:rsidR="00161696" w:rsidRPr="00CF6BC8" w:rsidRDefault="00161696" w:rsidP="00161696">
      <w:pPr>
        <w:pStyle w:val="a3"/>
        <w:jc w:val="both"/>
        <w:rPr>
          <w:rFonts w:ascii="Times New Roman" w:hAnsi="Times New Roman" w:cs="Times New Roman"/>
          <w:sz w:val="28"/>
          <w:szCs w:val="28"/>
        </w:rPr>
      </w:pPr>
      <w:r w:rsidRPr="00CF6BC8">
        <w:rPr>
          <w:rFonts w:ascii="Times New Roman" w:hAnsi="Times New Roman" w:cs="Times New Roman"/>
          <w:bCs/>
          <w:sz w:val="28"/>
          <w:szCs w:val="28"/>
        </w:rPr>
        <w:t xml:space="preserve">2. Контроль за виконанням рішення покласти на заступника міського голови                      </w:t>
      </w:r>
      <w:r w:rsidRPr="00CF6BC8">
        <w:rPr>
          <w:rFonts w:ascii="Times New Roman" w:hAnsi="Times New Roman" w:cs="Times New Roman"/>
          <w:sz w:val="28"/>
          <w:szCs w:val="28"/>
        </w:rPr>
        <w:t>Шпака Ю.А.</w:t>
      </w:r>
    </w:p>
    <w:p w:rsidR="00161696" w:rsidRPr="00CF6BC8" w:rsidRDefault="00161696" w:rsidP="00161696">
      <w:pPr>
        <w:pStyle w:val="a3"/>
        <w:jc w:val="both"/>
        <w:rPr>
          <w:rFonts w:ascii="Times New Roman" w:hAnsi="Times New Roman" w:cs="Times New Roman"/>
          <w:bCs/>
          <w:sz w:val="28"/>
          <w:szCs w:val="28"/>
        </w:rPr>
      </w:pPr>
    </w:p>
    <w:p w:rsidR="00161696" w:rsidRPr="00CF6BC8" w:rsidRDefault="00161696" w:rsidP="00161696">
      <w:pPr>
        <w:pStyle w:val="a3"/>
        <w:jc w:val="both"/>
        <w:rPr>
          <w:rFonts w:ascii="Times New Roman" w:hAnsi="Times New Roman" w:cs="Times New Roman"/>
          <w:bCs/>
          <w:sz w:val="28"/>
          <w:szCs w:val="28"/>
        </w:rPr>
      </w:pPr>
    </w:p>
    <w:p w:rsidR="00161696" w:rsidRPr="00CF6BC8" w:rsidRDefault="00161696" w:rsidP="00161696">
      <w:pPr>
        <w:pStyle w:val="a3"/>
        <w:jc w:val="both"/>
        <w:rPr>
          <w:rFonts w:ascii="Times New Roman" w:hAnsi="Times New Roman" w:cs="Times New Roman"/>
          <w:bCs/>
          <w:sz w:val="28"/>
          <w:szCs w:val="28"/>
        </w:rPr>
      </w:pPr>
    </w:p>
    <w:p w:rsidR="00161696" w:rsidRPr="00CF6BC8" w:rsidRDefault="00161696" w:rsidP="00161696">
      <w:pPr>
        <w:pStyle w:val="a3"/>
        <w:jc w:val="both"/>
        <w:rPr>
          <w:rFonts w:ascii="Times New Roman" w:hAnsi="Times New Roman" w:cs="Times New Roman"/>
          <w:b/>
          <w:bCs/>
          <w:sz w:val="28"/>
          <w:szCs w:val="28"/>
        </w:rPr>
      </w:pPr>
      <w:r w:rsidRPr="00CF6BC8">
        <w:rPr>
          <w:rFonts w:ascii="Times New Roman" w:hAnsi="Times New Roman" w:cs="Times New Roman"/>
          <w:b/>
          <w:bCs/>
          <w:sz w:val="28"/>
          <w:szCs w:val="28"/>
        </w:rPr>
        <w:t xml:space="preserve">Міський голова                 </w:t>
      </w:r>
      <w:r>
        <w:rPr>
          <w:rFonts w:ascii="Times New Roman" w:hAnsi="Times New Roman"/>
          <w:b/>
          <w:bCs/>
          <w:sz w:val="28"/>
          <w:szCs w:val="28"/>
        </w:rPr>
        <w:t xml:space="preserve">   </w:t>
      </w:r>
      <w:r w:rsidRPr="00CF6BC8">
        <w:rPr>
          <w:rFonts w:ascii="Times New Roman" w:hAnsi="Times New Roman" w:cs="Times New Roman"/>
          <w:b/>
          <w:bCs/>
          <w:sz w:val="28"/>
          <w:szCs w:val="28"/>
        </w:rPr>
        <w:t xml:space="preserve">                      Андрій ЩЕБЕЛЬ</w:t>
      </w:r>
    </w:p>
    <w:p w:rsidR="00161696" w:rsidRPr="00CF6BC8" w:rsidRDefault="00161696" w:rsidP="00161696">
      <w:pPr>
        <w:pStyle w:val="af"/>
        <w:rPr>
          <w:b/>
          <w:bCs/>
          <w:sz w:val="28"/>
          <w:szCs w:val="28"/>
        </w:rPr>
      </w:pPr>
      <w:r w:rsidRPr="00CF6BC8">
        <w:rPr>
          <w:b/>
          <w:bCs/>
          <w:sz w:val="28"/>
          <w:szCs w:val="28"/>
        </w:rPr>
        <w:t xml:space="preserve">                              </w:t>
      </w:r>
    </w:p>
    <w:p w:rsidR="00161696"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8"/>
          <w:szCs w:val="28"/>
          <w:lang w:eastAsia="ru-RU"/>
        </w:rPr>
      </w:pPr>
    </w:p>
    <w:p w:rsidR="00161696"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8"/>
          <w:szCs w:val="28"/>
          <w:lang w:eastAsia="ru-RU"/>
        </w:rPr>
      </w:pPr>
    </w:p>
    <w:p w:rsidR="00161696"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8"/>
          <w:szCs w:val="28"/>
          <w:lang w:eastAsia="ru-RU"/>
        </w:rPr>
      </w:pPr>
    </w:p>
    <w:p w:rsidR="00161696"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8"/>
          <w:szCs w:val="28"/>
          <w:lang w:eastAsia="ru-RU"/>
        </w:rPr>
      </w:pPr>
    </w:p>
    <w:p w:rsidR="00161696"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8"/>
          <w:szCs w:val="28"/>
          <w:lang w:eastAsia="ru-RU"/>
        </w:rPr>
      </w:pPr>
    </w:p>
    <w:p w:rsidR="00161696"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8"/>
          <w:szCs w:val="28"/>
          <w:lang w:eastAsia="ru-RU"/>
        </w:rPr>
      </w:pPr>
    </w:p>
    <w:p w:rsidR="00161696" w:rsidRPr="00CF6BC8"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Cs/>
          <w:sz w:val="28"/>
          <w:szCs w:val="28"/>
          <w:lang w:eastAsia="ru-RU"/>
        </w:rPr>
      </w:pPr>
      <w:r w:rsidRPr="00CF6BC8">
        <w:rPr>
          <w:bCs/>
          <w:sz w:val="28"/>
          <w:szCs w:val="28"/>
          <w:lang w:eastAsia="ru-RU"/>
        </w:rPr>
        <w:t>ПРОЄКТ  РІШЕННЯ</w:t>
      </w:r>
    </w:p>
    <w:p w:rsidR="00161696" w:rsidRDefault="00161696" w:rsidP="00161696">
      <w:pPr>
        <w:pStyle w:val="a3"/>
        <w:jc w:val="both"/>
        <w:rPr>
          <w:rFonts w:ascii="Times New Roman" w:hAnsi="Times New Roman"/>
          <w:sz w:val="28"/>
          <w:szCs w:val="28"/>
        </w:rPr>
      </w:pPr>
      <w:r w:rsidRPr="00CF6BC8">
        <w:rPr>
          <w:rFonts w:ascii="Times New Roman" w:hAnsi="Times New Roman" w:cs="Times New Roman"/>
          <w:sz w:val="28"/>
          <w:szCs w:val="28"/>
        </w:rPr>
        <w:t xml:space="preserve">Про надання </w:t>
      </w:r>
      <w:r w:rsidR="00040FE2">
        <w:rPr>
          <w:rFonts w:ascii="Times New Roman" w:hAnsi="Times New Roman" w:cs="Times New Roman"/>
          <w:sz w:val="28"/>
          <w:szCs w:val="28"/>
        </w:rPr>
        <w:t>………..</w:t>
      </w:r>
      <w:r w:rsidRPr="00CF6BC8">
        <w:rPr>
          <w:rFonts w:ascii="Times New Roman" w:hAnsi="Times New Roman" w:cs="Times New Roman"/>
          <w:sz w:val="28"/>
          <w:szCs w:val="28"/>
        </w:rPr>
        <w:t xml:space="preserve">. статусу </w:t>
      </w:r>
    </w:p>
    <w:p w:rsidR="00161696" w:rsidRDefault="00161696" w:rsidP="00161696">
      <w:pPr>
        <w:pStyle w:val="a3"/>
        <w:jc w:val="both"/>
        <w:rPr>
          <w:rFonts w:ascii="Times New Roman" w:hAnsi="Times New Roman"/>
          <w:sz w:val="28"/>
          <w:szCs w:val="28"/>
        </w:rPr>
      </w:pPr>
      <w:r w:rsidRPr="00CF6BC8">
        <w:rPr>
          <w:rFonts w:ascii="Times New Roman" w:hAnsi="Times New Roman" w:cs="Times New Roman"/>
          <w:sz w:val="28"/>
          <w:szCs w:val="28"/>
        </w:rPr>
        <w:t>дитини, яка постраждала внаслідок</w:t>
      </w:r>
    </w:p>
    <w:p w:rsidR="00161696" w:rsidRPr="00CF6BC8" w:rsidRDefault="00161696" w:rsidP="00161696">
      <w:pPr>
        <w:pStyle w:val="a3"/>
        <w:jc w:val="both"/>
        <w:rPr>
          <w:rFonts w:ascii="Times New Roman" w:hAnsi="Times New Roman" w:cs="Times New Roman"/>
          <w:sz w:val="28"/>
          <w:szCs w:val="28"/>
        </w:rPr>
      </w:pPr>
      <w:r w:rsidRPr="00CF6BC8">
        <w:rPr>
          <w:rFonts w:ascii="Times New Roman" w:hAnsi="Times New Roman" w:cs="Times New Roman"/>
          <w:sz w:val="28"/>
          <w:szCs w:val="28"/>
        </w:rPr>
        <w:t xml:space="preserve">воєнних дій та збройних конфліктів </w:t>
      </w:r>
    </w:p>
    <w:p w:rsidR="00161696" w:rsidRPr="00CF6BC8" w:rsidRDefault="00161696" w:rsidP="00161696">
      <w:pPr>
        <w:pStyle w:val="a3"/>
        <w:jc w:val="both"/>
        <w:rPr>
          <w:rFonts w:ascii="Times New Roman" w:hAnsi="Times New Roman" w:cs="Times New Roman"/>
          <w:b/>
          <w:sz w:val="28"/>
          <w:szCs w:val="28"/>
        </w:rPr>
      </w:pPr>
    </w:p>
    <w:p w:rsidR="00161696" w:rsidRDefault="00161696" w:rsidP="00161696">
      <w:pPr>
        <w:pStyle w:val="a3"/>
        <w:jc w:val="both"/>
        <w:rPr>
          <w:rFonts w:ascii="Times New Roman" w:hAnsi="Times New Roman"/>
          <w:sz w:val="28"/>
          <w:szCs w:val="28"/>
        </w:rPr>
      </w:pPr>
      <w:r>
        <w:rPr>
          <w:rFonts w:ascii="Times New Roman" w:hAnsi="Times New Roman"/>
          <w:sz w:val="28"/>
          <w:szCs w:val="28"/>
        </w:rPr>
        <w:t xml:space="preserve">     </w:t>
      </w:r>
      <w:r w:rsidRPr="00CF6BC8">
        <w:rPr>
          <w:rFonts w:ascii="Times New Roman" w:hAnsi="Times New Roman" w:cs="Times New Roman"/>
          <w:sz w:val="28"/>
          <w:szCs w:val="28"/>
        </w:rPr>
        <w:t xml:space="preserve">Відповідно до п.п. 4 п. б ст. 34 Закону України «Про місцеве самоврядування в Україні», ст. 30-1 Закону України «Про охорону дитинства», ч. 6 п. 3 </w:t>
      </w:r>
      <w:r w:rsidRPr="00CF6BC8">
        <w:rPr>
          <w:rFonts w:ascii="Times New Roman" w:hAnsi="Times New Roman" w:cs="Times New Roman"/>
          <w:bCs/>
          <w:sz w:val="28"/>
          <w:szCs w:val="28"/>
        </w:rPr>
        <w:t xml:space="preserve">постанови Кабінету Міністрів України від 05.04.2017 № 268 «Про затвердження </w:t>
      </w:r>
      <w:r w:rsidRPr="00CF6BC8">
        <w:rPr>
          <w:rFonts w:ascii="Times New Roman" w:hAnsi="Times New Roman" w:cs="Times New Roman"/>
          <w:sz w:val="28"/>
          <w:szCs w:val="28"/>
        </w:rPr>
        <w:t>Порядку надання статусу дитини, яка постраждала внаслідок воєнних дій та збройних конфліктів</w:t>
      </w:r>
      <w:r w:rsidRPr="00CF6BC8">
        <w:rPr>
          <w:rFonts w:ascii="Times New Roman" w:hAnsi="Times New Roman" w:cs="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w:t>
      </w:r>
      <w:r>
        <w:rPr>
          <w:rFonts w:ascii="Times New Roman" w:hAnsi="Times New Roman"/>
          <w:bCs/>
          <w:sz w:val="28"/>
          <w:szCs w:val="28"/>
        </w:rPr>
        <w:t xml:space="preserve">ів України», заяви </w:t>
      </w:r>
      <w:r w:rsidR="00040FE2">
        <w:rPr>
          <w:rFonts w:ascii="Times New Roman" w:hAnsi="Times New Roman" w:cs="Times New Roman"/>
          <w:bCs/>
          <w:sz w:val="28"/>
          <w:szCs w:val="28"/>
        </w:rPr>
        <w:t>…………</w:t>
      </w:r>
      <w:r w:rsidRPr="00CF6BC8">
        <w:rPr>
          <w:rFonts w:ascii="Times New Roman" w:hAnsi="Times New Roman" w:cs="Times New Roman"/>
          <w:bCs/>
          <w:sz w:val="28"/>
          <w:szCs w:val="28"/>
        </w:rPr>
        <w:t>. від 16.02.2024 № Л-11, довідки про взяття на облік внутрішньо переміщеної особи від 03.11.2022 № 1317-</w:t>
      </w:r>
      <w:r w:rsidR="00040FE2">
        <w:rPr>
          <w:rFonts w:ascii="Times New Roman" w:hAnsi="Times New Roman" w:cs="Times New Roman"/>
          <w:bCs/>
          <w:sz w:val="28"/>
          <w:szCs w:val="28"/>
        </w:rPr>
        <w:t>……….</w:t>
      </w:r>
      <w:r w:rsidRPr="00CF6BC8">
        <w:rPr>
          <w:rFonts w:ascii="Times New Roman" w:hAnsi="Times New Roman" w:cs="Times New Roman"/>
          <w:bCs/>
          <w:sz w:val="28"/>
          <w:szCs w:val="28"/>
        </w:rPr>
        <w:t xml:space="preserve">, оцінки потреб сім’ї </w:t>
      </w:r>
      <w:r w:rsidR="00040FE2">
        <w:rPr>
          <w:rFonts w:ascii="Times New Roman" w:hAnsi="Times New Roman" w:cs="Times New Roman"/>
          <w:bCs/>
          <w:sz w:val="28"/>
          <w:szCs w:val="28"/>
        </w:rPr>
        <w:t>…………</w:t>
      </w:r>
      <w:r w:rsidRPr="00CF6BC8">
        <w:rPr>
          <w:rFonts w:ascii="Times New Roman" w:hAnsi="Times New Roman" w:cs="Times New Roman"/>
          <w:bCs/>
          <w:sz w:val="28"/>
          <w:szCs w:val="28"/>
        </w:rPr>
        <w:t>.</w:t>
      </w:r>
      <w:r>
        <w:rPr>
          <w:rFonts w:ascii="Times New Roman" w:hAnsi="Times New Roman"/>
          <w:bCs/>
          <w:sz w:val="28"/>
          <w:szCs w:val="28"/>
        </w:rPr>
        <w:t>,</w:t>
      </w:r>
      <w:r w:rsidRPr="00CF6BC8">
        <w:rPr>
          <w:rFonts w:ascii="Times New Roman" w:hAnsi="Times New Roman" w:cs="Times New Roman"/>
          <w:bCs/>
          <w:sz w:val="28"/>
          <w:szCs w:val="28"/>
        </w:rPr>
        <w:t xml:space="preserve"> виданої «Центром надання соціальних послуг» Миколаївської місько</w:t>
      </w:r>
      <w:r>
        <w:rPr>
          <w:rFonts w:ascii="Times New Roman" w:hAnsi="Times New Roman"/>
          <w:bCs/>
          <w:sz w:val="28"/>
          <w:szCs w:val="28"/>
        </w:rPr>
        <w:t xml:space="preserve">ї ради від </w:t>
      </w:r>
      <w:r w:rsidR="00040FE2">
        <w:rPr>
          <w:rFonts w:ascii="Times New Roman" w:hAnsi="Times New Roman"/>
          <w:bCs/>
          <w:sz w:val="28"/>
          <w:szCs w:val="28"/>
        </w:rPr>
        <w:t>16.02</w:t>
      </w:r>
      <w:r>
        <w:rPr>
          <w:rFonts w:ascii="Times New Roman" w:hAnsi="Times New Roman"/>
          <w:bCs/>
          <w:sz w:val="28"/>
          <w:szCs w:val="28"/>
        </w:rPr>
        <w:t xml:space="preserve">.2024 № </w:t>
      </w:r>
      <w:r w:rsidR="00040FE2">
        <w:rPr>
          <w:rFonts w:ascii="Times New Roman" w:hAnsi="Times New Roman"/>
          <w:bCs/>
          <w:sz w:val="28"/>
          <w:szCs w:val="28"/>
        </w:rPr>
        <w:t>79</w:t>
      </w:r>
      <w:r w:rsidRPr="00CF6BC8">
        <w:rPr>
          <w:rFonts w:ascii="Times New Roman" w:hAnsi="Times New Roman" w:cs="Times New Roman"/>
          <w:bCs/>
          <w:sz w:val="28"/>
          <w:szCs w:val="28"/>
        </w:rPr>
        <w:t>, враховуючи висновок комісії з питань захисту прав дитини від 20.02.2024</w:t>
      </w:r>
      <w:r w:rsidRPr="00CF6BC8">
        <w:rPr>
          <w:rFonts w:ascii="Times New Roman" w:hAnsi="Times New Roman" w:cs="Times New Roman"/>
          <w:b/>
          <w:bCs/>
          <w:sz w:val="28"/>
          <w:szCs w:val="28"/>
        </w:rPr>
        <w:t xml:space="preserve"> </w:t>
      </w:r>
      <w:r w:rsidRPr="00CF6BC8">
        <w:rPr>
          <w:rFonts w:ascii="Times New Roman" w:hAnsi="Times New Roman" w:cs="Times New Roman"/>
          <w:bCs/>
          <w:sz w:val="28"/>
          <w:szCs w:val="28"/>
        </w:rPr>
        <w:t xml:space="preserve">№ 10, виконавчий комітет Миколаївської міської ради </w:t>
      </w:r>
      <w:r w:rsidRPr="00CF6BC8">
        <w:rPr>
          <w:rFonts w:ascii="Times New Roman" w:hAnsi="Times New Roman" w:cs="Times New Roman"/>
          <w:b/>
          <w:sz w:val="28"/>
          <w:szCs w:val="28"/>
        </w:rPr>
        <w:t>ВИРІШИВ</w:t>
      </w:r>
      <w:r w:rsidRPr="00CF6BC8">
        <w:rPr>
          <w:rFonts w:ascii="Times New Roman" w:hAnsi="Times New Roman" w:cs="Times New Roman"/>
          <w:sz w:val="28"/>
          <w:szCs w:val="28"/>
        </w:rPr>
        <w:t>:</w:t>
      </w:r>
    </w:p>
    <w:p w:rsidR="00161696" w:rsidRPr="00CF6BC8" w:rsidRDefault="00161696" w:rsidP="00161696">
      <w:pPr>
        <w:pStyle w:val="a3"/>
        <w:jc w:val="both"/>
        <w:rPr>
          <w:rFonts w:ascii="Times New Roman" w:hAnsi="Times New Roman" w:cs="Times New Roman"/>
          <w:bCs/>
          <w:sz w:val="28"/>
          <w:szCs w:val="28"/>
        </w:rPr>
      </w:pPr>
    </w:p>
    <w:p w:rsidR="00161696" w:rsidRPr="00CF6BC8" w:rsidRDefault="00161696" w:rsidP="00161696">
      <w:pPr>
        <w:pStyle w:val="a3"/>
        <w:ind w:hanging="360"/>
        <w:jc w:val="both"/>
        <w:rPr>
          <w:rFonts w:ascii="Times New Roman" w:hAnsi="Times New Roman" w:cs="Times New Roman"/>
          <w:sz w:val="28"/>
          <w:szCs w:val="28"/>
        </w:rPr>
      </w:pPr>
      <w:r w:rsidRPr="00CF6BC8">
        <w:rPr>
          <w:rFonts w:ascii="Times New Roman" w:hAnsi="Times New Roman" w:cs="Times New Roman"/>
          <w:sz w:val="28"/>
          <w:szCs w:val="28"/>
        </w:rPr>
        <w:t xml:space="preserve">     1. Надати статус дитини, яка постраждала внаслідок воєнних дій та збройних конфліктів, </w:t>
      </w:r>
      <w:r w:rsidR="00040FE2">
        <w:rPr>
          <w:rFonts w:ascii="Times New Roman" w:hAnsi="Times New Roman" w:cs="Times New Roman"/>
          <w:sz w:val="28"/>
          <w:szCs w:val="28"/>
        </w:rPr>
        <w:t>………..</w:t>
      </w:r>
      <w:r w:rsidRPr="00CF6BC8">
        <w:rPr>
          <w:rFonts w:ascii="Times New Roman" w:hAnsi="Times New Roman" w:cs="Times New Roman"/>
          <w:sz w:val="28"/>
          <w:szCs w:val="28"/>
        </w:rPr>
        <w:t xml:space="preserve">, </w:t>
      </w:r>
      <w:r w:rsidR="00040FE2">
        <w:rPr>
          <w:rFonts w:ascii="Times New Roman" w:hAnsi="Times New Roman" w:cs="Times New Roman"/>
          <w:sz w:val="28"/>
          <w:szCs w:val="28"/>
        </w:rPr>
        <w:t>………..</w:t>
      </w:r>
      <w:r w:rsidRPr="00CF6BC8">
        <w:rPr>
          <w:rFonts w:ascii="Times New Roman" w:hAnsi="Times New Roman" w:cs="Times New Roman"/>
          <w:sz w:val="28"/>
          <w:szCs w:val="28"/>
        </w:rPr>
        <w:t xml:space="preserve"> р.н., яка </w:t>
      </w:r>
      <w:r>
        <w:rPr>
          <w:rFonts w:ascii="Times New Roman" w:hAnsi="Times New Roman"/>
          <w:bCs/>
          <w:sz w:val="28"/>
          <w:szCs w:val="28"/>
        </w:rPr>
        <w:t xml:space="preserve">зареєстрована за адресою </w:t>
      </w:r>
      <w:r w:rsidRPr="00CF6BC8">
        <w:rPr>
          <w:rFonts w:ascii="Times New Roman" w:hAnsi="Times New Roman" w:cs="Times New Roman"/>
          <w:bCs/>
          <w:sz w:val="28"/>
          <w:szCs w:val="28"/>
        </w:rPr>
        <w:t xml:space="preserve">б-р </w:t>
      </w:r>
      <w:r w:rsidR="00040FE2">
        <w:rPr>
          <w:rFonts w:ascii="Times New Roman" w:hAnsi="Times New Roman" w:cs="Times New Roman"/>
          <w:bCs/>
          <w:sz w:val="28"/>
          <w:szCs w:val="28"/>
        </w:rPr>
        <w:t>…………</w:t>
      </w:r>
      <w:r w:rsidRPr="00CF6BC8">
        <w:rPr>
          <w:rFonts w:ascii="Times New Roman" w:hAnsi="Times New Roman" w:cs="Times New Roman"/>
          <w:bCs/>
          <w:sz w:val="28"/>
          <w:szCs w:val="28"/>
        </w:rPr>
        <w:t xml:space="preserve">, м. Енергодар, Василівський район, Запорізька область, а фактично проживає за адресою вул. </w:t>
      </w:r>
      <w:r w:rsidR="00040FE2">
        <w:rPr>
          <w:rFonts w:ascii="Times New Roman" w:hAnsi="Times New Roman"/>
          <w:bCs/>
          <w:sz w:val="28"/>
          <w:szCs w:val="28"/>
        </w:rPr>
        <w:t>………..</w:t>
      </w:r>
      <w:r w:rsidRPr="00CF6BC8">
        <w:rPr>
          <w:rFonts w:ascii="Times New Roman" w:hAnsi="Times New Roman" w:cs="Times New Roman"/>
          <w:bCs/>
          <w:sz w:val="28"/>
          <w:szCs w:val="28"/>
        </w:rPr>
        <w:t>, м.Миколаїв, Стрийський район, Львівська область.</w:t>
      </w:r>
    </w:p>
    <w:p w:rsidR="00161696" w:rsidRPr="00CF6BC8" w:rsidRDefault="00161696" w:rsidP="00161696">
      <w:pPr>
        <w:pStyle w:val="a3"/>
        <w:jc w:val="both"/>
        <w:rPr>
          <w:rFonts w:ascii="Times New Roman" w:hAnsi="Times New Roman" w:cs="Times New Roman"/>
          <w:sz w:val="28"/>
          <w:szCs w:val="28"/>
        </w:rPr>
      </w:pPr>
      <w:r w:rsidRPr="00CF6BC8">
        <w:rPr>
          <w:rFonts w:ascii="Times New Roman" w:hAnsi="Times New Roman" w:cs="Times New Roman"/>
          <w:bCs/>
          <w:sz w:val="28"/>
          <w:szCs w:val="28"/>
        </w:rPr>
        <w:t xml:space="preserve">2. Контроль за виконанням рішення покласти на заступника міського голови                      </w:t>
      </w:r>
      <w:r w:rsidRPr="00CF6BC8">
        <w:rPr>
          <w:rFonts w:ascii="Times New Roman" w:hAnsi="Times New Roman" w:cs="Times New Roman"/>
          <w:sz w:val="28"/>
          <w:szCs w:val="28"/>
        </w:rPr>
        <w:t>Шпака Ю.А.</w:t>
      </w:r>
    </w:p>
    <w:p w:rsidR="00161696" w:rsidRPr="00CF6BC8" w:rsidRDefault="00161696" w:rsidP="00161696">
      <w:pPr>
        <w:pStyle w:val="a3"/>
        <w:jc w:val="both"/>
        <w:rPr>
          <w:rFonts w:ascii="Times New Roman" w:hAnsi="Times New Roman" w:cs="Times New Roman"/>
          <w:bCs/>
          <w:sz w:val="28"/>
          <w:szCs w:val="28"/>
        </w:rPr>
      </w:pPr>
    </w:p>
    <w:p w:rsidR="00161696" w:rsidRPr="00CF6BC8" w:rsidRDefault="00161696" w:rsidP="00161696">
      <w:pPr>
        <w:pStyle w:val="a3"/>
        <w:jc w:val="both"/>
        <w:rPr>
          <w:rFonts w:ascii="Times New Roman" w:hAnsi="Times New Roman" w:cs="Times New Roman"/>
          <w:bCs/>
          <w:sz w:val="28"/>
          <w:szCs w:val="28"/>
        </w:rPr>
      </w:pPr>
    </w:p>
    <w:p w:rsidR="00161696" w:rsidRPr="00CF6BC8" w:rsidRDefault="00161696" w:rsidP="00161696">
      <w:pPr>
        <w:pStyle w:val="a3"/>
        <w:jc w:val="both"/>
        <w:rPr>
          <w:rFonts w:ascii="Times New Roman" w:hAnsi="Times New Roman" w:cs="Times New Roman"/>
          <w:bCs/>
          <w:sz w:val="28"/>
          <w:szCs w:val="28"/>
        </w:rPr>
      </w:pPr>
    </w:p>
    <w:p w:rsidR="00161696" w:rsidRPr="00CF6BC8" w:rsidRDefault="00161696" w:rsidP="00161696">
      <w:pPr>
        <w:pStyle w:val="a3"/>
        <w:jc w:val="both"/>
        <w:rPr>
          <w:rFonts w:ascii="Times New Roman" w:hAnsi="Times New Roman" w:cs="Times New Roman"/>
          <w:b/>
          <w:bCs/>
          <w:sz w:val="28"/>
          <w:szCs w:val="28"/>
        </w:rPr>
      </w:pPr>
      <w:r w:rsidRPr="00CF6BC8">
        <w:rPr>
          <w:rFonts w:ascii="Times New Roman" w:hAnsi="Times New Roman" w:cs="Times New Roman"/>
          <w:b/>
          <w:bCs/>
          <w:sz w:val="28"/>
          <w:szCs w:val="28"/>
        </w:rPr>
        <w:t xml:space="preserve">Міський голова                               </w:t>
      </w:r>
      <w:r>
        <w:rPr>
          <w:rFonts w:ascii="Times New Roman" w:hAnsi="Times New Roman"/>
          <w:b/>
          <w:bCs/>
          <w:sz w:val="28"/>
          <w:szCs w:val="28"/>
        </w:rPr>
        <w:t xml:space="preserve">       </w:t>
      </w:r>
      <w:r w:rsidRPr="00CF6BC8">
        <w:rPr>
          <w:rFonts w:ascii="Times New Roman" w:hAnsi="Times New Roman" w:cs="Times New Roman"/>
          <w:b/>
          <w:bCs/>
          <w:sz w:val="28"/>
          <w:szCs w:val="28"/>
        </w:rPr>
        <w:t xml:space="preserve">     Андрій ЩЕБЕЛЬ</w:t>
      </w:r>
    </w:p>
    <w:p w:rsidR="00161696" w:rsidRPr="00CF6BC8" w:rsidRDefault="00161696" w:rsidP="00161696">
      <w:pPr>
        <w:pStyle w:val="af"/>
        <w:rPr>
          <w:b/>
          <w:bCs/>
          <w:sz w:val="28"/>
          <w:szCs w:val="28"/>
        </w:rPr>
      </w:pPr>
      <w:r w:rsidRPr="00CF6BC8">
        <w:rPr>
          <w:b/>
          <w:bCs/>
          <w:sz w:val="28"/>
          <w:szCs w:val="28"/>
        </w:rPr>
        <w:t xml:space="preserve">                              </w:t>
      </w:r>
    </w:p>
    <w:p w:rsidR="00161696" w:rsidRPr="00CF6BC8" w:rsidRDefault="00161696" w:rsidP="00161696">
      <w:pPr>
        <w:pStyle w:val="af"/>
        <w:rPr>
          <w:b/>
          <w:bCs/>
          <w:sz w:val="28"/>
          <w:szCs w:val="28"/>
        </w:rPr>
      </w:pPr>
    </w:p>
    <w:p w:rsidR="00161696" w:rsidRPr="00CF6BC8" w:rsidRDefault="00161696" w:rsidP="00161696">
      <w:pPr>
        <w:pStyle w:val="23"/>
        <w:tabs>
          <w:tab w:val="left" w:pos="567"/>
        </w:tabs>
        <w:ind w:left="0"/>
        <w:jc w:val="center"/>
        <w:rPr>
          <w:b/>
          <w:sz w:val="28"/>
          <w:szCs w:val="28"/>
          <w:lang w:val="uk-UA"/>
        </w:rPr>
      </w:pPr>
    </w:p>
    <w:p w:rsidR="00161696" w:rsidRPr="00CF6BC8" w:rsidRDefault="00161696" w:rsidP="00161696">
      <w:pPr>
        <w:pStyle w:val="a3"/>
        <w:rPr>
          <w:rFonts w:ascii="Times New Roman" w:hAnsi="Times New Roman" w:cs="Times New Roman"/>
          <w:sz w:val="28"/>
          <w:szCs w:val="28"/>
        </w:rPr>
      </w:pPr>
    </w:p>
    <w:p w:rsidR="00161696" w:rsidRDefault="00161696" w:rsidP="00161696">
      <w:pPr>
        <w:pStyle w:val="a3"/>
        <w:rPr>
          <w:rFonts w:ascii="Times New Roman" w:hAnsi="Times New Roman" w:cs="Times New Roman"/>
          <w:sz w:val="28"/>
          <w:szCs w:val="28"/>
        </w:rPr>
      </w:pPr>
    </w:p>
    <w:p w:rsidR="00161696" w:rsidRDefault="00161696" w:rsidP="00161696">
      <w:pPr>
        <w:pStyle w:val="a3"/>
        <w:rPr>
          <w:rFonts w:ascii="Times New Roman" w:hAnsi="Times New Roman" w:cs="Times New Roman"/>
          <w:sz w:val="28"/>
          <w:szCs w:val="28"/>
        </w:rPr>
      </w:pPr>
    </w:p>
    <w:p w:rsidR="00161696" w:rsidRDefault="00161696" w:rsidP="00161696">
      <w:pPr>
        <w:pStyle w:val="a3"/>
        <w:rPr>
          <w:rFonts w:ascii="Times New Roman" w:hAnsi="Times New Roman" w:cs="Times New Roman"/>
          <w:sz w:val="28"/>
          <w:szCs w:val="28"/>
        </w:rPr>
      </w:pPr>
    </w:p>
    <w:p w:rsidR="00161696" w:rsidRDefault="00161696" w:rsidP="00161696">
      <w:pPr>
        <w:pStyle w:val="a3"/>
        <w:rPr>
          <w:rFonts w:ascii="Times New Roman" w:hAnsi="Times New Roman" w:cs="Times New Roman"/>
          <w:sz w:val="28"/>
          <w:szCs w:val="28"/>
        </w:rPr>
      </w:pPr>
    </w:p>
    <w:p w:rsidR="00040FE2" w:rsidRDefault="00040FE2" w:rsidP="00161696">
      <w:pPr>
        <w:pStyle w:val="a3"/>
        <w:rPr>
          <w:rFonts w:ascii="Times New Roman" w:hAnsi="Times New Roman" w:cs="Times New Roman"/>
          <w:sz w:val="28"/>
          <w:szCs w:val="28"/>
        </w:rPr>
      </w:pPr>
    </w:p>
    <w:p w:rsidR="00040FE2" w:rsidRDefault="00040FE2" w:rsidP="00161696">
      <w:pPr>
        <w:pStyle w:val="a3"/>
        <w:rPr>
          <w:rFonts w:ascii="Times New Roman" w:hAnsi="Times New Roman" w:cs="Times New Roman"/>
          <w:sz w:val="28"/>
          <w:szCs w:val="28"/>
        </w:rPr>
      </w:pPr>
    </w:p>
    <w:p w:rsidR="00D43D5E" w:rsidRDefault="00D43D5E" w:rsidP="00161696">
      <w:pPr>
        <w:pStyle w:val="a3"/>
        <w:rPr>
          <w:rFonts w:ascii="Times New Roman" w:hAnsi="Times New Roman" w:cs="Times New Roman"/>
          <w:sz w:val="28"/>
          <w:szCs w:val="28"/>
        </w:rPr>
      </w:pPr>
    </w:p>
    <w:p w:rsidR="00161696" w:rsidRDefault="00161696" w:rsidP="00161696">
      <w:pPr>
        <w:pStyle w:val="a3"/>
        <w:rPr>
          <w:rFonts w:ascii="Times New Roman" w:hAnsi="Times New Roman" w:cs="Times New Roman"/>
          <w:sz w:val="28"/>
          <w:szCs w:val="28"/>
        </w:rPr>
      </w:pPr>
    </w:p>
    <w:p w:rsidR="00161696" w:rsidRPr="00CF6BC8" w:rsidRDefault="00161696" w:rsidP="00161696">
      <w:pPr>
        <w:pStyle w:val="a3"/>
        <w:rPr>
          <w:rFonts w:ascii="Times New Roman" w:hAnsi="Times New Roman" w:cs="Times New Roman"/>
          <w:sz w:val="28"/>
          <w:szCs w:val="28"/>
        </w:rPr>
      </w:pPr>
    </w:p>
    <w:p w:rsidR="00161696" w:rsidRPr="004E66F2"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Cs/>
          <w:sz w:val="28"/>
          <w:szCs w:val="28"/>
          <w:lang w:eastAsia="ru-RU"/>
        </w:rPr>
      </w:pPr>
      <w:r w:rsidRPr="004E66F2">
        <w:rPr>
          <w:bCs/>
          <w:sz w:val="28"/>
          <w:szCs w:val="28"/>
          <w:lang w:eastAsia="ru-RU"/>
        </w:rPr>
        <w:t>ПРОЄКТ  РІШЕННЯ</w:t>
      </w:r>
    </w:p>
    <w:p w:rsidR="00161696" w:rsidRDefault="00161696" w:rsidP="00161696">
      <w:pPr>
        <w:pStyle w:val="a3"/>
        <w:jc w:val="both"/>
        <w:rPr>
          <w:rFonts w:ascii="Times New Roman" w:hAnsi="Times New Roman"/>
          <w:sz w:val="28"/>
          <w:szCs w:val="28"/>
        </w:rPr>
      </w:pPr>
      <w:r w:rsidRPr="00CF6BC8">
        <w:rPr>
          <w:rFonts w:ascii="Times New Roman" w:hAnsi="Times New Roman" w:cs="Times New Roman"/>
          <w:sz w:val="28"/>
          <w:szCs w:val="28"/>
        </w:rPr>
        <w:t xml:space="preserve">Про надання </w:t>
      </w:r>
      <w:r w:rsidR="00040FE2">
        <w:rPr>
          <w:rFonts w:ascii="Times New Roman" w:hAnsi="Times New Roman" w:cs="Times New Roman"/>
          <w:sz w:val="28"/>
          <w:szCs w:val="28"/>
        </w:rPr>
        <w:t>………….</w:t>
      </w:r>
      <w:r w:rsidRPr="00CF6BC8">
        <w:rPr>
          <w:rFonts w:ascii="Times New Roman" w:hAnsi="Times New Roman" w:cs="Times New Roman"/>
          <w:sz w:val="28"/>
          <w:szCs w:val="28"/>
        </w:rPr>
        <w:t>. статусу</w:t>
      </w:r>
    </w:p>
    <w:p w:rsidR="00161696" w:rsidRDefault="00161696" w:rsidP="00161696">
      <w:pPr>
        <w:pStyle w:val="a3"/>
        <w:jc w:val="both"/>
        <w:rPr>
          <w:rFonts w:ascii="Times New Roman" w:hAnsi="Times New Roman"/>
          <w:sz w:val="28"/>
          <w:szCs w:val="28"/>
        </w:rPr>
      </w:pPr>
      <w:r w:rsidRPr="00CF6BC8">
        <w:rPr>
          <w:rFonts w:ascii="Times New Roman" w:hAnsi="Times New Roman" w:cs="Times New Roman"/>
          <w:sz w:val="28"/>
          <w:szCs w:val="28"/>
        </w:rPr>
        <w:t xml:space="preserve">дитини, яка постраждала внаслідок </w:t>
      </w:r>
    </w:p>
    <w:p w:rsidR="00161696" w:rsidRPr="00CF6BC8" w:rsidRDefault="00161696" w:rsidP="00161696">
      <w:pPr>
        <w:pStyle w:val="a3"/>
        <w:jc w:val="both"/>
        <w:rPr>
          <w:rFonts w:ascii="Times New Roman" w:hAnsi="Times New Roman" w:cs="Times New Roman"/>
          <w:sz w:val="28"/>
          <w:szCs w:val="28"/>
        </w:rPr>
      </w:pPr>
      <w:r w:rsidRPr="00CF6BC8">
        <w:rPr>
          <w:rFonts w:ascii="Times New Roman" w:hAnsi="Times New Roman" w:cs="Times New Roman"/>
          <w:sz w:val="28"/>
          <w:szCs w:val="28"/>
        </w:rPr>
        <w:t xml:space="preserve">воєнних дій та збройних конфліктів </w:t>
      </w:r>
    </w:p>
    <w:p w:rsidR="00161696" w:rsidRPr="00CF6BC8" w:rsidRDefault="00161696" w:rsidP="00161696">
      <w:pPr>
        <w:pStyle w:val="a3"/>
        <w:jc w:val="both"/>
        <w:rPr>
          <w:rFonts w:ascii="Times New Roman" w:hAnsi="Times New Roman" w:cs="Times New Roman"/>
          <w:b/>
          <w:sz w:val="28"/>
          <w:szCs w:val="28"/>
        </w:rPr>
      </w:pPr>
    </w:p>
    <w:p w:rsidR="00161696" w:rsidRDefault="00161696" w:rsidP="00161696">
      <w:pPr>
        <w:pStyle w:val="a3"/>
        <w:jc w:val="both"/>
        <w:rPr>
          <w:rFonts w:ascii="Times New Roman" w:hAnsi="Times New Roman"/>
          <w:sz w:val="28"/>
          <w:szCs w:val="28"/>
        </w:rPr>
      </w:pPr>
      <w:r>
        <w:rPr>
          <w:rFonts w:ascii="Times New Roman" w:hAnsi="Times New Roman"/>
          <w:sz w:val="28"/>
          <w:szCs w:val="28"/>
        </w:rPr>
        <w:t xml:space="preserve">      </w:t>
      </w:r>
      <w:r w:rsidRPr="00CF6BC8">
        <w:rPr>
          <w:rFonts w:ascii="Times New Roman" w:hAnsi="Times New Roman" w:cs="Times New Roman"/>
          <w:sz w:val="28"/>
          <w:szCs w:val="28"/>
        </w:rPr>
        <w:t xml:space="preserve">Відповідно до п.п. 4 п. б ст. 34 Закону України «Про місцеве самоврядування в Україні», ст. 30-1 Закону України «Про охорону дитинства», ч. 6 п. 3 </w:t>
      </w:r>
      <w:r w:rsidRPr="00CF6BC8">
        <w:rPr>
          <w:rFonts w:ascii="Times New Roman" w:hAnsi="Times New Roman" w:cs="Times New Roman"/>
          <w:bCs/>
          <w:sz w:val="28"/>
          <w:szCs w:val="28"/>
        </w:rPr>
        <w:t xml:space="preserve">постанови Кабінету Міністрів України від 05.04.2017 № 268 «Про затвердження </w:t>
      </w:r>
      <w:r w:rsidRPr="00CF6BC8">
        <w:rPr>
          <w:rFonts w:ascii="Times New Roman" w:hAnsi="Times New Roman" w:cs="Times New Roman"/>
          <w:sz w:val="28"/>
          <w:szCs w:val="28"/>
        </w:rPr>
        <w:t>Порядку надання статусу дитини, яка постраждала внаслідок воєнних дій та збройних конфліктів</w:t>
      </w:r>
      <w:r w:rsidRPr="00CF6BC8">
        <w:rPr>
          <w:rFonts w:ascii="Times New Roman" w:hAnsi="Times New Roman" w:cs="Times New Roman"/>
          <w:bCs/>
          <w:sz w:val="28"/>
          <w:szCs w:val="28"/>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040FE2">
        <w:rPr>
          <w:rFonts w:ascii="Times New Roman" w:hAnsi="Times New Roman" w:cs="Times New Roman"/>
          <w:bCs/>
          <w:sz w:val="28"/>
          <w:szCs w:val="28"/>
        </w:rPr>
        <w:t>……….</w:t>
      </w:r>
      <w:r w:rsidRPr="00CF6BC8">
        <w:rPr>
          <w:rFonts w:ascii="Times New Roman" w:hAnsi="Times New Roman" w:cs="Times New Roman"/>
          <w:bCs/>
          <w:sz w:val="28"/>
          <w:szCs w:val="28"/>
        </w:rPr>
        <w:t xml:space="preserve">. від 16.02.2024 № Л-11, довідки про взяття на облік внутрішньо переміщеної особи від 03.11.2022 № 1317-7001608213, оцінки потреб сім’ї </w:t>
      </w:r>
      <w:r w:rsidR="00040FE2">
        <w:rPr>
          <w:rFonts w:ascii="Times New Roman" w:hAnsi="Times New Roman" w:cs="Times New Roman"/>
          <w:bCs/>
          <w:sz w:val="28"/>
          <w:szCs w:val="28"/>
        </w:rPr>
        <w:t>…………..</w:t>
      </w:r>
      <w:r w:rsidRPr="00CF6BC8">
        <w:rPr>
          <w:rFonts w:ascii="Times New Roman" w:hAnsi="Times New Roman" w:cs="Times New Roman"/>
          <w:bCs/>
          <w:sz w:val="28"/>
          <w:szCs w:val="28"/>
        </w:rPr>
        <w:t>.</w:t>
      </w:r>
      <w:r>
        <w:rPr>
          <w:rFonts w:ascii="Times New Roman" w:hAnsi="Times New Roman"/>
          <w:bCs/>
          <w:sz w:val="28"/>
          <w:szCs w:val="28"/>
        </w:rPr>
        <w:t>,</w:t>
      </w:r>
      <w:r w:rsidRPr="00CF6BC8">
        <w:rPr>
          <w:rFonts w:ascii="Times New Roman" w:hAnsi="Times New Roman" w:cs="Times New Roman"/>
          <w:bCs/>
          <w:sz w:val="28"/>
          <w:szCs w:val="28"/>
        </w:rPr>
        <w:t xml:space="preserve"> виданої «Центром надання соціальних послуг» Миколаївської міської ради від </w:t>
      </w:r>
      <w:r w:rsidR="00040FE2">
        <w:rPr>
          <w:rFonts w:ascii="Times New Roman" w:hAnsi="Times New Roman" w:cs="Times New Roman"/>
          <w:bCs/>
          <w:sz w:val="28"/>
          <w:szCs w:val="28"/>
        </w:rPr>
        <w:t>16.02</w:t>
      </w:r>
      <w:r w:rsidRPr="00CF6BC8">
        <w:rPr>
          <w:rFonts w:ascii="Times New Roman" w:hAnsi="Times New Roman" w:cs="Times New Roman"/>
          <w:bCs/>
          <w:sz w:val="28"/>
          <w:szCs w:val="28"/>
        </w:rPr>
        <w:t xml:space="preserve">.2024 № </w:t>
      </w:r>
      <w:r w:rsidR="00040FE2">
        <w:rPr>
          <w:rFonts w:ascii="Times New Roman" w:hAnsi="Times New Roman" w:cs="Times New Roman"/>
          <w:bCs/>
          <w:sz w:val="28"/>
          <w:szCs w:val="28"/>
        </w:rPr>
        <w:t>79</w:t>
      </w:r>
      <w:r w:rsidRPr="00CF6BC8">
        <w:rPr>
          <w:rFonts w:ascii="Times New Roman" w:hAnsi="Times New Roman" w:cs="Times New Roman"/>
          <w:bCs/>
          <w:sz w:val="28"/>
          <w:szCs w:val="28"/>
        </w:rPr>
        <w:t>, враховуючи висновок комісії з питань захисту прав дитини від 20.02.2024</w:t>
      </w:r>
      <w:r w:rsidRPr="00CF6BC8">
        <w:rPr>
          <w:rFonts w:ascii="Times New Roman" w:hAnsi="Times New Roman" w:cs="Times New Roman"/>
          <w:b/>
          <w:bCs/>
          <w:sz w:val="28"/>
          <w:szCs w:val="28"/>
        </w:rPr>
        <w:t xml:space="preserve"> </w:t>
      </w:r>
      <w:r w:rsidRPr="00CF6BC8">
        <w:rPr>
          <w:rFonts w:ascii="Times New Roman" w:hAnsi="Times New Roman" w:cs="Times New Roman"/>
          <w:bCs/>
          <w:sz w:val="28"/>
          <w:szCs w:val="28"/>
        </w:rPr>
        <w:t xml:space="preserve">№ 11, виконавчий комітет Миколаївської міської ради </w:t>
      </w:r>
      <w:r w:rsidRPr="00CF6BC8">
        <w:rPr>
          <w:rFonts w:ascii="Times New Roman" w:hAnsi="Times New Roman" w:cs="Times New Roman"/>
          <w:b/>
          <w:sz w:val="28"/>
          <w:szCs w:val="28"/>
        </w:rPr>
        <w:t>ВИРІШИВ</w:t>
      </w:r>
      <w:r w:rsidRPr="00CF6BC8">
        <w:rPr>
          <w:rFonts w:ascii="Times New Roman" w:hAnsi="Times New Roman" w:cs="Times New Roman"/>
          <w:sz w:val="28"/>
          <w:szCs w:val="28"/>
        </w:rPr>
        <w:t>:</w:t>
      </w:r>
    </w:p>
    <w:p w:rsidR="00161696" w:rsidRPr="00CF6BC8" w:rsidRDefault="00161696" w:rsidP="00161696">
      <w:pPr>
        <w:pStyle w:val="a3"/>
        <w:jc w:val="both"/>
        <w:rPr>
          <w:rFonts w:ascii="Times New Roman" w:hAnsi="Times New Roman" w:cs="Times New Roman"/>
          <w:bCs/>
          <w:sz w:val="28"/>
          <w:szCs w:val="28"/>
        </w:rPr>
      </w:pPr>
    </w:p>
    <w:p w:rsidR="00161696" w:rsidRPr="00CF6BC8" w:rsidRDefault="00161696" w:rsidP="00161696">
      <w:pPr>
        <w:pStyle w:val="a3"/>
        <w:ind w:hanging="360"/>
        <w:jc w:val="both"/>
        <w:rPr>
          <w:rFonts w:ascii="Times New Roman" w:hAnsi="Times New Roman" w:cs="Times New Roman"/>
          <w:sz w:val="28"/>
          <w:szCs w:val="28"/>
        </w:rPr>
      </w:pPr>
      <w:r w:rsidRPr="00CF6BC8">
        <w:rPr>
          <w:rFonts w:ascii="Times New Roman" w:hAnsi="Times New Roman" w:cs="Times New Roman"/>
          <w:sz w:val="28"/>
          <w:szCs w:val="28"/>
        </w:rPr>
        <w:t xml:space="preserve">     1. Надати статус дитини, яка постраждала внаслідок воєнних дій та збройних конфліктів, </w:t>
      </w:r>
      <w:r w:rsidR="00040FE2">
        <w:rPr>
          <w:rFonts w:ascii="Times New Roman" w:hAnsi="Times New Roman" w:cs="Times New Roman"/>
          <w:sz w:val="28"/>
          <w:szCs w:val="28"/>
        </w:rPr>
        <w:t>…………..</w:t>
      </w:r>
      <w:r w:rsidRPr="00CF6BC8">
        <w:rPr>
          <w:rFonts w:ascii="Times New Roman" w:hAnsi="Times New Roman" w:cs="Times New Roman"/>
          <w:sz w:val="28"/>
          <w:szCs w:val="28"/>
        </w:rPr>
        <w:t xml:space="preserve">, </w:t>
      </w:r>
      <w:r w:rsidR="00040FE2">
        <w:rPr>
          <w:rFonts w:ascii="Times New Roman" w:hAnsi="Times New Roman" w:cs="Times New Roman"/>
          <w:sz w:val="28"/>
          <w:szCs w:val="28"/>
        </w:rPr>
        <w:t>……….</w:t>
      </w:r>
      <w:r w:rsidRPr="00CF6BC8">
        <w:rPr>
          <w:rFonts w:ascii="Times New Roman" w:hAnsi="Times New Roman" w:cs="Times New Roman"/>
          <w:sz w:val="28"/>
          <w:szCs w:val="28"/>
        </w:rPr>
        <w:t xml:space="preserve"> р.н., яка </w:t>
      </w:r>
      <w:r w:rsidRPr="00CF6BC8">
        <w:rPr>
          <w:rFonts w:ascii="Times New Roman" w:hAnsi="Times New Roman" w:cs="Times New Roman"/>
          <w:bCs/>
          <w:sz w:val="28"/>
          <w:szCs w:val="28"/>
        </w:rPr>
        <w:t xml:space="preserve">зареєстрована за адресою б-р </w:t>
      </w:r>
      <w:r w:rsidR="00040FE2">
        <w:rPr>
          <w:rFonts w:ascii="Times New Roman" w:hAnsi="Times New Roman" w:cs="Times New Roman"/>
          <w:bCs/>
          <w:sz w:val="28"/>
          <w:szCs w:val="28"/>
        </w:rPr>
        <w:t>………………..</w:t>
      </w:r>
      <w:r w:rsidRPr="00CF6BC8">
        <w:rPr>
          <w:rFonts w:ascii="Times New Roman" w:hAnsi="Times New Roman" w:cs="Times New Roman"/>
          <w:bCs/>
          <w:sz w:val="28"/>
          <w:szCs w:val="28"/>
        </w:rPr>
        <w:t xml:space="preserve">, м. Енергодар, Василівський район, Запорізька область, а фактично проживає за адресою вул. </w:t>
      </w:r>
      <w:r w:rsidR="00040FE2">
        <w:rPr>
          <w:rFonts w:ascii="Times New Roman" w:hAnsi="Times New Roman"/>
          <w:bCs/>
          <w:sz w:val="28"/>
          <w:szCs w:val="28"/>
        </w:rPr>
        <w:t xml:space="preserve">………….., </w:t>
      </w:r>
      <w:r w:rsidRPr="00CF6BC8">
        <w:rPr>
          <w:rFonts w:ascii="Times New Roman" w:hAnsi="Times New Roman" w:cs="Times New Roman"/>
          <w:bCs/>
          <w:sz w:val="28"/>
          <w:szCs w:val="28"/>
        </w:rPr>
        <w:t>м. Миколаїв, Стрийський район, Львівська область.</w:t>
      </w:r>
    </w:p>
    <w:p w:rsidR="00161696" w:rsidRPr="00CF6BC8" w:rsidRDefault="00161696" w:rsidP="00161696">
      <w:pPr>
        <w:pStyle w:val="a3"/>
        <w:jc w:val="both"/>
        <w:rPr>
          <w:rFonts w:ascii="Times New Roman" w:hAnsi="Times New Roman" w:cs="Times New Roman"/>
          <w:sz w:val="28"/>
          <w:szCs w:val="28"/>
        </w:rPr>
      </w:pPr>
      <w:r w:rsidRPr="00CF6BC8">
        <w:rPr>
          <w:rFonts w:ascii="Times New Roman" w:hAnsi="Times New Roman" w:cs="Times New Roman"/>
          <w:bCs/>
          <w:sz w:val="28"/>
          <w:szCs w:val="28"/>
        </w:rPr>
        <w:t xml:space="preserve">2. Контроль за виконанням рішення покласти на заступника міського голови                      </w:t>
      </w:r>
      <w:r w:rsidRPr="00CF6BC8">
        <w:rPr>
          <w:rFonts w:ascii="Times New Roman" w:hAnsi="Times New Roman" w:cs="Times New Roman"/>
          <w:sz w:val="28"/>
          <w:szCs w:val="28"/>
        </w:rPr>
        <w:t>Шпака Ю.А.</w:t>
      </w:r>
    </w:p>
    <w:p w:rsidR="00161696" w:rsidRPr="00CF6BC8" w:rsidRDefault="00161696" w:rsidP="00161696">
      <w:pPr>
        <w:pStyle w:val="a3"/>
        <w:jc w:val="both"/>
        <w:rPr>
          <w:rFonts w:ascii="Times New Roman" w:hAnsi="Times New Roman" w:cs="Times New Roman"/>
          <w:bCs/>
          <w:sz w:val="28"/>
          <w:szCs w:val="28"/>
        </w:rPr>
      </w:pPr>
    </w:p>
    <w:p w:rsidR="00161696" w:rsidRPr="00CF6BC8" w:rsidRDefault="00161696" w:rsidP="00161696">
      <w:pPr>
        <w:pStyle w:val="a3"/>
        <w:jc w:val="both"/>
        <w:rPr>
          <w:rFonts w:ascii="Times New Roman" w:hAnsi="Times New Roman" w:cs="Times New Roman"/>
          <w:bCs/>
          <w:sz w:val="28"/>
          <w:szCs w:val="28"/>
        </w:rPr>
      </w:pPr>
    </w:p>
    <w:p w:rsidR="00161696" w:rsidRPr="00CF6BC8" w:rsidRDefault="00161696" w:rsidP="00161696">
      <w:pPr>
        <w:pStyle w:val="a3"/>
        <w:jc w:val="both"/>
        <w:rPr>
          <w:rFonts w:ascii="Times New Roman" w:hAnsi="Times New Roman" w:cs="Times New Roman"/>
          <w:bCs/>
          <w:sz w:val="28"/>
          <w:szCs w:val="28"/>
        </w:rPr>
      </w:pPr>
    </w:p>
    <w:p w:rsidR="00161696" w:rsidRPr="00CF6BC8" w:rsidRDefault="00161696" w:rsidP="00161696">
      <w:pPr>
        <w:pStyle w:val="a3"/>
        <w:jc w:val="both"/>
        <w:rPr>
          <w:rFonts w:ascii="Times New Roman" w:hAnsi="Times New Roman" w:cs="Times New Roman"/>
          <w:b/>
          <w:bCs/>
          <w:sz w:val="28"/>
          <w:szCs w:val="28"/>
        </w:rPr>
      </w:pPr>
      <w:r w:rsidRPr="00CF6BC8">
        <w:rPr>
          <w:rFonts w:ascii="Times New Roman" w:hAnsi="Times New Roman" w:cs="Times New Roman"/>
          <w:b/>
          <w:bCs/>
          <w:sz w:val="28"/>
          <w:szCs w:val="28"/>
        </w:rPr>
        <w:t xml:space="preserve">Міський голова                     </w:t>
      </w:r>
      <w:r w:rsidRPr="00CF6BC8">
        <w:rPr>
          <w:rFonts w:ascii="Times New Roman" w:hAnsi="Times New Roman" w:cs="Times New Roman"/>
          <w:b/>
          <w:bCs/>
          <w:sz w:val="28"/>
          <w:szCs w:val="28"/>
        </w:rPr>
        <w:tab/>
      </w:r>
      <w:r w:rsidRPr="00CF6BC8">
        <w:rPr>
          <w:rFonts w:ascii="Times New Roman" w:hAnsi="Times New Roman" w:cs="Times New Roman"/>
          <w:b/>
          <w:bCs/>
          <w:sz w:val="28"/>
          <w:szCs w:val="28"/>
        </w:rPr>
        <w:tab/>
      </w:r>
      <w:r w:rsidRPr="00CF6BC8">
        <w:rPr>
          <w:rFonts w:ascii="Times New Roman" w:hAnsi="Times New Roman" w:cs="Times New Roman"/>
          <w:b/>
          <w:bCs/>
          <w:sz w:val="28"/>
          <w:szCs w:val="28"/>
        </w:rPr>
        <w:tab/>
        <w:t xml:space="preserve">         Андрій ЩЕБЕЛЬ</w:t>
      </w:r>
    </w:p>
    <w:p w:rsidR="00161696" w:rsidRPr="00CF6BC8" w:rsidRDefault="00161696" w:rsidP="00161696">
      <w:pPr>
        <w:jc w:val="center"/>
        <w:rPr>
          <w:bCs/>
          <w:sz w:val="28"/>
          <w:szCs w:val="28"/>
        </w:rPr>
      </w:pPr>
      <w:r w:rsidRPr="00CF6BC8">
        <w:rPr>
          <w:b/>
          <w:bCs/>
          <w:sz w:val="28"/>
          <w:szCs w:val="28"/>
        </w:rPr>
        <w:t xml:space="preserve">        </w:t>
      </w:r>
    </w:p>
    <w:p w:rsidR="00161696" w:rsidRDefault="00161696" w:rsidP="00D43D5E">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8"/>
          <w:szCs w:val="28"/>
          <w:lang w:eastAsia="ru-RU"/>
        </w:rPr>
      </w:pPr>
    </w:p>
    <w:p w:rsidR="00161696"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8"/>
          <w:szCs w:val="28"/>
          <w:lang w:eastAsia="ru-RU"/>
        </w:rPr>
      </w:pPr>
    </w:p>
    <w:p w:rsidR="00161696"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8"/>
          <w:szCs w:val="28"/>
          <w:lang w:eastAsia="ru-RU"/>
        </w:rPr>
      </w:pPr>
    </w:p>
    <w:p w:rsidR="00161696"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8"/>
          <w:szCs w:val="28"/>
          <w:lang w:eastAsia="ru-RU"/>
        </w:rPr>
      </w:pPr>
    </w:p>
    <w:p w:rsidR="00161696"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8"/>
          <w:szCs w:val="28"/>
          <w:lang w:eastAsia="ru-RU"/>
        </w:rPr>
      </w:pPr>
    </w:p>
    <w:p w:rsidR="00161696"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8"/>
          <w:szCs w:val="28"/>
          <w:lang w:eastAsia="ru-RU"/>
        </w:rPr>
      </w:pPr>
    </w:p>
    <w:p w:rsidR="00161696"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8"/>
          <w:szCs w:val="28"/>
          <w:lang w:eastAsia="ru-RU"/>
        </w:rPr>
      </w:pPr>
    </w:p>
    <w:p w:rsidR="00161696" w:rsidRPr="00363269"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Cs/>
          <w:sz w:val="28"/>
          <w:szCs w:val="28"/>
          <w:lang w:eastAsia="ru-RU"/>
        </w:rPr>
      </w:pPr>
      <w:r w:rsidRPr="00363269">
        <w:rPr>
          <w:bCs/>
          <w:sz w:val="28"/>
          <w:szCs w:val="28"/>
          <w:lang w:eastAsia="ru-RU"/>
        </w:rPr>
        <w:t>ПРОЄКТ  РІШЕННЯ</w:t>
      </w:r>
    </w:p>
    <w:p w:rsidR="00161696" w:rsidRDefault="00161696" w:rsidP="00161696">
      <w:pPr>
        <w:pStyle w:val="a3"/>
        <w:jc w:val="both"/>
        <w:rPr>
          <w:rFonts w:ascii="Times New Roman" w:hAnsi="Times New Roman"/>
          <w:sz w:val="28"/>
          <w:szCs w:val="28"/>
        </w:rPr>
      </w:pPr>
      <w:r w:rsidRPr="00CF6BC8">
        <w:rPr>
          <w:rFonts w:ascii="Times New Roman" w:hAnsi="Times New Roman" w:cs="Times New Roman"/>
          <w:sz w:val="28"/>
          <w:szCs w:val="28"/>
        </w:rPr>
        <w:t xml:space="preserve">Про надання </w:t>
      </w:r>
      <w:r w:rsidR="00040FE2">
        <w:rPr>
          <w:rFonts w:ascii="Times New Roman" w:hAnsi="Times New Roman" w:cs="Times New Roman"/>
          <w:sz w:val="28"/>
          <w:szCs w:val="28"/>
        </w:rPr>
        <w:t>………..</w:t>
      </w:r>
      <w:r w:rsidRPr="00CF6BC8">
        <w:rPr>
          <w:rFonts w:ascii="Times New Roman" w:hAnsi="Times New Roman" w:cs="Times New Roman"/>
          <w:sz w:val="28"/>
          <w:szCs w:val="28"/>
        </w:rPr>
        <w:t xml:space="preserve">. статусу </w:t>
      </w:r>
    </w:p>
    <w:p w:rsidR="00161696" w:rsidRDefault="00161696" w:rsidP="00161696">
      <w:pPr>
        <w:pStyle w:val="a3"/>
        <w:jc w:val="both"/>
        <w:rPr>
          <w:rFonts w:ascii="Times New Roman" w:hAnsi="Times New Roman"/>
          <w:sz w:val="28"/>
          <w:szCs w:val="28"/>
        </w:rPr>
      </w:pPr>
      <w:r w:rsidRPr="00CF6BC8">
        <w:rPr>
          <w:rFonts w:ascii="Times New Roman" w:hAnsi="Times New Roman" w:cs="Times New Roman"/>
          <w:sz w:val="28"/>
          <w:szCs w:val="28"/>
        </w:rPr>
        <w:t>дитини, яка постраждала внаслідок</w:t>
      </w:r>
    </w:p>
    <w:p w:rsidR="00161696" w:rsidRPr="00CF6BC8" w:rsidRDefault="00161696" w:rsidP="00161696">
      <w:pPr>
        <w:pStyle w:val="a3"/>
        <w:jc w:val="both"/>
        <w:rPr>
          <w:rFonts w:ascii="Times New Roman" w:hAnsi="Times New Roman" w:cs="Times New Roman"/>
          <w:sz w:val="28"/>
          <w:szCs w:val="28"/>
        </w:rPr>
      </w:pPr>
      <w:r w:rsidRPr="00CF6BC8">
        <w:rPr>
          <w:rFonts w:ascii="Times New Roman" w:hAnsi="Times New Roman" w:cs="Times New Roman"/>
          <w:sz w:val="28"/>
          <w:szCs w:val="28"/>
        </w:rPr>
        <w:t xml:space="preserve">воєнних дій та збройних конфліктів </w:t>
      </w:r>
    </w:p>
    <w:p w:rsidR="00161696" w:rsidRPr="00CF6BC8" w:rsidRDefault="00161696" w:rsidP="00161696">
      <w:pPr>
        <w:pStyle w:val="a3"/>
        <w:jc w:val="both"/>
        <w:rPr>
          <w:rFonts w:ascii="Times New Roman" w:hAnsi="Times New Roman" w:cs="Times New Roman"/>
          <w:b/>
          <w:sz w:val="28"/>
          <w:szCs w:val="28"/>
        </w:rPr>
      </w:pPr>
    </w:p>
    <w:p w:rsidR="00161696" w:rsidRDefault="00161696" w:rsidP="00161696">
      <w:pPr>
        <w:pStyle w:val="a3"/>
        <w:jc w:val="both"/>
        <w:rPr>
          <w:rFonts w:ascii="Times New Roman" w:hAnsi="Times New Roman"/>
          <w:sz w:val="28"/>
          <w:szCs w:val="28"/>
        </w:rPr>
      </w:pPr>
      <w:r>
        <w:rPr>
          <w:rFonts w:ascii="Times New Roman" w:hAnsi="Times New Roman"/>
          <w:sz w:val="28"/>
          <w:szCs w:val="28"/>
        </w:rPr>
        <w:t xml:space="preserve">     </w:t>
      </w:r>
      <w:r w:rsidRPr="00CF6BC8">
        <w:rPr>
          <w:rFonts w:ascii="Times New Roman" w:hAnsi="Times New Roman" w:cs="Times New Roman"/>
          <w:sz w:val="28"/>
          <w:szCs w:val="28"/>
        </w:rPr>
        <w:t xml:space="preserve">Відповідно до п.п. 4 п. б ст. 34 Закону України «Про місцеве самоврядування в Україні», ст. 30-1 Закону України «Про охорону дитинства», ч. 6 п. 3 </w:t>
      </w:r>
      <w:r w:rsidRPr="00CF6BC8">
        <w:rPr>
          <w:rFonts w:ascii="Times New Roman" w:hAnsi="Times New Roman" w:cs="Times New Roman"/>
          <w:bCs/>
          <w:sz w:val="28"/>
          <w:szCs w:val="28"/>
        </w:rPr>
        <w:t xml:space="preserve">постанови Кабінету Міністрів України від 05.04.2017 № 268 «Про затвердження </w:t>
      </w:r>
      <w:r w:rsidRPr="00CF6BC8">
        <w:rPr>
          <w:rFonts w:ascii="Times New Roman" w:hAnsi="Times New Roman" w:cs="Times New Roman"/>
          <w:sz w:val="28"/>
          <w:szCs w:val="28"/>
        </w:rPr>
        <w:t>Порядку надання статусу дитини, яка постраждала внаслідок воєнних дій та збройних конфліктів</w:t>
      </w:r>
      <w:r w:rsidRPr="00CF6BC8">
        <w:rPr>
          <w:rFonts w:ascii="Times New Roman" w:hAnsi="Times New Roman" w:cs="Times New Roman"/>
          <w:bCs/>
          <w:sz w:val="28"/>
          <w:szCs w:val="28"/>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040FE2">
        <w:rPr>
          <w:rFonts w:ascii="Times New Roman" w:hAnsi="Times New Roman" w:cs="Times New Roman"/>
          <w:bCs/>
          <w:sz w:val="28"/>
          <w:szCs w:val="28"/>
        </w:rPr>
        <w:t>…………</w:t>
      </w:r>
      <w:r w:rsidRPr="00CF6BC8">
        <w:rPr>
          <w:rFonts w:ascii="Times New Roman" w:hAnsi="Times New Roman" w:cs="Times New Roman"/>
          <w:bCs/>
          <w:sz w:val="28"/>
          <w:szCs w:val="28"/>
        </w:rPr>
        <w:t xml:space="preserve">. від 19.01.2024 № Я-2, довідки про взяття на облік внутрішньо переміщеної особи від 30.05.2016 № </w:t>
      </w:r>
      <w:r w:rsidR="00040FE2">
        <w:rPr>
          <w:rFonts w:ascii="Times New Roman" w:hAnsi="Times New Roman" w:cs="Times New Roman"/>
          <w:bCs/>
          <w:sz w:val="28"/>
          <w:szCs w:val="28"/>
        </w:rPr>
        <w:t>…………</w:t>
      </w:r>
      <w:r w:rsidRPr="00CF6BC8">
        <w:rPr>
          <w:rFonts w:ascii="Times New Roman" w:hAnsi="Times New Roman" w:cs="Times New Roman"/>
          <w:bCs/>
          <w:sz w:val="28"/>
          <w:szCs w:val="28"/>
        </w:rPr>
        <w:t xml:space="preserve">, оцінки потреб сім’ї </w:t>
      </w:r>
      <w:r w:rsidR="00040FE2">
        <w:rPr>
          <w:rFonts w:ascii="Times New Roman" w:hAnsi="Times New Roman" w:cs="Times New Roman"/>
          <w:bCs/>
          <w:sz w:val="28"/>
          <w:szCs w:val="28"/>
        </w:rPr>
        <w:t>………</w:t>
      </w:r>
      <w:r w:rsidRPr="00CF6BC8">
        <w:rPr>
          <w:rFonts w:ascii="Times New Roman" w:hAnsi="Times New Roman" w:cs="Times New Roman"/>
          <w:bCs/>
          <w:sz w:val="28"/>
          <w:szCs w:val="28"/>
        </w:rPr>
        <w:t>.</w:t>
      </w:r>
      <w:r>
        <w:rPr>
          <w:rFonts w:ascii="Times New Roman" w:hAnsi="Times New Roman"/>
          <w:bCs/>
          <w:sz w:val="28"/>
          <w:szCs w:val="28"/>
        </w:rPr>
        <w:t>,</w:t>
      </w:r>
      <w:r w:rsidRPr="00CF6BC8">
        <w:rPr>
          <w:rFonts w:ascii="Times New Roman" w:hAnsi="Times New Roman" w:cs="Times New Roman"/>
          <w:bCs/>
          <w:sz w:val="28"/>
          <w:szCs w:val="28"/>
        </w:rPr>
        <w:t xml:space="preserve"> виданої «Центром надання соціальних послуг» Миколаївської міської ради від 01.02.2024 № 6, враховуючи висновок комісії з питань захисту прав дитини від 20.02.2024</w:t>
      </w:r>
      <w:r w:rsidRPr="00CF6BC8">
        <w:rPr>
          <w:rFonts w:ascii="Times New Roman" w:hAnsi="Times New Roman" w:cs="Times New Roman"/>
          <w:b/>
          <w:bCs/>
          <w:sz w:val="28"/>
          <w:szCs w:val="28"/>
        </w:rPr>
        <w:t xml:space="preserve"> </w:t>
      </w:r>
      <w:r w:rsidRPr="00CF6BC8">
        <w:rPr>
          <w:rFonts w:ascii="Times New Roman" w:hAnsi="Times New Roman" w:cs="Times New Roman"/>
          <w:bCs/>
          <w:sz w:val="28"/>
          <w:szCs w:val="28"/>
        </w:rPr>
        <w:t xml:space="preserve">№ 7, виконавчий комітет Миколаївської міської ради </w:t>
      </w:r>
      <w:r w:rsidRPr="00CF6BC8">
        <w:rPr>
          <w:rFonts w:ascii="Times New Roman" w:hAnsi="Times New Roman" w:cs="Times New Roman"/>
          <w:b/>
          <w:sz w:val="28"/>
          <w:szCs w:val="28"/>
        </w:rPr>
        <w:t>ВИРІШИВ</w:t>
      </w:r>
      <w:r w:rsidRPr="00CF6BC8">
        <w:rPr>
          <w:rFonts w:ascii="Times New Roman" w:hAnsi="Times New Roman" w:cs="Times New Roman"/>
          <w:sz w:val="28"/>
          <w:szCs w:val="28"/>
        </w:rPr>
        <w:t>:</w:t>
      </w:r>
    </w:p>
    <w:p w:rsidR="00161696" w:rsidRPr="00CF6BC8" w:rsidRDefault="00161696" w:rsidP="00161696">
      <w:pPr>
        <w:pStyle w:val="a3"/>
        <w:jc w:val="both"/>
        <w:rPr>
          <w:rFonts w:ascii="Times New Roman" w:hAnsi="Times New Roman" w:cs="Times New Roman"/>
          <w:bCs/>
          <w:sz w:val="28"/>
          <w:szCs w:val="28"/>
        </w:rPr>
      </w:pPr>
    </w:p>
    <w:p w:rsidR="00161696" w:rsidRPr="00CF6BC8" w:rsidRDefault="00161696" w:rsidP="00161696">
      <w:pPr>
        <w:pStyle w:val="a3"/>
        <w:ind w:hanging="360"/>
        <w:jc w:val="both"/>
        <w:rPr>
          <w:rFonts w:ascii="Times New Roman" w:hAnsi="Times New Roman" w:cs="Times New Roman"/>
          <w:sz w:val="28"/>
          <w:szCs w:val="28"/>
        </w:rPr>
      </w:pPr>
      <w:r w:rsidRPr="00CF6BC8">
        <w:rPr>
          <w:rFonts w:ascii="Times New Roman" w:hAnsi="Times New Roman" w:cs="Times New Roman"/>
          <w:sz w:val="28"/>
          <w:szCs w:val="28"/>
        </w:rPr>
        <w:t xml:space="preserve">     1. Надати статус дитини, яка постраждала внаслідок воєнних дій та збройних конфліктів, </w:t>
      </w:r>
      <w:r w:rsidR="00040FE2">
        <w:rPr>
          <w:rFonts w:ascii="Times New Roman" w:hAnsi="Times New Roman" w:cs="Times New Roman"/>
          <w:sz w:val="28"/>
          <w:szCs w:val="28"/>
        </w:rPr>
        <w:t>………..</w:t>
      </w:r>
      <w:r w:rsidRPr="00CF6BC8">
        <w:rPr>
          <w:rFonts w:ascii="Times New Roman" w:hAnsi="Times New Roman" w:cs="Times New Roman"/>
          <w:sz w:val="28"/>
          <w:szCs w:val="28"/>
        </w:rPr>
        <w:t xml:space="preserve">, </w:t>
      </w:r>
      <w:r w:rsidR="00040FE2">
        <w:rPr>
          <w:rFonts w:ascii="Times New Roman" w:hAnsi="Times New Roman" w:cs="Times New Roman"/>
          <w:sz w:val="28"/>
          <w:szCs w:val="28"/>
        </w:rPr>
        <w:t>…………</w:t>
      </w:r>
      <w:r w:rsidRPr="00CF6BC8">
        <w:rPr>
          <w:rFonts w:ascii="Times New Roman" w:hAnsi="Times New Roman" w:cs="Times New Roman"/>
          <w:sz w:val="28"/>
          <w:szCs w:val="28"/>
        </w:rPr>
        <w:t xml:space="preserve"> р.н., яка </w:t>
      </w:r>
      <w:r w:rsidRPr="00CF6BC8">
        <w:rPr>
          <w:rFonts w:ascii="Times New Roman" w:hAnsi="Times New Roman" w:cs="Times New Roman"/>
          <w:bCs/>
          <w:sz w:val="28"/>
          <w:szCs w:val="28"/>
        </w:rPr>
        <w:t xml:space="preserve">зареєстрована за адресою вул. </w:t>
      </w:r>
      <w:r w:rsidR="00040FE2">
        <w:rPr>
          <w:rFonts w:ascii="Times New Roman" w:hAnsi="Times New Roman" w:cs="Times New Roman"/>
          <w:bCs/>
          <w:sz w:val="28"/>
          <w:szCs w:val="28"/>
        </w:rPr>
        <w:t>……….</w:t>
      </w:r>
      <w:r w:rsidRPr="00CF6BC8">
        <w:rPr>
          <w:rFonts w:ascii="Times New Roman" w:hAnsi="Times New Roman" w:cs="Times New Roman"/>
          <w:bCs/>
          <w:sz w:val="28"/>
          <w:szCs w:val="28"/>
        </w:rPr>
        <w:t xml:space="preserve">, с. Первомайське, Покровський район, Донецька область, а фактично проживає за адресою вул. </w:t>
      </w:r>
      <w:r w:rsidR="0027358D">
        <w:rPr>
          <w:rFonts w:ascii="Times New Roman" w:hAnsi="Times New Roman" w:cs="Times New Roman"/>
          <w:bCs/>
          <w:sz w:val="28"/>
          <w:szCs w:val="28"/>
        </w:rPr>
        <w:t>………</w:t>
      </w:r>
      <w:r w:rsidRPr="00CF6BC8">
        <w:rPr>
          <w:rFonts w:ascii="Times New Roman" w:hAnsi="Times New Roman" w:cs="Times New Roman"/>
          <w:bCs/>
          <w:sz w:val="28"/>
          <w:szCs w:val="28"/>
        </w:rPr>
        <w:t>, Гірське, Стрийський район, Львівська область.</w:t>
      </w:r>
    </w:p>
    <w:p w:rsidR="00161696" w:rsidRPr="00CF6BC8" w:rsidRDefault="00161696" w:rsidP="00161696">
      <w:pPr>
        <w:pStyle w:val="a3"/>
        <w:jc w:val="both"/>
        <w:rPr>
          <w:rFonts w:ascii="Times New Roman" w:hAnsi="Times New Roman" w:cs="Times New Roman"/>
          <w:sz w:val="28"/>
          <w:szCs w:val="28"/>
        </w:rPr>
      </w:pPr>
      <w:r w:rsidRPr="00CF6BC8">
        <w:rPr>
          <w:rFonts w:ascii="Times New Roman" w:hAnsi="Times New Roman" w:cs="Times New Roman"/>
          <w:bCs/>
          <w:sz w:val="28"/>
          <w:szCs w:val="28"/>
        </w:rPr>
        <w:t xml:space="preserve">2. Контроль за виконанням рішення покласти на заступника міського голови                      </w:t>
      </w:r>
      <w:r w:rsidRPr="00CF6BC8">
        <w:rPr>
          <w:rFonts w:ascii="Times New Roman" w:hAnsi="Times New Roman" w:cs="Times New Roman"/>
          <w:sz w:val="28"/>
          <w:szCs w:val="28"/>
        </w:rPr>
        <w:t>Шпака Ю.А.</w:t>
      </w:r>
    </w:p>
    <w:p w:rsidR="00161696" w:rsidRPr="00CF6BC8" w:rsidRDefault="00161696" w:rsidP="00161696">
      <w:pPr>
        <w:pStyle w:val="a3"/>
        <w:jc w:val="both"/>
        <w:rPr>
          <w:rFonts w:ascii="Times New Roman" w:hAnsi="Times New Roman" w:cs="Times New Roman"/>
          <w:bCs/>
          <w:sz w:val="28"/>
          <w:szCs w:val="28"/>
        </w:rPr>
      </w:pPr>
    </w:p>
    <w:p w:rsidR="00161696" w:rsidRPr="00CF6BC8" w:rsidRDefault="00161696" w:rsidP="00161696">
      <w:pPr>
        <w:pStyle w:val="a3"/>
        <w:jc w:val="both"/>
        <w:rPr>
          <w:rFonts w:ascii="Times New Roman" w:hAnsi="Times New Roman" w:cs="Times New Roman"/>
          <w:bCs/>
          <w:sz w:val="28"/>
          <w:szCs w:val="28"/>
        </w:rPr>
      </w:pPr>
    </w:p>
    <w:p w:rsidR="00161696" w:rsidRPr="00CF6BC8" w:rsidRDefault="00161696" w:rsidP="00161696">
      <w:pPr>
        <w:pStyle w:val="a3"/>
        <w:jc w:val="both"/>
        <w:rPr>
          <w:rFonts w:ascii="Times New Roman" w:hAnsi="Times New Roman" w:cs="Times New Roman"/>
          <w:bCs/>
          <w:sz w:val="28"/>
          <w:szCs w:val="28"/>
        </w:rPr>
      </w:pPr>
    </w:p>
    <w:p w:rsidR="00161696" w:rsidRPr="00CF6BC8" w:rsidRDefault="00161696" w:rsidP="00161696">
      <w:pPr>
        <w:pStyle w:val="a3"/>
        <w:jc w:val="both"/>
        <w:rPr>
          <w:rFonts w:ascii="Times New Roman" w:hAnsi="Times New Roman" w:cs="Times New Roman"/>
          <w:b/>
          <w:bCs/>
          <w:sz w:val="28"/>
          <w:szCs w:val="28"/>
        </w:rPr>
      </w:pPr>
      <w:r w:rsidRPr="00CF6BC8">
        <w:rPr>
          <w:rFonts w:ascii="Times New Roman" w:hAnsi="Times New Roman" w:cs="Times New Roman"/>
          <w:b/>
          <w:bCs/>
          <w:sz w:val="28"/>
          <w:szCs w:val="28"/>
        </w:rPr>
        <w:t>Міський голова                                             Андрій ЩЕБЕЛЬ</w:t>
      </w:r>
    </w:p>
    <w:p w:rsidR="00161696" w:rsidRPr="00CF6BC8" w:rsidRDefault="00161696" w:rsidP="00161696">
      <w:pPr>
        <w:pStyle w:val="af"/>
        <w:rPr>
          <w:b/>
          <w:bCs/>
          <w:sz w:val="28"/>
          <w:szCs w:val="28"/>
        </w:rPr>
      </w:pPr>
      <w:r w:rsidRPr="00CF6BC8">
        <w:rPr>
          <w:b/>
          <w:bCs/>
          <w:sz w:val="28"/>
          <w:szCs w:val="28"/>
        </w:rPr>
        <w:t xml:space="preserve">                              </w:t>
      </w:r>
    </w:p>
    <w:p w:rsidR="00161696" w:rsidRPr="00CF6BC8" w:rsidRDefault="00161696" w:rsidP="00161696">
      <w:pPr>
        <w:pStyle w:val="af"/>
        <w:rPr>
          <w:b/>
          <w:bCs/>
          <w:sz w:val="28"/>
          <w:szCs w:val="28"/>
        </w:rPr>
      </w:pPr>
    </w:p>
    <w:p w:rsidR="00161696"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8"/>
          <w:szCs w:val="28"/>
          <w:lang w:eastAsia="ru-RU"/>
        </w:rPr>
      </w:pPr>
    </w:p>
    <w:p w:rsidR="00161696"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8"/>
          <w:szCs w:val="28"/>
          <w:lang w:eastAsia="ru-RU"/>
        </w:rPr>
      </w:pPr>
    </w:p>
    <w:p w:rsidR="00161696"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8"/>
          <w:szCs w:val="28"/>
          <w:lang w:eastAsia="ru-RU"/>
        </w:rPr>
      </w:pPr>
    </w:p>
    <w:p w:rsidR="00161696"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8"/>
          <w:szCs w:val="28"/>
          <w:lang w:eastAsia="ru-RU"/>
        </w:rPr>
      </w:pPr>
    </w:p>
    <w:p w:rsidR="00161696"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8"/>
          <w:szCs w:val="28"/>
          <w:lang w:eastAsia="ru-RU"/>
        </w:rPr>
      </w:pPr>
    </w:p>
    <w:p w:rsidR="00161696" w:rsidRPr="003D1F04" w:rsidRDefault="00161696" w:rsidP="00161696">
      <w:pPr>
        <w:pStyle w:val="a7"/>
        <w:tabs>
          <w:tab w:val="left" w:pos="585"/>
          <w:tab w:val="left" w:pos="708"/>
          <w:tab w:val="left" w:pos="1416"/>
          <w:tab w:val="left" w:pos="2124"/>
          <w:tab w:val="left" w:pos="2832"/>
          <w:tab w:val="left" w:pos="3540"/>
          <w:tab w:val="left" w:pos="4500"/>
          <w:tab w:val="left" w:pos="4680"/>
          <w:tab w:val="left" w:pos="6480"/>
        </w:tabs>
        <w:spacing w:line="276" w:lineRule="auto"/>
        <w:rPr>
          <w:bCs/>
          <w:sz w:val="28"/>
          <w:szCs w:val="28"/>
          <w:lang w:eastAsia="ru-RU"/>
        </w:rPr>
      </w:pPr>
      <w:r w:rsidRPr="003D1F04">
        <w:rPr>
          <w:bCs/>
          <w:sz w:val="28"/>
          <w:szCs w:val="28"/>
          <w:lang w:eastAsia="ru-RU"/>
        </w:rPr>
        <w:t>ПРОЄКТ  РІШЕННЯ</w:t>
      </w:r>
    </w:p>
    <w:p w:rsidR="00161696" w:rsidRDefault="00161696" w:rsidP="00161696">
      <w:pPr>
        <w:pStyle w:val="a3"/>
        <w:jc w:val="both"/>
        <w:rPr>
          <w:rFonts w:ascii="Times New Roman" w:hAnsi="Times New Roman"/>
          <w:sz w:val="28"/>
          <w:szCs w:val="28"/>
        </w:rPr>
      </w:pPr>
      <w:r w:rsidRPr="00CF6BC8">
        <w:rPr>
          <w:rFonts w:ascii="Times New Roman" w:hAnsi="Times New Roman" w:cs="Times New Roman"/>
          <w:sz w:val="28"/>
          <w:szCs w:val="28"/>
        </w:rPr>
        <w:t xml:space="preserve">Про надання </w:t>
      </w:r>
      <w:r w:rsidR="0027358D">
        <w:rPr>
          <w:rFonts w:ascii="Times New Roman" w:hAnsi="Times New Roman" w:cs="Times New Roman"/>
          <w:sz w:val="28"/>
          <w:szCs w:val="28"/>
        </w:rPr>
        <w:t>……….</w:t>
      </w:r>
      <w:r w:rsidRPr="00CF6BC8">
        <w:rPr>
          <w:rFonts w:ascii="Times New Roman" w:hAnsi="Times New Roman" w:cs="Times New Roman"/>
          <w:sz w:val="28"/>
          <w:szCs w:val="28"/>
        </w:rPr>
        <w:t>. статусу</w:t>
      </w:r>
    </w:p>
    <w:p w:rsidR="00161696" w:rsidRDefault="00161696" w:rsidP="00161696">
      <w:pPr>
        <w:pStyle w:val="a3"/>
        <w:jc w:val="both"/>
        <w:rPr>
          <w:rFonts w:ascii="Times New Roman" w:hAnsi="Times New Roman"/>
          <w:sz w:val="28"/>
          <w:szCs w:val="28"/>
        </w:rPr>
      </w:pPr>
      <w:r w:rsidRPr="00CF6BC8">
        <w:rPr>
          <w:rFonts w:ascii="Times New Roman" w:hAnsi="Times New Roman" w:cs="Times New Roman"/>
          <w:sz w:val="28"/>
          <w:szCs w:val="28"/>
        </w:rPr>
        <w:t>дитини, яка постраждала внаслідок</w:t>
      </w:r>
    </w:p>
    <w:p w:rsidR="00161696" w:rsidRPr="00CF6BC8" w:rsidRDefault="00161696" w:rsidP="00161696">
      <w:pPr>
        <w:pStyle w:val="a3"/>
        <w:jc w:val="both"/>
        <w:rPr>
          <w:rFonts w:ascii="Times New Roman" w:hAnsi="Times New Roman" w:cs="Times New Roman"/>
          <w:sz w:val="28"/>
          <w:szCs w:val="28"/>
        </w:rPr>
      </w:pPr>
      <w:r w:rsidRPr="00CF6BC8">
        <w:rPr>
          <w:rFonts w:ascii="Times New Roman" w:hAnsi="Times New Roman" w:cs="Times New Roman"/>
          <w:sz w:val="28"/>
          <w:szCs w:val="28"/>
        </w:rPr>
        <w:t xml:space="preserve">воєнних дій та збройних конфліктів </w:t>
      </w:r>
    </w:p>
    <w:p w:rsidR="00161696" w:rsidRPr="00CF6BC8" w:rsidRDefault="00161696" w:rsidP="00161696">
      <w:pPr>
        <w:pStyle w:val="a3"/>
        <w:jc w:val="both"/>
        <w:rPr>
          <w:rFonts w:ascii="Times New Roman" w:hAnsi="Times New Roman" w:cs="Times New Roman"/>
          <w:b/>
          <w:sz w:val="28"/>
          <w:szCs w:val="28"/>
        </w:rPr>
      </w:pPr>
    </w:p>
    <w:p w:rsidR="00161696" w:rsidRDefault="00161696" w:rsidP="00161696">
      <w:pPr>
        <w:pStyle w:val="a3"/>
        <w:jc w:val="both"/>
        <w:rPr>
          <w:rFonts w:ascii="Times New Roman" w:hAnsi="Times New Roman"/>
          <w:sz w:val="28"/>
          <w:szCs w:val="28"/>
        </w:rPr>
      </w:pPr>
      <w:r>
        <w:rPr>
          <w:rFonts w:ascii="Times New Roman" w:hAnsi="Times New Roman"/>
          <w:sz w:val="28"/>
          <w:szCs w:val="28"/>
        </w:rPr>
        <w:t xml:space="preserve">     </w:t>
      </w:r>
      <w:r w:rsidRPr="00CF6BC8">
        <w:rPr>
          <w:rFonts w:ascii="Times New Roman" w:hAnsi="Times New Roman" w:cs="Times New Roman"/>
          <w:sz w:val="28"/>
          <w:szCs w:val="28"/>
        </w:rPr>
        <w:t xml:space="preserve">Відповідно до п.п. 4 п. б ст. 34 Закону України «Про місцеве самоврядування в Україні», ст. 30-1 Закону України «Про охорону дитинства», ч. 6 п. 3 </w:t>
      </w:r>
      <w:r w:rsidRPr="00CF6BC8">
        <w:rPr>
          <w:rFonts w:ascii="Times New Roman" w:hAnsi="Times New Roman" w:cs="Times New Roman"/>
          <w:bCs/>
          <w:sz w:val="28"/>
          <w:szCs w:val="28"/>
        </w:rPr>
        <w:t xml:space="preserve">постанови Кабінету Міністрів України від 05.04.2017 № 268 «Про затвердження </w:t>
      </w:r>
      <w:r w:rsidRPr="00CF6BC8">
        <w:rPr>
          <w:rFonts w:ascii="Times New Roman" w:hAnsi="Times New Roman" w:cs="Times New Roman"/>
          <w:sz w:val="28"/>
          <w:szCs w:val="28"/>
        </w:rPr>
        <w:t>Порядку надання статусу дитини, яка постраждала внаслідок воєнних дій та збройних конфліктів</w:t>
      </w:r>
      <w:r w:rsidRPr="00CF6BC8">
        <w:rPr>
          <w:rFonts w:ascii="Times New Roman" w:hAnsi="Times New Roman" w:cs="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w:t>
      </w:r>
      <w:r>
        <w:rPr>
          <w:rFonts w:ascii="Times New Roman" w:hAnsi="Times New Roman"/>
          <w:bCs/>
          <w:sz w:val="28"/>
          <w:szCs w:val="28"/>
        </w:rPr>
        <w:t xml:space="preserve"> </w:t>
      </w:r>
      <w:r w:rsidR="0027358D">
        <w:rPr>
          <w:rFonts w:ascii="Times New Roman" w:hAnsi="Times New Roman" w:cs="Times New Roman"/>
          <w:bCs/>
          <w:sz w:val="28"/>
          <w:szCs w:val="28"/>
        </w:rPr>
        <w:t>……..</w:t>
      </w:r>
      <w:r w:rsidRPr="00CF6BC8">
        <w:rPr>
          <w:rFonts w:ascii="Times New Roman" w:hAnsi="Times New Roman" w:cs="Times New Roman"/>
          <w:bCs/>
          <w:sz w:val="28"/>
          <w:szCs w:val="28"/>
        </w:rPr>
        <w:t xml:space="preserve">. від 19.01.2024 № Я-2, довідки про взяття на облік внутрішньо переміщеної особи від 30.05.2016 № 1317000031, оцінки потреб сім’ї </w:t>
      </w:r>
      <w:r w:rsidR="0027358D">
        <w:rPr>
          <w:rFonts w:ascii="Times New Roman" w:hAnsi="Times New Roman" w:cs="Times New Roman"/>
          <w:bCs/>
          <w:sz w:val="28"/>
          <w:szCs w:val="28"/>
        </w:rPr>
        <w:t>………….</w:t>
      </w:r>
      <w:r w:rsidRPr="00CF6BC8">
        <w:rPr>
          <w:rFonts w:ascii="Times New Roman" w:hAnsi="Times New Roman" w:cs="Times New Roman"/>
          <w:bCs/>
          <w:sz w:val="28"/>
          <w:szCs w:val="28"/>
        </w:rPr>
        <w:t>.</w:t>
      </w:r>
      <w:r>
        <w:rPr>
          <w:rFonts w:ascii="Times New Roman" w:hAnsi="Times New Roman"/>
          <w:bCs/>
          <w:sz w:val="28"/>
          <w:szCs w:val="28"/>
        </w:rPr>
        <w:t>,</w:t>
      </w:r>
      <w:r w:rsidRPr="00CF6BC8">
        <w:rPr>
          <w:rFonts w:ascii="Times New Roman" w:hAnsi="Times New Roman" w:cs="Times New Roman"/>
          <w:bCs/>
          <w:sz w:val="28"/>
          <w:szCs w:val="28"/>
        </w:rPr>
        <w:t xml:space="preserve"> виданої «Центром надання соціальних послуг» Миколаївської міської ради від 01.02.2024 № 6, враховуючи висновок комісії з питань захисту прав дитини від 20.02.2024</w:t>
      </w:r>
      <w:r w:rsidRPr="00CF6BC8">
        <w:rPr>
          <w:rFonts w:ascii="Times New Roman" w:hAnsi="Times New Roman" w:cs="Times New Roman"/>
          <w:b/>
          <w:bCs/>
          <w:sz w:val="28"/>
          <w:szCs w:val="28"/>
        </w:rPr>
        <w:t xml:space="preserve"> </w:t>
      </w:r>
      <w:r w:rsidRPr="00CF6BC8">
        <w:rPr>
          <w:rFonts w:ascii="Times New Roman" w:hAnsi="Times New Roman" w:cs="Times New Roman"/>
          <w:bCs/>
          <w:sz w:val="28"/>
          <w:szCs w:val="28"/>
        </w:rPr>
        <w:t xml:space="preserve">№ 8, виконавчий комітет Миколаївської міської ради </w:t>
      </w:r>
      <w:r w:rsidRPr="00CF6BC8">
        <w:rPr>
          <w:rFonts w:ascii="Times New Roman" w:hAnsi="Times New Roman" w:cs="Times New Roman"/>
          <w:b/>
          <w:sz w:val="28"/>
          <w:szCs w:val="28"/>
        </w:rPr>
        <w:t>ВИРІШИВ</w:t>
      </w:r>
      <w:r w:rsidRPr="00CF6BC8">
        <w:rPr>
          <w:rFonts w:ascii="Times New Roman" w:hAnsi="Times New Roman" w:cs="Times New Roman"/>
          <w:sz w:val="28"/>
          <w:szCs w:val="28"/>
        </w:rPr>
        <w:t>:</w:t>
      </w:r>
    </w:p>
    <w:p w:rsidR="00161696" w:rsidRPr="00CF6BC8" w:rsidRDefault="00161696" w:rsidP="00161696">
      <w:pPr>
        <w:pStyle w:val="a3"/>
        <w:jc w:val="both"/>
        <w:rPr>
          <w:rFonts w:ascii="Times New Roman" w:hAnsi="Times New Roman" w:cs="Times New Roman"/>
          <w:bCs/>
          <w:sz w:val="28"/>
          <w:szCs w:val="28"/>
        </w:rPr>
      </w:pPr>
    </w:p>
    <w:p w:rsidR="00161696" w:rsidRPr="00CF6BC8" w:rsidRDefault="00161696" w:rsidP="00161696">
      <w:pPr>
        <w:pStyle w:val="a3"/>
        <w:ind w:hanging="360"/>
        <w:jc w:val="both"/>
        <w:rPr>
          <w:rFonts w:ascii="Times New Roman" w:hAnsi="Times New Roman" w:cs="Times New Roman"/>
          <w:sz w:val="28"/>
          <w:szCs w:val="28"/>
        </w:rPr>
      </w:pPr>
      <w:r w:rsidRPr="00CF6BC8">
        <w:rPr>
          <w:rFonts w:ascii="Times New Roman" w:hAnsi="Times New Roman" w:cs="Times New Roman"/>
          <w:sz w:val="28"/>
          <w:szCs w:val="28"/>
        </w:rPr>
        <w:t xml:space="preserve">     1. Надати статус дитини, яка постраждала внаслідок воєнних дій та збройних конфліктів, </w:t>
      </w:r>
      <w:r w:rsidR="0027358D">
        <w:rPr>
          <w:rFonts w:ascii="Times New Roman" w:hAnsi="Times New Roman" w:cs="Times New Roman"/>
          <w:sz w:val="28"/>
          <w:szCs w:val="28"/>
        </w:rPr>
        <w:t>…………….</w:t>
      </w:r>
      <w:r w:rsidRPr="00CF6BC8">
        <w:rPr>
          <w:rFonts w:ascii="Times New Roman" w:hAnsi="Times New Roman" w:cs="Times New Roman"/>
          <w:sz w:val="28"/>
          <w:szCs w:val="28"/>
        </w:rPr>
        <w:t xml:space="preserve">, </w:t>
      </w:r>
      <w:r w:rsidR="0027358D">
        <w:rPr>
          <w:rFonts w:ascii="Times New Roman" w:hAnsi="Times New Roman" w:cs="Times New Roman"/>
          <w:sz w:val="28"/>
          <w:szCs w:val="28"/>
        </w:rPr>
        <w:t>……….</w:t>
      </w:r>
      <w:r w:rsidRPr="00CF6BC8">
        <w:rPr>
          <w:rFonts w:ascii="Times New Roman" w:hAnsi="Times New Roman" w:cs="Times New Roman"/>
          <w:sz w:val="28"/>
          <w:szCs w:val="28"/>
        </w:rPr>
        <w:t xml:space="preserve"> р.н., яка </w:t>
      </w:r>
      <w:r w:rsidRPr="00CF6BC8">
        <w:rPr>
          <w:rFonts w:ascii="Times New Roman" w:hAnsi="Times New Roman" w:cs="Times New Roman"/>
          <w:bCs/>
          <w:sz w:val="28"/>
          <w:szCs w:val="28"/>
        </w:rPr>
        <w:t xml:space="preserve">зареєстрована за адресою вул. </w:t>
      </w:r>
      <w:r w:rsidR="0027358D">
        <w:rPr>
          <w:rFonts w:ascii="Times New Roman" w:hAnsi="Times New Roman" w:cs="Times New Roman"/>
          <w:bCs/>
          <w:sz w:val="28"/>
          <w:szCs w:val="28"/>
        </w:rPr>
        <w:t>……..</w:t>
      </w:r>
      <w:r w:rsidRPr="00CF6BC8">
        <w:rPr>
          <w:rFonts w:ascii="Times New Roman" w:hAnsi="Times New Roman" w:cs="Times New Roman"/>
          <w:bCs/>
          <w:sz w:val="28"/>
          <w:szCs w:val="28"/>
        </w:rPr>
        <w:t xml:space="preserve">, с. Первомайське, Покровський район, Донецька область, а фактично проживає за адресою вул. </w:t>
      </w:r>
      <w:r w:rsidR="0027358D">
        <w:rPr>
          <w:rFonts w:ascii="Times New Roman" w:hAnsi="Times New Roman" w:cs="Times New Roman"/>
          <w:bCs/>
          <w:sz w:val="28"/>
          <w:szCs w:val="28"/>
        </w:rPr>
        <w:t>……………</w:t>
      </w:r>
      <w:r w:rsidRPr="00CF6BC8">
        <w:rPr>
          <w:rFonts w:ascii="Times New Roman" w:hAnsi="Times New Roman" w:cs="Times New Roman"/>
          <w:bCs/>
          <w:sz w:val="28"/>
          <w:szCs w:val="28"/>
        </w:rPr>
        <w:t>, Гірське, Стрийський район, Львівська область.</w:t>
      </w:r>
    </w:p>
    <w:p w:rsidR="00161696" w:rsidRPr="00CF6BC8" w:rsidRDefault="00161696" w:rsidP="00161696">
      <w:pPr>
        <w:pStyle w:val="a3"/>
        <w:jc w:val="both"/>
        <w:rPr>
          <w:rFonts w:ascii="Times New Roman" w:hAnsi="Times New Roman" w:cs="Times New Roman"/>
          <w:sz w:val="28"/>
          <w:szCs w:val="28"/>
        </w:rPr>
      </w:pPr>
      <w:r w:rsidRPr="00CF6BC8">
        <w:rPr>
          <w:rFonts w:ascii="Times New Roman" w:hAnsi="Times New Roman" w:cs="Times New Roman"/>
          <w:bCs/>
          <w:sz w:val="28"/>
          <w:szCs w:val="28"/>
        </w:rPr>
        <w:t xml:space="preserve">2. Контроль за виконанням рішення покласти на заступника міського голови                      </w:t>
      </w:r>
      <w:r w:rsidRPr="00CF6BC8">
        <w:rPr>
          <w:rFonts w:ascii="Times New Roman" w:hAnsi="Times New Roman" w:cs="Times New Roman"/>
          <w:sz w:val="28"/>
          <w:szCs w:val="28"/>
        </w:rPr>
        <w:t>Шпака Ю.А.</w:t>
      </w:r>
    </w:p>
    <w:p w:rsidR="00161696" w:rsidRPr="00CF6BC8" w:rsidRDefault="00161696" w:rsidP="00161696">
      <w:pPr>
        <w:pStyle w:val="a3"/>
        <w:jc w:val="both"/>
        <w:rPr>
          <w:rFonts w:ascii="Times New Roman" w:hAnsi="Times New Roman" w:cs="Times New Roman"/>
          <w:bCs/>
          <w:sz w:val="28"/>
          <w:szCs w:val="28"/>
        </w:rPr>
      </w:pPr>
    </w:p>
    <w:p w:rsidR="00161696" w:rsidRPr="00CF6BC8" w:rsidRDefault="00161696" w:rsidP="00161696">
      <w:pPr>
        <w:pStyle w:val="a3"/>
        <w:jc w:val="both"/>
        <w:rPr>
          <w:rFonts w:ascii="Times New Roman" w:hAnsi="Times New Roman" w:cs="Times New Roman"/>
          <w:bCs/>
          <w:sz w:val="28"/>
          <w:szCs w:val="28"/>
        </w:rPr>
      </w:pPr>
    </w:p>
    <w:p w:rsidR="00161696" w:rsidRPr="00CF6BC8" w:rsidRDefault="00161696" w:rsidP="00161696">
      <w:pPr>
        <w:pStyle w:val="a3"/>
        <w:jc w:val="both"/>
        <w:rPr>
          <w:rFonts w:ascii="Times New Roman" w:hAnsi="Times New Roman" w:cs="Times New Roman"/>
          <w:bCs/>
          <w:sz w:val="28"/>
          <w:szCs w:val="28"/>
        </w:rPr>
      </w:pPr>
    </w:p>
    <w:p w:rsidR="00161696" w:rsidRDefault="00161696" w:rsidP="00161696">
      <w:pPr>
        <w:rPr>
          <w:bCs/>
          <w:lang w:val="uk-UA"/>
        </w:rPr>
      </w:pPr>
      <w:r w:rsidRPr="00CF6BC8">
        <w:rPr>
          <w:b/>
          <w:bCs/>
          <w:sz w:val="28"/>
          <w:szCs w:val="28"/>
        </w:rPr>
        <w:t xml:space="preserve">Міський голова                           </w:t>
      </w:r>
      <w:r>
        <w:rPr>
          <w:b/>
          <w:bCs/>
          <w:sz w:val="28"/>
          <w:szCs w:val="28"/>
        </w:rPr>
        <w:t xml:space="preserve">      </w:t>
      </w:r>
      <w:r w:rsidRPr="00CF6BC8">
        <w:rPr>
          <w:b/>
          <w:bCs/>
          <w:sz w:val="28"/>
          <w:szCs w:val="28"/>
        </w:rPr>
        <w:t xml:space="preserve">         Андрій ЩЕБЕЛЬ</w:t>
      </w:r>
    </w:p>
    <w:p w:rsidR="00053543" w:rsidRDefault="00053543" w:rsidP="0049175C">
      <w:pPr>
        <w:rPr>
          <w:bCs/>
          <w:lang w:val="uk-UA"/>
        </w:rPr>
      </w:pPr>
    </w:p>
    <w:p w:rsidR="00053543" w:rsidRDefault="00053543" w:rsidP="0049175C">
      <w:pPr>
        <w:rPr>
          <w:bCs/>
          <w:lang w:val="uk-UA"/>
        </w:rPr>
      </w:pPr>
    </w:p>
    <w:p w:rsidR="00161696" w:rsidRDefault="00161696" w:rsidP="0049175C">
      <w:pPr>
        <w:rPr>
          <w:bCs/>
          <w:lang w:val="uk-UA"/>
        </w:rPr>
      </w:pPr>
    </w:p>
    <w:p w:rsidR="00161696" w:rsidRDefault="00161696" w:rsidP="0049175C">
      <w:pPr>
        <w:rPr>
          <w:bCs/>
          <w:lang w:val="uk-UA"/>
        </w:rPr>
      </w:pPr>
    </w:p>
    <w:p w:rsidR="00161696" w:rsidRDefault="00161696" w:rsidP="0049175C">
      <w:pPr>
        <w:rPr>
          <w:bCs/>
          <w:lang w:val="uk-UA"/>
        </w:rPr>
      </w:pPr>
    </w:p>
    <w:p w:rsidR="00161696" w:rsidRDefault="00161696" w:rsidP="0049175C">
      <w:pPr>
        <w:rPr>
          <w:bCs/>
          <w:lang w:val="uk-UA"/>
        </w:rPr>
      </w:pPr>
    </w:p>
    <w:p w:rsidR="00161696" w:rsidRDefault="00161696" w:rsidP="0049175C">
      <w:pPr>
        <w:rPr>
          <w:bCs/>
          <w:lang w:val="uk-UA"/>
        </w:rPr>
      </w:pPr>
    </w:p>
    <w:p w:rsidR="00161696" w:rsidRDefault="00161696" w:rsidP="0049175C">
      <w:pPr>
        <w:rPr>
          <w:bCs/>
          <w:lang w:val="uk-UA"/>
        </w:rPr>
      </w:pPr>
    </w:p>
    <w:p w:rsidR="00161696" w:rsidRDefault="00161696" w:rsidP="0049175C">
      <w:pPr>
        <w:rPr>
          <w:bCs/>
          <w:lang w:val="uk-UA"/>
        </w:rPr>
      </w:pPr>
    </w:p>
    <w:p w:rsidR="00161696" w:rsidRDefault="00161696" w:rsidP="0049175C">
      <w:pPr>
        <w:rPr>
          <w:bCs/>
          <w:lang w:val="uk-UA"/>
        </w:rPr>
      </w:pPr>
    </w:p>
    <w:p w:rsidR="00161696" w:rsidRDefault="00161696" w:rsidP="0049175C">
      <w:pPr>
        <w:rPr>
          <w:bCs/>
          <w:lang w:val="uk-UA"/>
        </w:rPr>
      </w:pPr>
    </w:p>
    <w:p w:rsidR="00161696" w:rsidRDefault="00161696" w:rsidP="0049175C">
      <w:pPr>
        <w:rPr>
          <w:bCs/>
          <w:lang w:val="uk-UA"/>
        </w:rPr>
      </w:pPr>
    </w:p>
    <w:p w:rsidR="00D43D5E" w:rsidRDefault="00D43D5E" w:rsidP="0049175C">
      <w:pPr>
        <w:rPr>
          <w:bCs/>
          <w:lang w:val="uk-UA"/>
        </w:rPr>
      </w:pPr>
    </w:p>
    <w:p w:rsidR="00D43D5E" w:rsidRDefault="00D43D5E" w:rsidP="0049175C">
      <w:pPr>
        <w:rPr>
          <w:bCs/>
          <w:lang w:val="uk-UA"/>
        </w:rPr>
      </w:pPr>
    </w:p>
    <w:p w:rsidR="00D43D5E" w:rsidRDefault="00D43D5E" w:rsidP="0049175C">
      <w:pPr>
        <w:rPr>
          <w:bCs/>
          <w:lang w:val="uk-UA"/>
        </w:rPr>
      </w:pPr>
    </w:p>
    <w:p w:rsidR="00161696" w:rsidRDefault="00161696" w:rsidP="0049175C">
      <w:pPr>
        <w:rPr>
          <w:bCs/>
          <w:lang w:val="uk-UA"/>
        </w:rPr>
      </w:pPr>
    </w:p>
    <w:p w:rsidR="00161696" w:rsidRDefault="00161696" w:rsidP="0049175C">
      <w:pPr>
        <w:rPr>
          <w:bCs/>
          <w:lang w:val="uk-UA"/>
        </w:rPr>
      </w:pPr>
    </w:p>
    <w:p w:rsidR="00161696" w:rsidRDefault="00161696" w:rsidP="0049175C">
      <w:pPr>
        <w:rPr>
          <w:bCs/>
          <w:lang w:val="uk-UA"/>
        </w:rPr>
      </w:pPr>
    </w:p>
    <w:p w:rsidR="0064621C" w:rsidRDefault="0064621C" w:rsidP="0064621C">
      <w:pPr>
        <w:jc w:val="both"/>
        <w:rPr>
          <w:bCs/>
          <w:sz w:val="28"/>
          <w:szCs w:val="28"/>
        </w:rPr>
      </w:pPr>
      <w:r>
        <w:rPr>
          <w:bCs/>
          <w:sz w:val="28"/>
          <w:szCs w:val="28"/>
        </w:rPr>
        <w:t>ПРОЄКТ  РІШЕННЯ</w:t>
      </w:r>
    </w:p>
    <w:p w:rsidR="0064621C" w:rsidRDefault="0064621C" w:rsidP="0064621C">
      <w:pPr>
        <w:jc w:val="both"/>
        <w:rPr>
          <w:bCs/>
          <w:sz w:val="28"/>
          <w:szCs w:val="28"/>
        </w:rPr>
      </w:pPr>
    </w:p>
    <w:p w:rsidR="0064621C" w:rsidRDefault="0064621C" w:rsidP="0064621C">
      <w:pPr>
        <w:pStyle w:val="a3"/>
        <w:rPr>
          <w:rFonts w:ascii="Times New Roman" w:hAnsi="Times New Roman"/>
          <w:sz w:val="28"/>
          <w:szCs w:val="28"/>
        </w:rPr>
      </w:pPr>
      <w:r w:rsidRPr="00A05146">
        <w:rPr>
          <w:rFonts w:ascii="Times New Roman" w:hAnsi="Times New Roman" w:cs="Times New Roman"/>
          <w:sz w:val="28"/>
          <w:szCs w:val="28"/>
        </w:rPr>
        <w:t xml:space="preserve">Про надання дозволу  </w:t>
      </w:r>
      <w:r w:rsidR="0027358D">
        <w:rPr>
          <w:rFonts w:ascii="Times New Roman" w:hAnsi="Times New Roman" w:cs="Times New Roman"/>
          <w:sz w:val="28"/>
          <w:szCs w:val="28"/>
        </w:rPr>
        <w:t>……….</w:t>
      </w:r>
      <w:r w:rsidRPr="00A05146">
        <w:rPr>
          <w:rFonts w:ascii="Times New Roman" w:hAnsi="Times New Roman" w:cs="Times New Roman"/>
          <w:sz w:val="28"/>
          <w:szCs w:val="28"/>
        </w:rPr>
        <w:t xml:space="preserve">. </w:t>
      </w:r>
    </w:p>
    <w:p w:rsidR="0064621C" w:rsidRDefault="0064621C" w:rsidP="0064621C">
      <w:pPr>
        <w:pStyle w:val="a3"/>
        <w:rPr>
          <w:rFonts w:ascii="Times New Roman" w:hAnsi="Times New Roman"/>
          <w:sz w:val="28"/>
          <w:szCs w:val="28"/>
        </w:rPr>
      </w:pPr>
      <w:r w:rsidRPr="00A05146">
        <w:rPr>
          <w:rFonts w:ascii="Times New Roman" w:hAnsi="Times New Roman" w:cs="Times New Roman"/>
          <w:sz w:val="28"/>
          <w:szCs w:val="28"/>
        </w:rPr>
        <w:t xml:space="preserve">та  </w:t>
      </w:r>
      <w:r w:rsidR="0027358D">
        <w:rPr>
          <w:rFonts w:ascii="Times New Roman" w:hAnsi="Times New Roman" w:cs="Times New Roman"/>
          <w:sz w:val="28"/>
          <w:szCs w:val="28"/>
        </w:rPr>
        <w:t>……………</w:t>
      </w:r>
      <w:r w:rsidRPr="00A05146">
        <w:rPr>
          <w:rFonts w:ascii="Times New Roman" w:hAnsi="Times New Roman" w:cs="Times New Roman"/>
          <w:sz w:val="28"/>
          <w:szCs w:val="28"/>
        </w:rPr>
        <w:t>.</w:t>
      </w:r>
      <w:r>
        <w:rPr>
          <w:rFonts w:ascii="Times New Roman" w:hAnsi="Times New Roman"/>
          <w:sz w:val="28"/>
          <w:szCs w:val="28"/>
        </w:rPr>
        <w:t xml:space="preserve"> </w:t>
      </w:r>
      <w:r w:rsidRPr="00A05146">
        <w:rPr>
          <w:rFonts w:ascii="Times New Roman" w:hAnsi="Times New Roman" w:cs="Times New Roman"/>
          <w:sz w:val="28"/>
          <w:szCs w:val="28"/>
        </w:rPr>
        <w:t xml:space="preserve">на укладення </w:t>
      </w:r>
    </w:p>
    <w:p w:rsidR="0064621C" w:rsidRPr="00A05146" w:rsidRDefault="0064621C" w:rsidP="0064621C">
      <w:pPr>
        <w:pStyle w:val="a3"/>
        <w:rPr>
          <w:rFonts w:ascii="Times New Roman" w:hAnsi="Times New Roman" w:cs="Times New Roman"/>
          <w:sz w:val="28"/>
          <w:szCs w:val="28"/>
        </w:rPr>
      </w:pPr>
      <w:r w:rsidRPr="00A05146">
        <w:rPr>
          <w:rFonts w:ascii="Times New Roman" w:hAnsi="Times New Roman" w:cs="Times New Roman"/>
          <w:sz w:val="28"/>
          <w:szCs w:val="28"/>
        </w:rPr>
        <w:t xml:space="preserve">договору поділу житлового будинку   </w:t>
      </w:r>
    </w:p>
    <w:p w:rsidR="0064621C" w:rsidRDefault="0064621C" w:rsidP="0064621C">
      <w:pPr>
        <w:pStyle w:val="af"/>
        <w:ind w:firstLine="0"/>
        <w:jc w:val="both"/>
        <w:rPr>
          <w:rFonts w:ascii="Calibri" w:hAnsi="Calibri"/>
          <w:sz w:val="28"/>
          <w:szCs w:val="28"/>
          <w:lang w:eastAsia="en-US" w:bidi="ar-SA"/>
        </w:rPr>
      </w:pPr>
    </w:p>
    <w:p w:rsidR="0064621C" w:rsidRDefault="0064621C" w:rsidP="0064621C">
      <w:pPr>
        <w:pStyle w:val="af"/>
        <w:ind w:firstLine="0"/>
        <w:jc w:val="both"/>
        <w:rPr>
          <w:sz w:val="28"/>
          <w:szCs w:val="28"/>
        </w:rPr>
      </w:pPr>
      <w:r>
        <w:rPr>
          <w:rFonts w:ascii="Calibri" w:hAnsi="Calibri"/>
          <w:sz w:val="28"/>
          <w:szCs w:val="28"/>
          <w:lang w:eastAsia="en-US" w:bidi="ar-SA"/>
        </w:rPr>
        <w:t xml:space="preserve">      </w:t>
      </w:r>
      <w:r w:rsidRPr="00A05146">
        <w:rPr>
          <w:sz w:val="28"/>
          <w:szCs w:val="28"/>
        </w:rPr>
        <w:t xml:space="preserve">Відповідно до ст.ст. 317, 319 Цивільного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27358D">
        <w:rPr>
          <w:sz w:val="28"/>
          <w:szCs w:val="28"/>
        </w:rPr>
        <w:t>……..</w:t>
      </w:r>
      <w:r w:rsidRPr="00A05146">
        <w:rPr>
          <w:sz w:val="28"/>
          <w:szCs w:val="28"/>
        </w:rPr>
        <w:t xml:space="preserve">. та </w:t>
      </w:r>
      <w:r w:rsidR="0027358D">
        <w:rPr>
          <w:sz w:val="28"/>
          <w:szCs w:val="28"/>
        </w:rPr>
        <w:t>……….</w:t>
      </w:r>
      <w:r w:rsidRPr="00A05146">
        <w:rPr>
          <w:sz w:val="28"/>
          <w:szCs w:val="28"/>
        </w:rPr>
        <w:t>.  від 29.01.2024 № М-3, висновку комісії з питань захисту прав дитини  від 20.02.2024</w:t>
      </w:r>
      <w:r>
        <w:rPr>
          <w:sz w:val="28"/>
          <w:szCs w:val="28"/>
        </w:rPr>
        <w:t xml:space="preserve"> </w:t>
      </w:r>
      <w:r w:rsidRPr="00A05146">
        <w:rPr>
          <w:sz w:val="28"/>
          <w:szCs w:val="28"/>
        </w:rPr>
        <w:t xml:space="preserve">№ 4, виконавчий комітет Миколаївської міської ради   </w:t>
      </w:r>
      <w:r w:rsidRPr="00A05146">
        <w:rPr>
          <w:b/>
          <w:sz w:val="28"/>
          <w:szCs w:val="28"/>
        </w:rPr>
        <w:t>ВИРІШИВ:</w:t>
      </w:r>
      <w:r w:rsidRPr="00A05146">
        <w:rPr>
          <w:sz w:val="28"/>
          <w:szCs w:val="28"/>
        </w:rPr>
        <w:t xml:space="preserve">  </w:t>
      </w:r>
    </w:p>
    <w:p w:rsidR="0064621C" w:rsidRPr="00A05146" w:rsidRDefault="0064621C" w:rsidP="0064621C">
      <w:pPr>
        <w:pStyle w:val="af"/>
        <w:ind w:firstLine="0"/>
        <w:jc w:val="both"/>
        <w:rPr>
          <w:sz w:val="28"/>
          <w:szCs w:val="28"/>
        </w:rPr>
      </w:pPr>
      <w:r w:rsidRPr="00A05146">
        <w:rPr>
          <w:sz w:val="28"/>
          <w:szCs w:val="28"/>
        </w:rPr>
        <w:t xml:space="preserve">                               </w:t>
      </w:r>
    </w:p>
    <w:p w:rsidR="0064621C" w:rsidRPr="00A05146" w:rsidRDefault="0064621C" w:rsidP="0064621C">
      <w:pPr>
        <w:pStyle w:val="11"/>
        <w:ind w:right="-2" w:hanging="180"/>
        <w:jc w:val="both"/>
        <w:outlineLvl w:val="0"/>
        <w:rPr>
          <w:sz w:val="28"/>
          <w:szCs w:val="28"/>
          <w:lang w:val="ru-RU"/>
        </w:rPr>
      </w:pPr>
      <w:r w:rsidRPr="00A05146">
        <w:rPr>
          <w:sz w:val="28"/>
          <w:szCs w:val="28"/>
          <w:lang w:val="uk-UA"/>
        </w:rPr>
        <w:t xml:space="preserve">   1. Надати дозвіл </w:t>
      </w:r>
      <w:r w:rsidR="0027358D">
        <w:rPr>
          <w:sz w:val="28"/>
          <w:szCs w:val="28"/>
          <w:lang w:val="uk-UA"/>
        </w:rPr>
        <w:t>………….</w:t>
      </w:r>
      <w:r w:rsidRPr="00A05146">
        <w:rPr>
          <w:sz w:val="28"/>
          <w:szCs w:val="28"/>
          <w:lang w:val="uk-UA"/>
        </w:rPr>
        <w:t xml:space="preserve"> та </w:t>
      </w:r>
      <w:r w:rsidR="0027358D">
        <w:rPr>
          <w:sz w:val="28"/>
          <w:szCs w:val="28"/>
          <w:lang w:val="uk-UA"/>
        </w:rPr>
        <w:t>…………</w:t>
      </w:r>
      <w:r w:rsidRPr="00A05146">
        <w:rPr>
          <w:sz w:val="28"/>
          <w:szCs w:val="28"/>
          <w:lang w:val="uk-UA"/>
        </w:rPr>
        <w:t xml:space="preserve"> на укладення договору поділу житлового будинку за адресою </w:t>
      </w:r>
      <w:r w:rsidRPr="00A05146">
        <w:rPr>
          <w:sz w:val="28"/>
          <w:szCs w:val="28"/>
          <w:lang w:val="ru-RU"/>
        </w:rPr>
        <w:t xml:space="preserve">вул. </w:t>
      </w:r>
      <w:r w:rsidR="0027358D">
        <w:rPr>
          <w:sz w:val="28"/>
          <w:szCs w:val="28"/>
          <w:lang w:val="ru-RU"/>
        </w:rPr>
        <w:t>………..</w:t>
      </w:r>
      <w:r w:rsidRPr="00A05146">
        <w:rPr>
          <w:sz w:val="28"/>
          <w:szCs w:val="28"/>
          <w:lang w:val="ru-RU"/>
        </w:rPr>
        <w:t xml:space="preserve">, м. Миколаїв, Стрийський район, Львівська область. У будинку зареєстровані та проживають діти </w:t>
      </w:r>
      <w:r w:rsidR="0027358D">
        <w:rPr>
          <w:sz w:val="28"/>
          <w:szCs w:val="28"/>
          <w:lang w:val="ru-RU"/>
        </w:rPr>
        <w:t>………..</w:t>
      </w:r>
      <w:r w:rsidRPr="00A05146">
        <w:rPr>
          <w:sz w:val="28"/>
          <w:szCs w:val="28"/>
          <w:lang w:val="ru-RU"/>
        </w:rPr>
        <w:t xml:space="preserve">,                       </w:t>
      </w:r>
      <w:r w:rsidR="0027358D">
        <w:rPr>
          <w:sz w:val="28"/>
          <w:szCs w:val="28"/>
          <w:lang w:val="ru-RU"/>
        </w:rPr>
        <w:t>……….</w:t>
      </w:r>
      <w:r w:rsidRPr="00A05146">
        <w:rPr>
          <w:sz w:val="28"/>
          <w:szCs w:val="28"/>
          <w:lang w:val="ru-RU"/>
        </w:rPr>
        <w:t xml:space="preserve"> р.н., та  </w:t>
      </w:r>
      <w:r w:rsidR="0027358D">
        <w:rPr>
          <w:sz w:val="28"/>
          <w:szCs w:val="28"/>
          <w:lang w:val="ru-RU"/>
        </w:rPr>
        <w:t>…………….</w:t>
      </w:r>
      <w:r w:rsidRPr="00A05146">
        <w:rPr>
          <w:sz w:val="28"/>
          <w:szCs w:val="28"/>
          <w:lang w:val="ru-RU"/>
        </w:rPr>
        <w:t xml:space="preserve">, </w:t>
      </w:r>
      <w:r w:rsidR="0027358D">
        <w:rPr>
          <w:sz w:val="28"/>
          <w:szCs w:val="28"/>
          <w:lang w:val="ru-RU"/>
        </w:rPr>
        <w:t>…………….</w:t>
      </w:r>
      <w:r w:rsidRPr="00A05146">
        <w:rPr>
          <w:sz w:val="28"/>
          <w:szCs w:val="28"/>
          <w:lang w:val="ru-RU"/>
        </w:rPr>
        <w:t xml:space="preserve"> р.н.</w:t>
      </w:r>
    </w:p>
    <w:p w:rsidR="0064621C" w:rsidRPr="00A05146" w:rsidRDefault="0064621C" w:rsidP="0064621C">
      <w:pPr>
        <w:pStyle w:val="210"/>
        <w:ind w:left="0"/>
        <w:rPr>
          <w:sz w:val="28"/>
          <w:szCs w:val="28"/>
        </w:rPr>
      </w:pPr>
      <w:r w:rsidRPr="00A05146">
        <w:rPr>
          <w:sz w:val="28"/>
          <w:szCs w:val="28"/>
        </w:rPr>
        <w:t>2. Контроль за виконанням  рішення  покласти на заступника міського голови                     Шпака Ю.А.</w:t>
      </w:r>
    </w:p>
    <w:p w:rsidR="0064621C" w:rsidRPr="00A05146" w:rsidRDefault="0064621C" w:rsidP="0064621C">
      <w:pPr>
        <w:pStyle w:val="a3"/>
        <w:jc w:val="both"/>
        <w:rPr>
          <w:rFonts w:ascii="Times New Roman" w:hAnsi="Times New Roman" w:cs="Times New Roman"/>
          <w:b/>
          <w:sz w:val="28"/>
          <w:szCs w:val="28"/>
          <w:lang w:val="ru-RU"/>
        </w:rPr>
      </w:pPr>
      <w:r w:rsidRPr="00A05146">
        <w:rPr>
          <w:rFonts w:ascii="Times New Roman" w:hAnsi="Times New Roman" w:cs="Times New Roman"/>
          <w:b/>
          <w:sz w:val="28"/>
          <w:szCs w:val="28"/>
          <w:lang w:val="ru-RU"/>
        </w:rPr>
        <w:tab/>
        <w:t xml:space="preserve">                                                 </w:t>
      </w:r>
    </w:p>
    <w:p w:rsidR="0064621C" w:rsidRPr="00A05146" w:rsidRDefault="0064621C" w:rsidP="0064621C">
      <w:pPr>
        <w:pStyle w:val="af"/>
        <w:ind w:firstLine="0"/>
        <w:jc w:val="both"/>
        <w:rPr>
          <w:b/>
          <w:sz w:val="28"/>
          <w:szCs w:val="28"/>
          <w:lang w:eastAsia="uk-UA"/>
        </w:rPr>
      </w:pPr>
    </w:p>
    <w:p w:rsidR="0064621C" w:rsidRPr="00A05146" w:rsidRDefault="0064621C" w:rsidP="0064621C">
      <w:pPr>
        <w:pStyle w:val="af"/>
        <w:ind w:firstLine="0"/>
        <w:jc w:val="both"/>
        <w:rPr>
          <w:b/>
          <w:sz w:val="28"/>
          <w:szCs w:val="28"/>
          <w:lang w:eastAsia="uk-UA"/>
        </w:rPr>
      </w:pPr>
    </w:p>
    <w:p w:rsidR="0064621C" w:rsidRPr="00A05146" w:rsidRDefault="0064621C" w:rsidP="0064621C">
      <w:pPr>
        <w:pStyle w:val="af"/>
        <w:tabs>
          <w:tab w:val="left" w:pos="1560"/>
        </w:tabs>
        <w:ind w:firstLine="0"/>
        <w:jc w:val="both"/>
        <w:rPr>
          <w:b/>
          <w:sz w:val="28"/>
          <w:szCs w:val="28"/>
          <w:lang w:eastAsia="uk-UA"/>
        </w:rPr>
      </w:pPr>
      <w:r w:rsidRPr="00A05146">
        <w:rPr>
          <w:b/>
          <w:sz w:val="28"/>
          <w:szCs w:val="28"/>
          <w:lang w:eastAsia="uk-UA"/>
        </w:rPr>
        <w:t>Міський голова                                                        Андрій  ЩЕБЕЛЬ</w:t>
      </w:r>
    </w:p>
    <w:p w:rsidR="0064621C" w:rsidRPr="00A05146" w:rsidRDefault="0064621C" w:rsidP="0064621C">
      <w:pPr>
        <w:pStyle w:val="af"/>
        <w:jc w:val="both"/>
        <w:rPr>
          <w:b/>
          <w:sz w:val="28"/>
          <w:szCs w:val="28"/>
        </w:rPr>
      </w:pPr>
    </w:p>
    <w:p w:rsidR="0064621C" w:rsidRPr="00A05146" w:rsidRDefault="0064621C" w:rsidP="0064621C">
      <w:pPr>
        <w:tabs>
          <w:tab w:val="left" w:pos="567"/>
          <w:tab w:val="left" w:pos="1134"/>
        </w:tabs>
        <w:spacing w:line="216" w:lineRule="auto"/>
        <w:jc w:val="center"/>
        <w:rPr>
          <w:rFonts w:eastAsia="Calibri"/>
          <w:b/>
          <w:sz w:val="28"/>
          <w:szCs w:val="28"/>
        </w:rPr>
      </w:pPr>
    </w:p>
    <w:p w:rsidR="0064621C" w:rsidRPr="00A05146" w:rsidRDefault="0064621C" w:rsidP="0064621C">
      <w:pPr>
        <w:tabs>
          <w:tab w:val="left" w:pos="567"/>
          <w:tab w:val="left" w:pos="1134"/>
        </w:tabs>
        <w:spacing w:line="216" w:lineRule="auto"/>
        <w:jc w:val="center"/>
        <w:rPr>
          <w:rFonts w:eastAsia="Calibri"/>
          <w:b/>
          <w:sz w:val="28"/>
          <w:szCs w:val="28"/>
        </w:rPr>
      </w:pPr>
    </w:p>
    <w:p w:rsidR="0064621C" w:rsidRPr="00A05146" w:rsidRDefault="0064621C" w:rsidP="0064621C">
      <w:pPr>
        <w:tabs>
          <w:tab w:val="left" w:pos="567"/>
          <w:tab w:val="left" w:pos="1134"/>
        </w:tabs>
        <w:spacing w:line="216" w:lineRule="auto"/>
        <w:jc w:val="center"/>
        <w:rPr>
          <w:rFonts w:eastAsia="Calibri"/>
          <w:b/>
          <w:sz w:val="28"/>
          <w:szCs w:val="28"/>
        </w:rPr>
      </w:pPr>
    </w:p>
    <w:p w:rsidR="0064621C" w:rsidRPr="00A05146" w:rsidRDefault="0064621C" w:rsidP="0064621C">
      <w:pPr>
        <w:pStyle w:val="a3"/>
        <w:jc w:val="both"/>
        <w:rPr>
          <w:rFonts w:ascii="Times New Roman" w:hAnsi="Times New Roman" w:cs="Times New Roman"/>
          <w:bCs/>
          <w:sz w:val="28"/>
          <w:szCs w:val="28"/>
        </w:rPr>
      </w:pPr>
    </w:p>
    <w:p w:rsidR="0064621C" w:rsidRDefault="0064621C" w:rsidP="0064621C">
      <w:pPr>
        <w:jc w:val="center"/>
        <w:rPr>
          <w:sz w:val="28"/>
          <w:szCs w:val="28"/>
        </w:rPr>
      </w:pPr>
    </w:p>
    <w:p w:rsidR="0064621C" w:rsidRDefault="0064621C" w:rsidP="0064621C">
      <w:pPr>
        <w:jc w:val="center"/>
        <w:rPr>
          <w:sz w:val="28"/>
          <w:szCs w:val="28"/>
        </w:rPr>
      </w:pPr>
    </w:p>
    <w:p w:rsidR="0064621C" w:rsidRDefault="0064621C" w:rsidP="0064621C">
      <w:pPr>
        <w:jc w:val="center"/>
        <w:rPr>
          <w:sz w:val="28"/>
          <w:szCs w:val="28"/>
          <w:lang w:val="uk-UA"/>
        </w:rPr>
      </w:pPr>
    </w:p>
    <w:p w:rsidR="0064621C" w:rsidRDefault="0064621C" w:rsidP="0064621C">
      <w:pPr>
        <w:jc w:val="center"/>
        <w:rPr>
          <w:sz w:val="28"/>
          <w:szCs w:val="28"/>
          <w:lang w:val="uk-UA"/>
        </w:rPr>
      </w:pPr>
    </w:p>
    <w:p w:rsidR="0064621C" w:rsidRDefault="0064621C" w:rsidP="0064621C">
      <w:pPr>
        <w:jc w:val="center"/>
        <w:rPr>
          <w:sz w:val="28"/>
          <w:szCs w:val="28"/>
          <w:lang w:val="uk-UA"/>
        </w:rPr>
      </w:pPr>
    </w:p>
    <w:p w:rsidR="0064621C" w:rsidRDefault="0064621C" w:rsidP="0064621C">
      <w:pPr>
        <w:jc w:val="center"/>
        <w:rPr>
          <w:sz w:val="28"/>
          <w:szCs w:val="28"/>
          <w:lang w:val="uk-UA"/>
        </w:rPr>
      </w:pPr>
    </w:p>
    <w:p w:rsidR="0064621C" w:rsidRDefault="0064621C" w:rsidP="0064621C">
      <w:pPr>
        <w:jc w:val="center"/>
        <w:rPr>
          <w:sz w:val="28"/>
          <w:szCs w:val="28"/>
          <w:lang w:val="uk-UA"/>
        </w:rPr>
      </w:pPr>
    </w:p>
    <w:p w:rsidR="0064621C" w:rsidRDefault="0064621C" w:rsidP="0064621C">
      <w:pPr>
        <w:jc w:val="center"/>
        <w:rPr>
          <w:sz w:val="28"/>
          <w:szCs w:val="28"/>
          <w:lang w:val="uk-UA"/>
        </w:rPr>
      </w:pPr>
    </w:p>
    <w:p w:rsidR="0064621C" w:rsidRPr="0064621C" w:rsidRDefault="0064621C" w:rsidP="0064621C">
      <w:pPr>
        <w:jc w:val="center"/>
        <w:rPr>
          <w:sz w:val="28"/>
          <w:szCs w:val="28"/>
          <w:lang w:val="uk-UA"/>
        </w:rPr>
      </w:pPr>
    </w:p>
    <w:p w:rsidR="0064621C" w:rsidRPr="0027358D" w:rsidRDefault="0064621C" w:rsidP="0064621C">
      <w:pPr>
        <w:jc w:val="center"/>
        <w:rPr>
          <w:sz w:val="28"/>
          <w:szCs w:val="28"/>
          <w:lang w:val="uk-UA"/>
        </w:rPr>
      </w:pPr>
    </w:p>
    <w:p w:rsidR="0064621C" w:rsidRDefault="0064621C" w:rsidP="0064621C">
      <w:pPr>
        <w:jc w:val="center"/>
        <w:rPr>
          <w:sz w:val="28"/>
          <w:szCs w:val="28"/>
          <w:lang w:val="uk-UA"/>
        </w:rPr>
      </w:pPr>
    </w:p>
    <w:p w:rsidR="0027358D" w:rsidRDefault="0027358D" w:rsidP="0064621C">
      <w:pPr>
        <w:jc w:val="center"/>
        <w:rPr>
          <w:sz w:val="28"/>
          <w:szCs w:val="28"/>
          <w:lang w:val="uk-UA"/>
        </w:rPr>
      </w:pPr>
    </w:p>
    <w:p w:rsidR="0027358D" w:rsidRDefault="0027358D" w:rsidP="0064621C">
      <w:pPr>
        <w:jc w:val="center"/>
        <w:rPr>
          <w:sz w:val="28"/>
          <w:szCs w:val="28"/>
          <w:lang w:val="uk-UA"/>
        </w:rPr>
      </w:pPr>
    </w:p>
    <w:p w:rsidR="0027358D" w:rsidRDefault="0027358D" w:rsidP="0064621C">
      <w:pPr>
        <w:jc w:val="center"/>
        <w:rPr>
          <w:sz w:val="28"/>
          <w:szCs w:val="28"/>
          <w:lang w:val="uk-UA"/>
        </w:rPr>
      </w:pPr>
    </w:p>
    <w:p w:rsidR="0027358D" w:rsidRDefault="0027358D" w:rsidP="0064621C">
      <w:pPr>
        <w:jc w:val="center"/>
        <w:rPr>
          <w:sz w:val="28"/>
          <w:szCs w:val="28"/>
          <w:lang w:val="uk-UA"/>
        </w:rPr>
      </w:pPr>
    </w:p>
    <w:p w:rsidR="0027358D" w:rsidRPr="0027358D" w:rsidRDefault="0027358D" w:rsidP="0064621C">
      <w:pPr>
        <w:jc w:val="center"/>
        <w:rPr>
          <w:sz w:val="28"/>
          <w:szCs w:val="28"/>
          <w:lang w:val="uk-UA"/>
        </w:rPr>
      </w:pPr>
    </w:p>
    <w:p w:rsidR="0064621C" w:rsidRDefault="0064621C" w:rsidP="0064621C">
      <w:pPr>
        <w:jc w:val="center"/>
        <w:rPr>
          <w:sz w:val="28"/>
          <w:szCs w:val="28"/>
        </w:rPr>
      </w:pPr>
    </w:p>
    <w:p w:rsidR="0064621C" w:rsidRDefault="0064621C" w:rsidP="0064621C">
      <w:pPr>
        <w:rPr>
          <w:sz w:val="28"/>
          <w:szCs w:val="28"/>
        </w:rPr>
      </w:pPr>
      <w:r>
        <w:rPr>
          <w:sz w:val="28"/>
          <w:szCs w:val="28"/>
        </w:rPr>
        <w:t>ПРОЄКТ  РІШЕННЯ</w:t>
      </w:r>
    </w:p>
    <w:p w:rsidR="0064621C" w:rsidRPr="00A05146" w:rsidRDefault="0064621C" w:rsidP="0064621C">
      <w:pPr>
        <w:rPr>
          <w:sz w:val="28"/>
          <w:szCs w:val="28"/>
        </w:rPr>
      </w:pPr>
    </w:p>
    <w:p w:rsidR="0064621C" w:rsidRPr="00A05146" w:rsidRDefault="0064621C" w:rsidP="0064621C">
      <w:pPr>
        <w:shd w:val="clear" w:color="auto" w:fill="FFFFFF"/>
        <w:ind w:right="135"/>
        <w:rPr>
          <w:color w:val="000000"/>
          <w:sz w:val="28"/>
          <w:szCs w:val="28"/>
        </w:rPr>
      </w:pPr>
      <w:r w:rsidRPr="00A05146">
        <w:rPr>
          <w:color w:val="000000"/>
          <w:sz w:val="28"/>
          <w:szCs w:val="28"/>
        </w:rPr>
        <w:t>Про виведення з прийомної сім’ї</w:t>
      </w:r>
    </w:p>
    <w:p w:rsidR="0064621C" w:rsidRPr="00A05146" w:rsidRDefault="0064621C" w:rsidP="0064621C">
      <w:pPr>
        <w:shd w:val="clear" w:color="auto" w:fill="FFFFFF"/>
        <w:ind w:right="135"/>
        <w:rPr>
          <w:color w:val="000000"/>
          <w:sz w:val="28"/>
          <w:szCs w:val="28"/>
        </w:rPr>
      </w:pPr>
      <w:r w:rsidRPr="00A05146">
        <w:rPr>
          <w:color w:val="000000"/>
          <w:sz w:val="28"/>
          <w:szCs w:val="28"/>
        </w:rPr>
        <w:t xml:space="preserve">дитини, позбавленої батьківського </w:t>
      </w:r>
    </w:p>
    <w:p w:rsidR="0064621C" w:rsidRPr="00A05146" w:rsidRDefault="0064621C" w:rsidP="0064621C">
      <w:pPr>
        <w:shd w:val="clear" w:color="auto" w:fill="FFFFFF"/>
        <w:ind w:right="135"/>
        <w:rPr>
          <w:color w:val="000000"/>
          <w:sz w:val="28"/>
          <w:szCs w:val="28"/>
        </w:rPr>
      </w:pPr>
      <w:r w:rsidRPr="00A05146">
        <w:rPr>
          <w:color w:val="000000"/>
          <w:sz w:val="28"/>
          <w:szCs w:val="28"/>
        </w:rPr>
        <w:t xml:space="preserve">піклування, </w:t>
      </w:r>
      <w:r w:rsidR="0027358D">
        <w:rPr>
          <w:color w:val="000000"/>
          <w:sz w:val="28"/>
          <w:szCs w:val="28"/>
          <w:lang w:val="uk-UA"/>
        </w:rPr>
        <w:t>……….</w:t>
      </w:r>
      <w:r w:rsidRPr="00A05146">
        <w:rPr>
          <w:color w:val="000000"/>
          <w:sz w:val="28"/>
          <w:szCs w:val="28"/>
        </w:rPr>
        <w:t>.</w:t>
      </w:r>
    </w:p>
    <w:p w:rsidR="0064621C" w:rsidRPr="00A05146" w:rsidRDefault="0064621C" w:rsidP="0064621C">
      <w:pPr>
        <w:shd w:val="clear" w:color="auto" w:fill="FFFFFF"/>
        <w:ind w:right="135"/>
        <w:jc w:val="both"/>
        <w:rPr>
          <w:color w:val="000000"/>
          <w:sz w:val="28"/>
          <w:szCs w:val="28"/>
        </w:rPr>
      </w:pPr>
    </w:p>
    <w:p w:rsidR="0064621C" w:rsidRDefault="0064621C" w:rsidP="0064621C">
      <w:pPr>
        <w:pStyle w:val="a3"/>
        <w:jc w:val="both"/>
        <w:rPr>
          <w:rFonts w:ascii="Times New Roman" w:hAnsi="Times New Roman"/>
          <w:b/>
          <w:sz w:val="28"/>
          <w:szCs w:val="28"/>
        </w:rPr>
      </w:pPr>
      <w:r>
        <w:rPr>
          <w:sz w:val="28"/>
          <w:szCs w:val="28"/>
          <w:lang w:eastAsia="ru-RU"/>
        </w:rPr>
        <w:t xml:space="preserve">     </w:t>
      </w:r>
      <w:r w:rsidRPr="00A05146">
        <w:rPr>
          <w:rFonts w:ascii="Times New Roman" w:hAnsi="Times New Roman" w:cs="Times New Roman"/>
          <w:sz w:val="28"/>
          <w:szCs w:val="28"/>
          <w:lang w:eastAsia="ru-RU"/>
        </w:rPr>
        <w:t>Відповідно до  ст. 3 Конвенції ООН про права дитини,  Закону України «Про охорону дитинства», </w:t>
      </w:r>
      <w:r w:rsidRPr="00A05146">
        <w:rPr>
          <w:rFonts w:ascii="Times New Roman" w:hAnsi="Times New Roman" w:cs="Times New Roman"/>
          <w:sz w:val="28"/>
          <w:szCs w:val="28"/>
        </w:rPr>
        <w:t xml:space="preserve">п.п.4 п.б ст.34 Закону України «Про місцеве самоврядування в Україні», </w:t>
      </w:r>
      <w:r w:rsidRPr="00A05146">
        <w:rPr>
          <w:rFonts w:ascii="Times New Roman" w:hAnsi="Times New Roman" w:cs="Times New Roman"/>
          <w:sz w:val="28"/>
          <w:szCs w:val="28"/>
          <w:lang w:eastAsia="ru-RU"/>
        </w:rPr>
        <w:t xml:space="preserve">постанови Кабінету Міністрів України від 24.09.2008 № 866 «Питання діяльності органів опіки та піклування, пов’язаної із захистом прав дитини» зі змінами та доповненнями, п. 6 постанови  Кабінету Міністрів України від   26.04.2002 № 565 «Про затвердження Положення про прийомну сім’ю» зі змінами та доповненнями, </w:t>
      </w:r>
      <w:r w:rsidRPr="00A05146">
        <w:rPr>
          <w:rFonts w:ascii="Times New Roman" w:hAnsi="Times New Roman" w:cs="Times New Roman"/>
          <w:sz w:val="28"/>
          <w:szCs w:val="28"/>
        </w:rPr>
        <w:t xml:space="preserve">висновку служби у справах дітей міської ради від 14.02.2024 № 01-12/35, заяви </w:t>
      </w:r>
      <w:r w:rsidR="0027358D">
        <w:rPr>
          <w:rFonts w:ascii="Times New Roman" w:hAnsi="Times New Roman" w:cs="Times New Roman"/>
          <w:sz w:val="28"/>
          <w:szCs w:val="28"/>
        </w:rPr>
        <w:t>………</w:t>
      </w:r>
      <w:r w:rsidRPr="00A05146">
        <w:rPr>
          <w:rFonts w:ascii="Times New Roman" w:hAnsi="Times New Roman" w:cs="Times New Roman"/>
          <w:sz w:val="28"/>
          <w:szCs w:val="28"/>
        </w:rPr>
        <w:t xml:space="preserve">. та </w:t>
      </w:r>
      <w:r w:rsidR="0027358D">
        <w:rPr>
          <w:rFonts w:ascii="Times New Roman" w:hAnsi="Times New Roman" w:cs="Times New Roman"/>
          <w:sz w:val="28"/>
          <w:szCs w:val="28"/>
        </w:rPr>
        <w:t>……….</w:t>
      </w:r>
      <w:r w:rsidRPr="00A05146">
        <w:rPr>
          <w:rFonts w:ascii="Times New Roman" w:hAnsi="Times New Roman" w:cs="Times New Roman"/>
          <w:sz w:val="28"/>
          <w:szCs w:val="28"/>
        </w:rPr>
        <w:t>. від 19.01.2024 № Р-1</w:t>
      </w:r>
      <w:r w:rsidRPr="00A05146">
        <w:rPr>
          <w:rFonts w:ascii="Times New Roman" w:hAnsi="Times New Roman" w:cs="Times New Roman"/>
          <w:b/>
          <w:sz w:val="28"/>
          <w:szCs w:val="28"/>
        </w:rPr>
        <w:t>,</w:t>
      </w:r>
      <w:r w:rsidRPr="00A05146">
        <w:rPr>
          <w:rFonts w:ascii="Times New Roman" w:hAnsi="Times New Roman" w:cs="Times New Roman"/>
          <w:sz w:val="28"/>
          <w:szCs w:val="28"/>
        </w:rPr>
        <w:t xml:space="preserve"> висновку комісії з питань захисту прав дитини від 20.02.2024 № 2, виконавчий комітет Миколаївської міської ради </w:t>
      </w:r>
      <w:r w:rsidRPr="00A05146">
        <w:rPr>
          <w:rFonts w:ascii="Times New Roman" w:hAnsi="Times New Roman" w:cs="Times New Roman"/>
          <w:b/>
          <w:sz w:val="28"/>
          <w:szCs w:val="28"/>
        </w:rPr>
        <w:t>ВИРІШИВ:</w:t>
      </w:r>
    </w:p>
    <w:p w:rsidR="0064621C" w:rsidRPr="00A05146" w:rsidRDefault="0064621C" w:rsidP="0064621C">
      <w:pPr>
        <w:pStyle w:val="a3"/>
        <w:jc w:val="both"/>
        <w:rPr>
          <w:rFonts w:ascii="Times New Roman" w:hAnsi="Times New Roman" w:cs="Times New Roman"/>
          <w:sz w:val="28"/>
          <w:szCs w:val="28"/>
        </w:rPr>
      </w:pPr>
    </w:p>
    <w:p w:rsidR="0064621C" w:rsidRPr="00A05146" w:rsidRDefault="0064621C" w:rsidP="0064621C">
      <w:pPr>
        <w:pStyle w:val="a3"/>
        <w:jc w:val="both"/>
        <w:rPr>
          <w:rFonts w:ascii="Times New Roman" w:hAnsi="Times New Roman" w:cs="Times New Roman"/>
          <w:sz w:val="28"/>
          <w:szCs w:val="28"/>
          <w:lang w:eastAsia="ru-RU"/>
        </w:rPr>
      </w:pPr>
      <w:r w:rsidRPr="00A05146">
        <w:rPr>
          <w:rFonts w:ascii="Times New Roman" w:hAnsi="Times New Roman" w:cs="Times New Roman"/>
          <w:sz w:val="28"/>
          <w:szCs w:val="28"/>
          <w:lang w:eastAsia="ru-RU"/>
        </w:rPr>
        <w:t>1.</w:t>
      </w:r>
      <w:r>
        <w:rPr>
          <w:rFonts w:ascii="Times New Roman" w:hAnsi="Times New Roman"/>
          <w:sz w:val="28"/>
          <w:szCs w:val="28"/>
          <w:lang w:eastAsia="ru-RU"/>
        </w:rPr>
        <w:t xml:space="preserve"> </w:t>
      </w:r>
      <w:r w:rsidRPr="00A05146">
        <w:rPr>
          <w:rFonts w:ascii="Times New Roman" w:hAnsi="Times New Roman" w:cs="Times New Roman"/>
          <w:sz w:val="28"/>
          <w:szCs w:val="28"/>
          <w:lang w:eastAsia="ru-RU"/>
        </w:rPr>
        <w:t xml:space="preserve">Вивести </w:t>
      </w:r>
      <w:r w:rsidRPr="00AF5432">
        <w:rPr>
          <w:rFonts w:ascii="Times New Roman" w:hAnsi="Times New Roman" w:cs="Times New Roman"/>
          <w:sz w:val="28"/>
          <w:szCs w:val="28"/>
          <w:lang w:eastAsia="ru-RU"/>
        </w:rPr>
        <w:t>з 05.03.2024</w:t>
      </w:r>
      <w:r w:rsidRPr="00A05146">
        <w:rPr>
          <w:rFonts w:ascii="Times New Roman" w:hAnsi="Times New Roman" w:cs="Times New Roman"/>
          <w:sz w:val="28"/>
          <w:szCs w:val="28"/>
          <w:lang w:eastAsia="ru-RU"/>
        </w:rPr>
        <w:t xml:space="preserve"> з прийомної сім’ї, створеної на базі сім’ї  </w:t>
      </w:r>
      <w:r w:rsidR="0027358D">
        <w:rPr>
          <w:rFonts w:ascii="Times New Roman" w:hAnsi="Times New Roman" w:cs="Times New Roman"/>
          <w:sz w:val="28"/>
          <w:szCs w:val="28"/>
          <w:lang w:eastAsia="ru-RU"/>
        </w:rPr>
        <w:t>………</w:t>
      </w:r>
      <w:r w:rsidRPr="00A05146">
        <w:rPr>
          <w:rFonts w:ascii="Times New Roman" w:hAnsi="Times New Roman" w:cs="Times New Roman"/>
          <w:sz w:val="28"/>
          <w:szCs w:val="28"/>
          <w:lang w:eastAsia="ru-RU"/>
        </w:rPr>
        <w:t xml:space="preserve"> та </w:t>
      </w:r>
      <w:r w:rsidR="0027358D">
        <w:rPr>
          <w:rFonts w:ascii="Times New Roman" w:hAnsi="Times New Roman" w:cs="Times New Roman"/>
          <w:sz w:val="28"/>
          <w:szCs w:val="28"/>
          <w:lang w:eastAsia="ru-RU"/>
        </w:rPr>
        <w:t>………..</w:t>
      </w:r>
      <w:r>
        <w:rPr>
          <w:rFonts w:ascii="Times New Roman" w:hAnsi="Times New Roman"/>
          <w:sz w:val="28"/>
          <w:szCs w:val="28"/>
          <w:lang w:eastAsia="ru-RU"/>
        </w:rPr>
        <w:t>,</w:t>
      </w:r>
      <w:r w:rsidRPr="00A05146">
        <w:rPr>
          <w:rFonts w:ascii="Times New Roman" w:hAnsi="Times New Roman" w:cs="Times New Roman"/>
          <w:sz w:val="28"/>
          <w:szCs w:val="28"/>
          <w:lang w:eastAsia="ru-RU"/>
        </w:rPr>
        <w:t xml:space="preserve"> дитину, позбавлену батьківського піклування, </w:t>
      </w:r>
      <w:r w:rsidR="0027358D">
        <w:rPr>
          <w:rFonts w:ascii="Times New Roman" w:hAnsi="Times New Roman" w:cs="Times New Roman"/>
          <w:sz w:val="28"/>
          <w:szCs w:val="28"/>
          <w:lang w:eastAsia="ru-RU"/>
        </w:rPr>
        <w:t>……….</w:t>
      </w:r>
      <w:r w:rsidRPr="00A05146">
        <w:rPr>
          <w:rFonts w:ascii="Times New Roman" w:hAnsi="Times New Roman" w:cs="Times New Roman"/>
          <w:sz w:val="28"/>
          <w:szCs w:val="28"/>
          <w:lang w:eastAsia="ru-RU"/>
        </w:rPr>
        <w:t xml:space="preserve">, </w:t>
      </w:r>
      <w:r w:rsidR="0027358D">
        <w:rPr>
          <w:rFonts w:ascii="Times New Roman" w:hAnsi="Times New Roman" w:cs="Times New Roman"/>
          <w:sz w:val="28"/>
          <w:szCs w:val="28"/>
          <w:lang w:eastAsia="ru-RU"/>
        </w:rPr>
        <w:t>……….</w:t>
      </w:r>
      <w:r w:rsidRPr="00A05146">
        <w:rPr>
          <w:rFonts w:ascii="Times New Roman" w:hAnsi="Times New Roman" w:cs="Times New Roman"/>
          <w:sz w:val="28"/>
          <w:szCs w:val="28"/>
          <w:lang w:eastAsia="ru-RU"/>
        </w:rPr>
        <w:t xml:space="preserve"> р.н., у зв’язку з відсутністю взаєморозуміння прийомних батьків з дитиною та виникнення конфліктних ситуацій з  неповнолітньою.</w:t>
      </w:r>
    </w:p>
    <w:p w:rsidR="00AF5432" w:rsidRDefault="00AF5432" w:rsidP="00AF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529"/>
          <w:sz w:val="28"/>
          <w:szCs w:val="28"/>
          <w:lang w:eastAsia="uk-UA"/>
        </w:rPr>
      </w:pPr>
      <w:r>
        <w:rPr>
          <w:sz w:val="28"/>
          <w:szCs w:val="28"/>
        </w:rPr>
        <w:t>2. Підготувати Додаткову угоду № 1 до</w:t>
      </w:r>
      <w:r>
        <w:rPr>
          <w:b/>
          <w:sz w:val="28"/>
          <w:szCs w:val="28"/>
        </w:rPr>
        <w:t xml:space="preserve"> </w:t>
      </w:r>
      <w:r>
        <w:rPr>
          <w:sz w:val="28"/>
          <w:szCs w:val="28"/>
        </w:rPr>
        <w:t>Договору</w:t>
      </w:r>
      <w:r>
        <w:rPr>
          <w:bCs/>
          <w:color w:val="212529"/>
          <w:sz w:val="28"/>
          <w:szCs w:val="28"/>
          <w:lang w:eastAsia="uk-UA"/>
        </w:rPr>
        <w:t xml:space="preserve"> № 7816/23 від 06.06.2023 про влаштування дітей на виховання та спільне проживання у прийомній сім</w:t>
      </w:r>
      <w:r w:rsidRPr="008C3AB5">
        <w:rPr>
          <w:bCs/>
          <w:color w:val="212529"/>
          <w:sz w:val="28"/>
          <w:szCs w:val="28"/>
          <w:lang w:eastAsia="uk-UA"/>
        </w:rPr>
        <w:t>’</w:t>
      </w:r>
      <w:r>
        <w:rPr>
          <w:bCs/>
          <w:color w:val="212529"/>
          <w:sz w:val="28"/>
          <w:szCs w:val="28"/>
          <w:lang w:eastAsia="uk-UA"/>
        </w:rPr>
        <w:t>ї.</w:t>
      </w:r>
    </w:p>
    <w:p w:rsidR="0064621C" w:rsidRPr="00A05146" w:rsidRDefault="0064621C" w:rsidP="0064621C">
      <w:pPr>
        <w:pStyle w:val="a3"/>
        <w:jc w:val="both"/>
        <w:rPr>
          <w:rFonts w:ascii="Times New Roman" w:hAnsi="Times New Roman" w:cs="Times New Roman"/>
          <w:sz w:val="28"/>
          <w:szCs w:val="28"/>
          <w:lang w:eastAsia="ru-RU"/>
        </w:rPr>
      </w:pPr>
      <w:r w:rsidRPr="00A05146">
        <w:rPr>
          <w:rFonts w:ascii="Times New Roman" w:hAnsi="Times New Roman" w:cs="Times New Roman"/>
          <w:sz w:val="28"/>
          <w:szCs w:val="28"/>
          <w:lang w:eastAsia="ru-RU"/>
        </w:rPr>
        <w:t xml:space="preserve">3. Службі у справах дітей міської ради вжити заходи щодо влаштування дитини, позбавленої батьківського піклування, </w:t>
      </w:r>
      <w:r w:rsidR="00040AF1">
        <w:rPr>
          <w:rFonts w:ascii="Times New Roman" w:hAnsi="Times New Roman" w:cs="Times New Roman"/>
          <w:sz w:val="28"/>
          <w:szCs w:val="28"/>
          <w:lang w:eastAsia="ru-RU"/>
        </w:rPr>
        <w:t>…………..</w:t>
      </w:r>
      <w:r w:rsidRPr="00A05146">
        <w:rPr>
          <w:rFonts w:ascii="Times New Roman" w:hAnsi="Times New Roman" w:cs="Times New Roman"/>
          <w:sz w:val="28"/>
          <w:szCs w:val="28"/>
          <w:lang w:eastAsia="ru-RU"/>
        </w:rPr>
        <w:t xml:space="preserve">, </w:t>
      </w:r>
      <w:r w:rsidR="00040AF1">
        <w:rPr>
          <w:rFonts w:ascii="Times New Roman" w:hAnsi="Times New Roman" w:cs="Times New Roman"/>
          <w:sz w:val="28"/>
          <w:szCs w:val="28"/>
          <w:lang w:eastAsia="ru-RU"/>
        </w:rPr>
        <w:t>…………</w:t>
      </w:r>
      <w:r w:rsidRPr="00A05146">
        <w:rPr>
          <w:rFonts w:ascii="Times New Roman" w:hAnsi="Times New Roman" w:cs="Times New Roman"/>
          <w:sz w:val="28"/>
          <w:szCs w:val="28"/>
          <w:lang w:eastAsia="ru-RU"/>
        </w:rPr>
        <w:t xml:space="preserve"> р.н., на повне державне забезпечення державного навчального закладу Львівського професійного ліцею залізничного транспорту. </w:t>
      </w:r>
    </w:p>
    <w:p w:rsidR="0064621C" w:rsidRPr="00A05146" w:rsidRDefault="0064621C" w:rsidP="0064621C">
      <w:pPr>
        <w:pStyle w:val="a3"/>
        <w:jc w:val="both"/>
        <w:rPr>
          <w:rFonts w:ascii="Times New Roman" w:hAnsi="Times New Roman" w:cs="Times New Roman"/>
          <w:sz w:val="28"/>
          <w:szCs w:val="28"/>
          <w:lang w:eastAsia="ru-RU"/>
        </w:rPr>
      </w:pPr>
      <w:r w:rsidRPr="00A05146">
        <w:rPr>
          <w:rFonts w:ascii="Times New Roman" w:hAnsi="Times New Roman" w:cs="Times New Roman"/>
          <w:sz w:val="28"/>
          <w:szCs w:val="28"/>
          <w:lang w:eastAsia="ru-RU"/>
        </w:rPr>
        <w:t xml:space="preserve">4. Управлінню  соціального захисту населення </w:t>
      </w:r>
      <w:r>
        <w:rPr>
          <w:rFonts w:ascii="Times New Roman" w:hAnsi="Times New Roman"/>
          <w:sz w:val="28"/>
          <w:szCs w:val="28"/>
          <w:lang w:eastAsia="ru-RU"/>
        </w:rPr>
        <w:t>Стрийської РВА</w:t>
      </w:r>
      <w:r w:rsidRPr="00A05146">
        <w:rPr>
          <w:rFonts w:ascii="Times New Roman" w:hAnsi="Times New Roman" w:cs="Times New Roman"/>
          <w:sz w:val="28"/>
          <w:szCs w:val="28"/>
          <w:lang w:eastAsia="ru-RU"/>
        </w:rPr>
        <w:t xml:space="preserve"> з 05.03.2024 припинити виплати державної соціальної допомоги на </w:t>
      </w:r>
      <w:r w:rsidR="00040AF1">
        <w:rPr>
          <w:rFonts w:ascii="Times New Roman" w:hAnsi="Times New Roman" w:cs="Times New Roman"/>
          <w:sz w:val="28"/>
          <w:szCs w:val="28"/>
          <w:lang w:eastAsia="ru-RU"/>
        </w:rPr>
        <w:t>………..</w:t>
      </w:r>
      <w:r w:rsidRPr="00A05146">
        <w:rPr>
          <w:rFonts w:ascii="Times New Roman" w:hAnsi="Times New Roman" w:cs="Times New Roman"/>
          <w:sz w:val="28"/>
          <w:szCs w:val="28"/>
          <w:lang w:eastAsia="ru-RU"/>
        </w:rPr>
        <w:t xml:space="preserve">, </w:t>
      </w:r>
      <w:r w:rsidR="00040AF1">
        <w:rPr>
          <w:rFonts w:ascii="Times New Roman" w:hAnsi="Times New Roman" w:cs="Times New Roman"/>
          <w:sz w:val="28"/>
          <w:szCs w:val="28"/>
          <w:lang w:eastAsia="ru-RU"/>
        </w:rPr>
        <w:t>……….</w:t>
      </w:r>
      <w:r w:rsidRPr="00A05146">
        <w:rPr>
          <w:rFonts w:ascii="Times New Roman" w:hAnsi="Times New Roman" w:cs="Times New Roman"/>
          <w:sz w:val="28"/>
          <w:szCs w:val="28"/>
          <w:lang w:eastAsia="ru-RU"/>
        </w:rPr>
        <w:t xml:space="preserve"> р.н., та  грошового забезпечення прийомній матері </w:t>
      </w:r>
      <w:r w:rsidR="00040AF1">
        <w:rPr>
          <w:rFonts w:ascii="Times New Roman" w:hAnsi="Times New Roman" w:cs="Times New Roman"/>
          <w:sz w:val="28"/>
          <w:szCs w:val="28"/>
          <w:lang w:eastAsia="ru-RU"/>
        </w:rPr>
        <w:t>……………</w:t>
      </w:r>
      <w:r w:rsidRPr="00A05146">
        <w:rPr>
          <w:rFonts w:ascii="Times New Roman" w:hAnsi="Times New Roman" w:cs="Times New Roman"/>
          <w:sz w:val="28"/>
          <w:szCs w:val="28"/>
          <w:lang w:eastAsia="ru-RU"/>
        </w:rPr>
        <w:t>.</w:t>
      </w:r>
    </w:p>
    <w:p w:rsidR="0064621C" w:rsidRPr="00A05146" w:rsidRDefault="0064621C" w:rsidP="0064621C">
      <w:pPr>
        <w:pStyle w:val="a3"/>
        <w:jc w:val="both"/>
        <w:rPr>
          <w:rFonts w:ascii="Times New Roman" w:hAnsi="Times New Roman" w:cs="Times New Roman"/>
          <w:sz w:val="28"/>
          <w:szCs w:val="28"/>
          <w:lang w:val="ru-RU" w:eastAsia="ru-RU"/>
        </w:rPr>
      </w:pPr>
      <w:r w:rsidRPr="00A05146">
        <w:rPr>
          <w:rFonts w:ascii="Times New Roman" w:hAnsi="Times New Roman" w:cs="Times New Roman"/>
          <w:sz w:val="28"/>
          <w:szCs w:val="28"/>
          <w:lang w:val="ru-RU" w:eastAsia="ru-RU"/>
        </w:rPr>
        <w:t>5. Контроль за виконанням  рішення покласти на заступника міського голови</w:t>
      </w:r>
      <w:r w:rsidRPr="00A05146">
        <w:rPr>
          <w:rFonts w:ascii="Times New Roman" w:hAnsi="Times New Roman" w:cs="Times New Roman"/>
          <w:sz w:val="28"/>
          <w:szCs w:val="28"/>
          <w:lang w:eastAsia="ru-RU"/>
        </w:rPr>
        <w:t> </w:t>
      </w:r>
      <w:r w:rsidRPr="00A05146">
        <w:rPr>
          <w:rFonts w:ascii="Times New Roman" w:hAnsi="Times New Roman" w:cs="Times New Roman"/>
          <w:sz w:val="28"/>
          <w:szCs w:val="28"/>
          <w:lang w:val="ru-RU" w:eastAsia="ru-RU"/>
        </w:rPr>
        <w:t xml:space="preserve"> Шпака Ю.А. </w:t>
      </w:r>
    </w:p>
    <w:p w:rsidR="0064621C" w:rsidRPr="00A05146" w:rsidRDefault="0064621C" w:rsidP="0064621C">
      <w:pPr>
        <w:pStyle w:val="a3"/>
        <w:jc w:val="both"/>
        <w:rPr>
          <w:rFonts w:ascii="Times New Roman" w:hAnsi="Times New Roman" w:cs="Times New Roman"/>
          <w:sz w:val="28"/>
          <w:szCs w:val="28"/>
          <w:lang w:eastAsia="ru-RU"/>
        </w:rPr>
      </w:pPr>
    </w:p>
    <w:p w:rsidR="0064621C" w:rsidRPr="00A05146" w:rsidRDefault="0064621C" w:rsidP="0064621C">
      <w:pPr>
        <w:pStyle w:val="a3"/>
        <w:jc w:val="both"/>
        <w:rPr>
          <w:rFonts w:ascii="Times New Roman" w:hAnsi="Times New Roman" w:cs="Times New Roman"/>
          <w:b/>
          <w:sz w:val="28"/>
          <w:szCs w:val="28"/>
          <w:lang w:eastAsia="ru-RU"/>
        </w:rPr>
      </w:pPr>
      <w:r w:rsidRPr="00A05146">
        <w:rPr>
          <w:rFonts w:ascii="Times New Roman" w:hAnsi="Times New Roman" w:cs="Times New Roman"/>
          <w:b/>
          <w:sz w:val="28"/>
          <w:szCs w:val="28"/>
          <w:lang w:eastAsia="ru-RU"/>
        </w:rPr>
        <w:t>Міський голова                                                          Андрій ЩЕБЕЛЬ</w:t>
      </w:r>
    </w:p>
    <w:p w:rsidR="0064621C" w:rsidRDefault="0064621C" w:rsidP="0064621C">
      <w:pPr>
        <w:rPr>
          <w:sz w:val="28"/>
          <w:szCs w:val="28"/>
          <w:lang w:val="uk-UA"/>
        </w:rPr>
      </w:pPr>
    </w:p>
    <w:p w:rsidR="0064621C" w:rsidRDefault="0064621C" w:rsidP="0064621C">
      <w:pPr>
        <w:rPr>
          <w:sz w:val="28"/>
          <w:szCs w:val="28"/>
          <w:lang w:val="uk-UA"/>
        </w:rPr>
      </w:pPr>
    </w:p>
    <w:p w:rsidR="0064621C" w:rsidRDefault="0064621C" w:rsidP="0064621C">
      <w:pPr>
        <w:rPr>
          <w:sz w:val="28"/>
          <w:szCs w:val="28"/>
          <w:lang w:val="uk-UA"/>
        </w:rPr>
      </w:pPr>
    </w:p>
    <w:p w:rsidR="0064621C" w:rsidRPr="00F90655" w:rsidRDefault="0064621C" w:rsidP="0064621C">
      <w:pPr>
        <w:rPr>
          <w:sz w:val="28"/>
          <w:szCs w:val="28"/>
        </w:rPr>
      </w:pPr>
    </w:p>
    <w:p w:rsidR="005E0F92" w:rsidRPr="00F90655" w:rsidRDefault="005E0F92" w:rsidP="0064621C">
      <w:pPr>
        <w:rPr>
          <w:sz w:val="28"/>
          <w:szCs w:val="28"/>
        </w:rPr>
      </w:pPr>
    </w:p>
    <w:p w:rsidR="005E0F92" w:rsidRPr="00F90655" w:rsidRDefault="005E0F92" w:rsidP="0064621C">
      <w:pPr>
        <w:rPr>
          <w:sz w:val="28"/>
          <w:szCs w:val="28"/>
        </w:rPr>
      </w:pPr>
    </w:p>
    <w:p w:rsidR="005E0F92" w:rsidRPr="00F90655" w:rsidRDefault="005E0F92" w:rsidP="0064621C">
      <w:pPr>
        <w:rPr>
          <w:sz w:val="28"/>
          <w:szCs w:val="28"/>
        </w:rPr>
      </w:pPr>
    </w:p>
    <w:p w:rsidR="0064621C" w:rsidRDefault="0064621C" w:rsidP="0064621C">
      <w:pPr>
        <w:rPr>
          <w:sz w:val="28"/>
          <w:szCs w:val="28"/>
          <w:lang w:val="uk-UA"/>
        </w:rPr>
      </w:pPr>
    </w:p>
    <w:p w:rsidR="00040AF1" w:rsidRDefault="00040AF1" w:rsidP="0064621C">
      <w:pPr>
        <w:rPr>
          <w:sz w:val="28"/>
          <w:szCs w:val="28"/>
          <w:lang w:val="uk-UA"/>
        </w:rPr>
      </w:pPr>
    </w:p>
    <w:p w:rsidR="00040AF1" w:rsidRDefault="00040AF1" w:rsidP="0064621C">
      <w:pPr>
        <w:rPr>
          <w:sz w:val="28"/>
          <w:szCs w:val="28"/>
          <w:lang w:val="uk-UA"/>
        </w:rPr>
      </w:pPr>
    </w:p>
    <w:p w:rsidR="0064621C" w:rsidRDefault="0064621C" w:rsidP="0064621C">
      <w:pPr>
        <w:rPr>
          <w:sz w:val="28"/>
          <w:szCs w:val="28"/>
          <w:lang w:val="uk-UA"/>
        </w:rPr>
      </w:pPr>
    </w:p>
    <w:p w:rsidR="0064621C" w:rsidRDefault="0064621C" w:rsidP="0064621C">
      <w:pPr>
        <w:rPr>
          <w:sz w:val="28"/>
          <w:szCs w:val="28"/>
          <w:lang w:val="uk-UA"/>
        </w:rPr>
      </w:pPr>
    </w:p>
    <w:p w:rsidR="0064621C" w:rsidRPr="00A05146" w:rsidRDefault="0064621C" w:rsidP="0064621C">
      <w:pPr>
        <w:rPr>
          <w:sz w:val="28"/>
          <w:szCs w:val="28"/>
          <w:lang w:bidi="hi-IN"/>
        </w:rPr>
      </w:pPr>
      <w:r w:rsidRPr="00A05146">
        <w:rPr>
          <w:sz w:val="28"/>
          <w:szCs w:val="28"/>
        </w:rPr>
        <w:t xml:space="preserve">         </w:t>
      </w:r>
    </w:p>
    <w:p w:rsidR="0064621C" w:rsidRPr="008A69A8" w:rsidRDefault="0064621C" w:rsidP="0064621C">
      <w:pPr>
        <w:pStyle w:val="a3"/>
        <w:jc w:val="both"/>
        <w:rPr>
          <w:rFonts w:ascii="Times New Roman" w:hAnsi="Times New Roman"/>
          <w:bCs/>
          <w:sz w:val="28"/>
          <w:szCs w:val="28"/>
        </w:rPr>
      </w:pPr>
      <w:r>
        <w:rPr>
          <w:rFonts w:ascii="Times New Roman" w:hAnsi="Times New Roman"/>
          <w:bCs/>
          <w:sz w:val="28"/>
          <w:szCs w:val="28"/>
        </w:rPr>
        <w:t>ПРОЄКТ  РІШЕННЯ</w:t>
      </w:r>
    </w:p>
    <w:p w:rsidR="0064621C" w:rsidRPr="00A05146" w:rsidRDefault="0064621C" w:rsidP="0064621C">
      <w:pPr>
        <w:pStyle w:val="a3"/>
        <w:jc w:val="both"/>
        <w:rPr>
          <w:rFonts w:ascii="Times New Roman" w:hAnsi="Times New Roman" w:cs="Times New Roman"/>
          <w:sz w:val="28"/>
          <w:szCs w:val="28"/>
          <w:lang w:eastAsia="hi-IN"/>
        </w:rPr>
      </w:pPr>
    </w:p>
    <w:p w:rsidR="0064621C" w:rsidRPr="00A05146" w:rsidRDefault="0064621C" w:rsidP="0064621C">
      <w:pPr>
        <w:pStyle w:val="210"/>
        <w:ind w:left="0"/>
        <w:rPr>
          <w:sz w:val="28"/>
          <w:szCs w:val="28"/>
          <w:lang w:val="uk-UA"/>
        </w:rPr>
      </w:pPr>
      <w:r w:rsidRPr="00A05146">
        <w:rPr>
          <w:sz w:val="28"/>
          <w:szCs w:val="28"/>
          <w:lang w:val="uk-UA"/>
        </w:rPr>
        <w:t xml:space="preserve">Про надання дозволу </w:t>
      </w:r>
      <w:r w:rsidR="00040AF1">
        <w:rPr>
          <w:sz w:val="28"/>
          <w:szCs w:val="28"/>
          <w:lang w:val="uk-UA"/>
        </w:rPr>
        <w:t>…………..</w:t>
      </w:r>
      <w:r w:rsidRPr="00A05146">
        <w:rPr>
          <w:sz w:val="28"/>
          <w:szCs w:val="28"/>
          <w:lang w:val="uk-UA"/>
        </w:rPr>
        <w:t xml:space="preserve">. </w:t>
      </w:r>
    </w:p>
    <w:p w:rsidR="0064621C" w:rsidRDefault="0064621C" w:rsidP="0064621C">
      <w:pPr>
        <w:pStyle w:val="210"/>
        <w:ind w:left="0"/>
        <w:rPr>
          <w:sz w:val="28"/>
          <w:szCs w:val="28"/>
          <w:lang w:val="uk-UA"/>
        </w:rPr>
      </w:pPr>
      <w:r w:rsidRPr="00A05146">
        <w:rPr>
          <w:sz w:val="28"/>
          <w:szCs w:val="28"/>
          <w:lang w:val="uk-UA"/>
        </w:rPr>
        <w:t xml:space="preserve">та </w:t>
      </w:r>
      <w:r w:rsidR="00040AF1">
        <w:rPr>
          <w:sz w:val="28"/>
          <w:szCs w:val="28"/>
          <w:lang w:val="uk-UA"/>
        </w:rPr>
        <w:t>……………….</w:t>
      </w:r>
      <w:r w:rsidRPr="00A05146">
        <w:rPr>
          <w:sz w:val="28"/>
          <w:szCs w:val="28"/>
          <w:lang w:val="uk-UA"/>
        </w:rPr>
        <w:t xml:space="preserve">. на укладення </w:t>
      </w:r>
    </w:p>
    <w:p w:rsidR="0064621C" w:rsidRPr="00A05146" w:rsidRDefault="0064621C" w:rsidP="0064621C">
      <w:pPr>
        <w:pStyle w:val="210"/>
        <w:ind w:left="0"/>
        <w:rPr>
          <w:sz w:val="28"/>
          <w:szCs w:val="28"/>
          <w:lang w:val="uk-UA"/>
        </w:rPr>
      </w:pPr>
      <w:r w:rsidRPr="00A05146">
        <w:rPr>
          <w:sz w:val="28"/>
          <w:szCs w:val="28"/>
          <w:lang w:val="uk-UA"/>
        </w:rPr>
        <w:t>договору про поділ спадкового майна</w:t>
      </w:r>
    </w:p>
    <w:p w:rsidR="0064621C" w:rsidRPr="00A05146" w:rsidRDefault="0064621C" w:rsidP="0064621C">
      <w:pPr>
        <w:pStyle w:val="23"/>
        <w:ind w:left="0"/>
        <w:rPr>
          <w:sz w:val="28"/>
          <w:szCs w:val="28"/>
          <w:lang w:val="uk-UA"/>
        </w:rPr>
      </w:pPr>
    </w:p>
    <w:p w:rsidR="0064621C" w:rsidRDefault="0064621C" w:rsidP="0064621C">
      <w:pPr>
        <w:pStyle w:val="af"/>
        <w:spacing w:before="60" w:after="60"/>
        <w:ind w:firstLine="0"/>
        <w:jc w:val="both"/>
        <w:rPr>
          <w:b/>
          <w:sz w:val="28"/>
          <w:szCs w:val="28"/>
        </w:rPr>
      </w:pPr>
      <w:r>
        <w:rPr>
          <w:sz w:val="28"/>
          <w:szCs w:val="28"/>
        </w:rPr>
        <w:t xml:space="preserve">     </w:t>
      </w:r>
      <w:r w:rsidRPr="00A05146">
        <w:rPr>
          <w:sz w:val="28"/>
          <w:szCs w:val="28"/>
        </w:rPr>
        <w:t>Відповідно до п. 1 ст. 242, ст. ст. 1268, 1278</w:t>
      </w:r>
      <w:r w:rsidRPr="00A05146">
        <w:rPr>
          <w:b/>
          <w:sz w:val="28"/>
          <w:szCs w:val="28"/>
        </w:rPr>
        <w:t xml:space="preserve"> </w:t>
      </w:r>
      <w:r w:rsidRPr="00A05146">
        <w:rPr>
          <w:sz w:val="28"/>
          <w:szCs w:val="28"/>
        </w:rPr>
        <w:t>Цивільного кодексу України</w:t>
      </w:r>
      <w:r w:rsidRPr="00A05146">
        <w:rPr>
          <w:b/>
          <w:sz w:val="28"/>
          <w:szCs w:val="28"/>
        </w:rPr>
        <w:t xml:space="preserve">, </w:t>
      </w:r>
      <w:r w:rsidRPr="00A05146">
        <w:rPr>
          <w:sz w:val="28"/>
          <w:szCs w:val="28"/>
        </w:rPr>
        <w:t>ст.ст.17, 18 Закону України «Про охорону дитинства»,</w:t>
      </w:r>
      <w:r w:rsidRPr="00A05146">
        <w:rPr>
          <w:b/>
          <w:sz w:val="28"/>
          <w:szCs w:val="28"/>
        </w:rPr>
        <w:t xml:space="preserve"> </w:t>
      </w:r>
      <w:r w:rsidRPr="00A05146">
        <w:rPr>
          <w:sz w:val="28"/>
          <w:szCs w:val="28"/>
        </w:rPr>
        <w:t>ст. 12</w:t>
      </w:r>
      <w:r w:rsidRPr="00A05146">
        <w:rPr>
          <w:b/>
          <w:sz w:val="28"/>
          <w:szCs w:val="28"/>
        </w:rPr>
        <w:t xml:space="preserve"> </w:t>
      </w:r>
      <w:r w:rsidRPr="00A05146">
        <w:rPr>
          <w:sz w:val="28"/>
          <w:szCs w:val="28"/>
        </w:rPr>
        <w:t xml:space="preserve">Закону України «Про основи соціального захисту бездомних осіб і безпритульних дітей»,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040AF1">
        <w:rPr>
          <w:sz w:val="28"/>
          <w:szCs w:val="28"/>
        </w:rPr>
        <w:t>……….</w:t>
      </w:r>
      <w:r w:rsidRPr="00A05146">
        <w:rPr>
          <w:sz w:val="28"/>
          <w:szCs w:val="28"/>
        </w:rPr>
        <w:t xml:space="preserve">. та </w:t>
      </w:r>
      <w:r w:rsidR="00040AF1">
        <w:rPr>
          <w:sz w:val="28"/>
          <w:szCs w:val="28"/>
        </w:rPr>
        <w:t>………….</w:t>
      </w:r>
      <w:r w:rsidRPr="00A05146">
        <w:rPr>
          <w:sz w:val="28"/>
          <w:szCs w:val="28"/>
        </w:rPr>
        <w:t>. від 12.02.2024</w:t>
      </w:r>
      <w:r>
        <w:rPr>
          <w:sz w:val="28"/>
          <w:szCs w:val="28"/>
        </w:rPr>
        <w:t xml:space="preserve"> </w:t>
      </w:r>
      <w:r w:rsidRPr="00A05146">
        <w:rPr>
          <w:sz w:val="28"/>
          <w:szCs w:val="28"/>
        </w:rPr>
        <w:t xml:space="preserve">№ Д-8, висновку комісії з питань захисту прав дитини від 20.02.2024 № 3, виконавчий комітет Миколаївської міської ради </w:t>
      </w:r>
      <w:r w:rsidRPr="00A05146">
        <w:rPr>
          <w:b/>
          <w:sz w:val="28"/>
          <w:szCs w:val="28"/>
        </w:rPr>
        <w:t>ВИРІШИВ:</w:t>
      </w:r>
    </w:p>
    <w:p w:rsidR="0064621C" w:rsidRPr="00A05146" w:rsidRDefault="0064621C" w:rsidP="0064621C">
      <w:pPr>
        <w:pStyle w:val="af"/>
        <w:spacing w:before="60" w:after="60"/>
        <w:ind w:firstLine="0"/>
        <w:jc w:val="both"/>
        <w:rPr>
          <w:sz w:val="28"/>
          <w:szCs w:val="28"/>
        </w:rPr>
      </w:pPr>
    </w:p>
    <w:p w:rsidR="0064621C" w:rsidRPr="00A05146" w:rsidRDefault="0064621C" w:rsidP="0064621C">
      <w:pPr>
        <w:pStyle w:val="11"/>
        <w:ind w:right="-2"/>
        <w:jc w:val="both"/>
        <w:outlineLvl w:val="0"/>
        <w:rPr>
          <w:sz w:val="28"/>
          <w:szCs w:val="28"/>
          <w:lang w:val="uk-UA"/>
        </w:rPr>
      </w:pPr>
      <w:r w:rsidRPr="00A05146">
        <w:rPr>
          <w:sz w:val="28"/>
          <w:szCs w:val="28"/>
          <w:lang w:val="uk-UA"/>
        </w:rPr>
        <w:t xml:space="preserve">1. Надати дозвіл </w:t>
      </w:r>
      <w:r w:rsidR="00040AF1">
        <w:rPr>
          <w:sz w:val="28"/>
          <w:szCs w:val="28"/>
          <w:lang w:val="uk-UA"/>
        </w:rPr>
        <w:t>…………..</w:t>
      </w:r>
      <w:r w:rsidRPr="00A05146">
        <w:rPr>
          <w:sz w:val="28"/>
          <w:szCs w:val="28"/>
          <w:lang w:val="uk-UA"/>
        </w:rPr>
        <w:t xml:space="preserve"> та </w:t>
      </w:r>
      <w:r w:rsidR="00040AF1">
        <w:rPr>
          <w:sz w:val="28"/>
          <w:szCs w:val="28"/>
          <w:lang w:val="uk-UA"/>
        </w:rPr>
        <w:t>……………</w:t>
      </w:r>
      <w:r w:rsidRPr="00A05146">
        <w:rPr>
          <w:sz w:val="28"/>
          <w:szCs w:val="28"/>
          <w:lang w:val="uk-UA"/>
        </w:rPr>
        <w:t xml:space="preserve">, </w:t>
      </w:r>
      <w:r w:rsidR="00040AF1">
        <w:rPr>
          <w:sz w:val="28"/>
          <w:szCs w:val="28"/>
          <w:lang w:val="uk-UA"/>
        </w:rPr>
        <w:t>……………</w:t>
      </w:r>
      <w:r w:rsidRPr="00A05146">
        <w:rPr>
          <w:sz w:val="28"/>
          <w:szCs w:val="28"/>
          <w:lang w:val="uk-UA"/>
        </w:rPr>
        <w:t xml:space="preserve"> р.н., на укладення договору про поділ спадкового майна після смерті </w:t>
      </w:r>
      <w:r w:rsidR="00040AF1">
        <w:rPr>
          <w:sz w:val="28"/>
          <w:szCs w:val="28"/>
          <w:lang w:val="uk-UA"/>
        </w:rPr>
        <w:t>……….</w:t>
      </w:r>
      <w:r w:rsidRPr="00A05146">
        <w:rPr>
          <w:sz w:val="28"/>
          <w:szCs w:val="28"/>
          <w:lang w:val="uk-UA"/>
        </w:rPr>
        <w:t>, відповідно до якого:</w:t>
      </w:r>
    </w:p>
    <w:p w:rsidR="0064621C" w:rsidRPr="00A05146" w:rsidRDefault="0064621C" w:rsidP="0064621C">
      <w:pPr>
        <w:pStyle w:val="11"/>
        <w:ind w:right="-2" w:hanging="180"/>
        <w:jc w:val="both"/>
        <w:outlineLvl w:val="0"/>
        <w:rPr>
          <w:sz w:val="28"/>
          <w:szCs w:val="28"/>
          <w:lang w:val="uk-UA"/>
        </w:rPr>
      </w:pPr>
      <w:r w:rsidRPr="00A05146">
        <w:rPr>
          <w:sz w:val="28"/>
          <w:szCs w:val="28"/>
          <w:lang w:val="uk-UA"/>
        </w:rPr>
        <w:t xml:space="preserve">           - неповнолітня </w:t>
      </w:r>
      <w:r w:rsidR="00040AF1">
        <w:rPr>
          <w:sz w:val="28"/>
          <w:szCs w:val="28"/>
          <w:lang w:val="uk-UA"/>
        </w:rPr>
        <w:t>…………</w:t>
      </w:r>
      <w:r w:rsidRPr="00A05146">
        <w:rPr>
          <w:sz w:val="28"/>
          <w:szCs w:val="28"/>
          <w:lang w:val="uk-UA"/>
        </w:rPr>
        <w:t xml:space="preserve">, </w:t>
      </w:r>
      <w:r w:rsidR="00040AF1">
        <w:rPr>
          <w:sz w:val="28"/>
          <w:szCs w:val="28"/>
          <w:lang w:val="uk-UA"/>
        </w:rPr>
        <w:t>………</w:t>
      </w:r>
      <w:r w:rsidRPr="00A05146">
        <w:rPr>
          <w:sz w:val="28"/>
          <w:szCs w:val="28"/>
          <w:lang w:val="uk-UA"/>
        </w:rPr>
        <w:t xml:space="preserve"> р.н., успадковує ½ частки квартири за адресою вул. </w:t>
      </w:r>
      <w:r w:rsidR="00040AF1">
        <w:rPr>
          <w:sz w:val="28"/>
          <w:szCs w:val="28"/>
          <w:lang w:val="uk-UA"/>
        </w:rPr>
        <w:t>……………</w:t>
      </w:r>
      <w:r w:rsidRPr="00A05146">
        <w:rPr>
          <w:sz w:val="28"/>
          <w:szCs w:val="28"/>
          <w:lang w:val="uk-UA"/>
        </w:rPr>
        <w:t>,  м. Миколаїв, Стрийський район, Львівська область</w:t>
      </w:r>
      <w:r>
        <w:rPr>
          <w:sz w:val="28"/>
          <w:szCs w:val="28"/>
          <w:lang w:val="uk-UA"/>
        </w:rPr>
        <w:t>,</w:t>
      </w:r>
      <w:r w:rsidRPr="00A05146">
        <w:rPr>
          <w:sz w:val="28"/>
          <w:szCs w:val="28"/>
          <w:lang w:val="uk-UA"/>
        </w:rPr>
        <w:t xml:space="preserve"> та земельні ділянки, кадастрові </w:t>
      </w:r>
      <w:r>
        <w:rPr>
          <w:sz w:val="28"/>
          <w:szCs w:val="28"/>
          <w:lang w:val="uk-UA"/>
        </w:rPr>
        <w:t xml:space="preserve">номера </w:t>
      </w:r>
      <w:r w:rsidRPr="00A05146">
        <w:rPr>
          <w:sz w:val="28"/>
          <w:szCs w:val="28"/>
          <w:lang w:val="uk-UA"/>
        </w:rPr>
        <w:t xml:space="preserve">№ 4623087600:13:000:0242 та № 4623087600:12:000:0241, які знаходяться на території Стільського старостинського округу Тростянецької сільської ради Стрийського району Львівської області, яка діє за згодою матері </w:t>
      </w:r>
      <w:r w:rsidR="00040AF1">
        <w:rPr>
          <w:sz w:val="28"/>
          <w:szCs w:val="28"/>
          <w:lang w:val="uk-UA"/>
        </w:rPr>
        <w:t>………………</w:t>
      </w:r>
      <w:r w:rsidRPr="00A05146">
        <w:rPr>
          <w:sz w:val="28"/>
          <w:szCs w:val="28"/>
          <w:lang w:val="uk-UA"/>
        </w:rPr>
        <w:t>;</w:t>
      </w:r>
    </w:p>
    <w:p w:rsidR="0064621C" w:rsidRPr="00A05146" w:rsidRDefault="0064621C" w:rsidP="0064621C">
      <w:pPr>
        <w:pStyle w:val="11"/>
        <w:ind w:right="-2" w:hanging="180"/>
        <w:jc w:val="both"/>
        <w:outlineLvl w:val="0"/>
        <w:rPr>
          <w:sz w:val="28"/>
          <w:szCs w:val="28"/>
          <w:lang w:val="uk-UA"/>
        </w:rPr>
      </w:pPr>
      <w:r w:rsidRPr="00A05146">
        <w:rPr>
          <w:sz w:val="28"/>
          <w:szCs w:val="28"/>
          <w:lang w:val="uk-UA"/>
        </w:rPr>
        <w:t xml:space="preserve">          - повнолітня </w:t>
      </w:r>
      <w:r w:rsidR="00040AF1">
        <w:rPr>
          <w:sz w:val="28"/>
          <w:szCs w:val="28"/>
          <w:lang w:val="uk-UA"/>
        </w:rPr>
        <w:t>…………..</w:t>
      </w:r>
      <w:r w:rsidRPr="00A05146">
        <w:rPr>
          <w:sz w:val="28"/>
          <w:szCs w:val="28"/>
          <w:lang w:val="uk-UA"/>
        </w:rPr>
        <w:t xml:space="preserve">, </w:t>
      </w:r>
      <w:r w:rsidR="00040AF1">
        <w:rPr>
          <w:sz w:val="28"/>
          <w:szCs w:val="28"/>
          <w:lang w:val="uk-UA"/>
        </w:rPr>
        <w:t>………</w:t>
      </w:r>
      <w:r w:rsidRPr="00A05146">
        <w:rPr>
          <w:sz w:val="28"/>
          <w:szCs w:val="28"/>
          <w:lang w:val="uk-UA"/>
        </w:rPr>
        <w:t xml:space="preserve"> р.н., успадковує земельну ділянку, кадастровий</w:t>
      </w:r>
      <w:r>
        <w:rPr>
          <w:sz w:val="28"/>
          <w:szCs w:val="28"/>
          <w:lang w:val="uk-UA"/>
        </w:rPr>
        <w:t xml:space="preserve"> номер</w:t>
      </w:r>
      <w:r w:rsidRPr="00A05146">
        <w:rPr>
          <w:sz w:val="28"/>
          <w:szCs w:val="28"/>
          <w:lang w:val="uk-UA"/>
        </w:rPr>
        <w:t xml:space="preserve"> № 4623087600:11:000:0516, яка</w:t>
      </w:r>
      <w:r>
        <w:rPr>
          <w:sz w:val="28"/>
          <w:szCs w:val="28"/>
          <w:lang w:val="uk-UA"/>
        </w:rPr>
        <w:t xml:space="preserve"> </w:t>
      </w:r>
      <w:r w:rsidRPr="00A05146">
        <w:rPr>
          <w:sz w:val="28"/>
          <w:szCs w:val="28"/>
          <w:lang w:val="uk-UA"/>
        </w:rPr>
        <w:t>знаходиться на території Стільського старостинського округу</w:t>
      </w:r>
      <w:r>
        <w:rPr>
          <w:sz w:val="28"/>
          <w:szCs w:val="28"/>
          <w:lang w:val="uk-UA"/>
        </w:rPr>
        <w:t xml:space="preserve"> </w:t>
      </w:r>
      <w:r w:rsidRPr="00A05146">
        <w:rPr>
          <w:sz w:val="28"/>
          <w:szCs w:val="28"/>
          <w:lang w:val="uk-UA"/>
        </w:rPr>
        <w:t xml:space="preserve">Тростянецької сільської ради Стрийського району Львівської області. </w:t>
      </w:r>
    </w:p>
    <w:p w:rsidR="0064621C" w:rsidRPr="00A05146" w:rsidRDefault="0064621C" w:rsidP="0064621C">
      <w:pPr>
        <w:pStyle w:val="11"/>
        <w:ind w:right="-2" w:hanging="180"/>
        <w:jc w:val="both"/>
        <w:outlineLvl w:val="0"/>
        <w:rPr>
          <w:sz w:val="28"/>
          <w:szCs w:val="28"/>
          <w:lang w:val="ru-RU"/>
        </w:rPr>
      </w:pPr>
      <w:r w:rsidRPr="00A05146">
        <w:rPr>
          <w:sz w:val="28"/>
          <w:szCs w:val="28"/>
          <w:lang w:val="uk-UA"/>
        </w:rPr>
        <w:t xml:space="preserve">  2.</w:t>
      </w:r>
      <w:r w:rsidRPr="00A05146">
        <w:rPr>
          <w:sz w:val="28"/>
          <w:szCs w:val="28"/>
          <w:lang w:val="ru-RU"/>
        </w:rPr>
        <w:t xml:space="preserve"> Контроль за виконанням  рішення покласти на заступника міського голови                    Шпака Ю.А.</w:t>
      </w:r>
      <w:r w:rsidRPr="00A05146">
        <w:rPr>
          <w:sz w:val="28"/>
          <w:szCs w:val="28"/>
          <w:lang w:val="ru-RU"/>
        </w:rPr>
        <w:tab/>
      </w:r>
    </w:p>
    <w:p w:rsidR="0064621C" w:rsidRPr="00A05146" w:rsidRDefault="0064621C" w:rsidP="0064621C">
      <w:pPr>
        <w:pStyle w:val="23"/>
        <w:rPr>
          <w:sz w:val="28"/>
          <w:szCs w:val="28"/>
        </w:rPr>
      </w:pPr>
    </w:p>
    <w:p w:rsidR="0064621C" w:rsidRPr="00A05146" w:rsidRDefault="0064621C" w:rsidP="0064621C">
      <w:pPr>
        <w:pStyle w:val="23"/>
        <w:ind w:hanging="284"/>
        <w:rPr>
          <w:b/>
          <w:sz w:val="28"/>
          <w:szCs w:val="28"/>
          <w:lang w:val="uk-UA"/>
        </w:rPr>
      </w:pPr>
    </w:p>
    <w:p w:rsidR="0064621C" w:rsidRPr="00A05146" w:rsidRDefault="0064621C" w:rsidP="0064621C">
      <w:pPr>
        <w:pStyle w:val="23"/>
        <w:ind w:hanging="284"/>
        <w:rPr>
          <w:b/>
          <w:sz w:val="28"/>
          <w:szCs w:val="28"/>
          <w:lang w:val="uk-UA"/>
        </w:rPr>
      </w:pPr>
    </w:p>
    <w:p w:rsidR="0064621C" w:rsidRPr="00A05146" w:rsidRDefault="0064621C" w:rsidP="0064621C">
      <w:pPr>
        <w:pStyle w:val="23"/>
        <w:ind w:hanging="284"/>
        <w:rPr>
          <w:b/>
          <w:sz w:val="28"/>
          <w:szCs w:val="28"/>
          <w:lang w:val="uk-UA"/>
        </w:rPr>
      </w:pPr>
      <w:r w:rsidRPr="00A05146">
        <w:rPr>
          <w:b/>
          <w:sz w:val="28"/>
          <w:szCs w:val="28"/>
          <w:lang w:val="uk-UA"/>
        </w:rPr>
        <w:t>Міський голова                                                              Андрій ЩЕБЕЛЬ</w:t>
      </w:r>
    </w:p>
    <w:p w:rsidR="0064621C" w:rsidRPr="00A05146" w:rsidRDefault="0064621C" w:rsidP="0064621C">
      <w:pPr>
        <w:pStyle w:val="a3"/>
        <w:jc w:val="both"/>
        <w:rPr>
          <w:rFonts w:ascii="Times New Roman" w:hAnsi="Times New Roman" w:cs="Times New Roman"/>
          <w:b/>
          <w:sz w:val="28"/>
          <w:szCs w:val="28"/>
          <w:lang w:val="ru-RU"/>
        </w:rPr>
      </w:pPr>
    </w:p>
    <w:p w:rsidR="0064621C" w:rsidRDefault="0064621C" w:rsidP="0064621C">
      <w:pPr>
        <w:pStyle w:val="a3"/>
        <w:jc w:val="center"/>
        <w:rPr>
          <w:rFonts w:ascii="Times New Roman" w:hAnsi="Times New Roman" w:cs="Times New Roman"/>
          <w:sz w:val="28"/>
          <w:szCs w:val="28"/>
          <w:lang w:bidi="hi-IN"/>
        </w:rPr>
      </w:pPr>
    </w:p>
    <w:p w:rsidR="0064621C" w:rsidRDefault="0064621C" w:rsidP="0064621C">
      <w:pPr>
        <w:pStyle w:val="a3"/>
        <w:jc w:val="center"/>
        <w:rPr>
          <w:rFonts w:ascii="Times New Roman" w:hAnsi="Times New Roman" w:cs="Times New Roman"/>
          <w:sz w:val="28"/>
          <w:szCs w:val="28"/>
          <w:lang w:bidi="hi-IN"/>
        </w:rPr>
      </w:pPr>
    </w:p>
    <w:p w:rsidR="0064621C" w:rsidRDefault="0064621C" w:rsidP="0064621C">
      <w:pPr>
        <w:pStyle w:val="a3"/>
        <w:jc w:val="center"/>
        <w:rPr>
          <w:rFonts w:ascii="Times New Roman" w:hAnsi="Times New Roman" w:cs="Times New Roman"/>
          <w:sz w:val="28"/>
          <w:szCs w:val="28"/>
          <w:lang w:bidi="hi-IN"/>
        </w:rPr>
      </w:pPr>
    </w:p>
    <w:p w:rsidR="0064621C" w:rsidRDefault="0064621C" w:rsidP="0064621C">
      <w:pPr>
        <w:pStyle w:val="a3"/>
        <w:jc w:val="center"/>
        <w:rPr>
          <w:rFonts w:ascii="Times New Roman" w:hAnsi="Times New Roman" w:cs="Times New Roman"/>
          <w:sz w:val="28"/>
          <w:szCs w:val="28"/>
          <w:lang w:bidi="hi-IN"/>
        </w:rPr>
      </w:pPr>
    </w:p>
    <w:p w:rsidR="0064621C" w:rsidRDefault="0064621C" w:rsidP="0064621C">
      <w:pPr>
        <w:pStyle w:val="a3"/>
        <w:jc w:val="center"/>
        <w:rPr>
          <w:rFonts w:ascii="Times New Roman" w:hAnsi="Times New Roman" w:cs="Times New Roman"/>
          <w:sz w:val="28"/>
          <w:szCs w:val="28"/>
          <w:lang w:bidi="hi-IN"/>
        </w:rPr>
      </w:pPr>
    </w:p>
    <w:p w:rsidR="0064621C" w:rsidRDefault="0064621C" w:rsidP="0064621C">
      <w:pPr>
        <w:pStyle w:val="a3"/>
        <w:jc w:val="center"/>
        <w:rPr>
          <w:rFonts w:ascii="Times New Roman" w:hAnsi="Times New Roman" w:cs="Times New Roman"/>
          <w:sz w:val="28"/>
          <w:szCs w:val="28"/>
          <w:lang w:bidi="hi-IN"/>
        </w:rPr>
      </w:pPr>
    </w:p>
    <w:p w:rsidR="0064621C" w:rsidRDefault="0064621C" w:rsidP="0064621C">
      <w:pPr>
        <w:pStyle w:val="a3"/>
        <w:jc w:val="center"/>
        <w:rPr>
          <w:rFonts w:ascii="Times New Roman" w:hAnsi="Times New Roman" w:cs="Times New Roman"/>
          <w:sz w:val="28"/>
          <w:szCs w:val="28"/>
          <w:lang w:bidi="hi-IN"/>
        </w:rPr>
      </w:pPr>
    </w:p>
    <w:p w:rsidR="0064621C" w:rsidRDefault="0064621C" w:rsidP="0064621C">
      <w:pPr>
        <w:pStyle w:val="a3"/>
        <w:jc w:val="center"/>
        <w:rPr>
          <w:rFonts w:ascii="Times New Roman" w:hAnsi="Times New Roman" w:cs="Times New Roman"/>
          <w:sz w:val="28"/>
          <w:szCs w:val="28"/>
          <w:lang w:bidi="hi-IN"/>
        </w:rPr>
      </w:pPr>
    </w:p>
    <w:p w:rsidR="0064621C" w:rsidRDefault="0064621C" w:rsidP="0064621C">
      <w:pPr>
        <w:pStyle w:val="a3"/>
        <w:jc w:val="center"/>
        <w:rPr>
          <w:rFonts w:ascii="Times New Roman" w:hAnsi="Times New Roman" w:cs="Times New Roman"/>
          <w:sz w:val="28"/>
          <w:szCs w:val="28"/>
          <w:lang w:bidi="hi-IN"/>
        </w:rPr>
      </w:pPr>
    </w:p>
    <w:p w:rsidR="0064621C" w:rsidRPr="00A05146" w:rsidRDefault="0064621C" w:rsidP="0064621C">
      <w:pPr>
        <w:pStyle w:val="a3"/>
        <w:jc w:val="center"/>
        <w:rPr>
          <w:rFonts w:ascii="Times New Roman" w:hAnsi="Times New Roman" w:cs="Times New Roman"/>
          <w:sz w:val="28"/>
          <w:szCs w:val="28"/>
          <w:lang w:bidi="hi-IN"/>
        </w:rPr>
      </w:pPr>
    </w:p>
    <w:p w:rsidR="0064621C" w:rsidRPr="00A05146" w:rsidRDefault="0064621C" w:rsidP="0064621C">
      <w:pPr>
        <w:pStyle w:val="a3"/>
        <w:jc w:val="both"/>
        <w:rPr>
          <w:rFonts w:ascii="Times New Roman" w:hAnsi="Times New Roman" w:cs="Times New Roman"/>
          <w:bCs/>
          <w:sz w:val="28"/>
          <w:szCs w:val="28"/>
        </w:rPr>
      </w:pPr>
      <w:r w:rsidRPr="00A05146">
        <w:rPr>
          <w:rFonts w:ascii="Times New Roman" w:hAnsi="Times New Roman" w:cs="Times New Roman"/>
          <w:bCs/>
          <w:sz w:val="28"/>
          <w:szCs w:val="28"/>
        </w:rPr>
        <w:t xml:space="preserve">       </w:t>
      </w:r>
    </w:p>
    <w:p w:rsidR="0064621C" w:rsidRPr="00A05146" w:rsidRDefault="0064621C" w:rsidP="0064621C">
      <w:pPr>
        <w:pStyle w:val="a3"/>
        <w:jc w:val="both"/>
        <w:rPr>
          <w:rFonts w:ascii="Times New Roman" w:hAnsi="Times New Roman" w:cs="Times New Roman"/>
          <w:bCs/>
          <w:sz w:val="28"/>
          <w:szCs w:val="28"/>
        </w:rPr>
      </w:pPr>
      <w:r>
        <w:rPr>
          <w:rFonts w:ascii="Times New Roman" w:hAnsi="Times New Roman"/>
          <w:bCs/>
          <w:sz w:val="28"/>
          <w:szCs w:val="28"/>
        </w:rPr>
        <w:t>ПРОЄКТ  РІШЕННЯ</w:t>
      </w:r>
    </w:p>
    <w:p w:rsidR="0064621C" w:rsidRPr="00A05146" w:rsidRDefault="0064621C" w:rsidP="0064621C">
      <w:pPr>
        <w:pStyle w:val="a3"/>
        <w:jc w:val="both"/>
        <w:rPr>
          <w:rFonts w:ascii="Times New Roman" w:hAnsi="Times New Roman" w:cs="Times New Roman"/>
          <w:sz w:val="28"/>
          <w:szCs w:val="28"/>
          <w:lang w:eastAsia="hi-IN"/>
        </w:rPr>
      </w:pPr>
    </w:p>
    <w:p w:rsidR="0064621C" w:rsidRPr="00A05146" w:rsidRDefault="0064621C" w:rsidP="0064621C">
      <w:pPr>
        <w:pStyle w:val="210"/>
        <w:ind w:left="0"/>
        <w:rPr>
          <w:sz w:val="28"/>
          <w:szCs w:val="28"/>
          <w:lang w:val="uk-UA"/>
        </w:rPr>
      </w:pPr>
      <w:r w:rsidRPr="00A05146">
        <w:rPr>
          <w:sz w:val="28"/>
          <w:szCs w:val="28"/>
          <w:lang w:val="uk-UA"/>
        </w:rPr>
        <w:t xml:space="preserve">Про надання дозволу </w:t>
      </w:r>
      <w:r w:rsidR="00040AF1">
        <w:rPr>
          <w:sz w:val="28"/>
          <w:szCs w:val="28"/>
          <w:lang w:val="uk-UA"/>
        </w:rPr>
        <w:t>………..</w:t>
      </w:r>
      <w:r w:rsidRPr="00A05146">
        <w:rPr>
          <w:sz w:val="28"/>
          <w:szCs w:val="28"/>
          <w:lang w:val="uk-UA"/>
        </w:rPr>
        <w:t xml:space="preserve">.  </w:t>
      </w:r>
    </w:p>
    <w:p w:rsidR="0064621C" w:rsidRPr="00A05146" w:rsidRDefault="0064621C" w:rsidP="0064621C">
      <w:pPr>
        <w:pStyle w:val="210"/>
        <w:ind w:left="0"/>
        <w:rPr>
          <w:sz w:val="28"/>
          <w:szCs w:val="28"/>
          <w:lang w:val="uk-UA"/>
        </w:rPr>
      </w:pPr>
      <w:r w:rsidRPr="00A05146">
        <w:rPr>
          <w:sz w:val="28"/>
          <w:szCs w:val="28"/>
          <w:lang w:val="uk-UA"/>
        </w:rPr>
        <w:t xml:space="preserve">та </w:t>
      </w:r>
      <w:r w:rsidR="00040AF1">
        <w:rPr>
          <w:sz w:val="28"/>
          <w:szCs w:val="28"/>
          <w:lang w:val="uk-UA"/>
        </w:rPr>
        <w:t>………..</w:t>
      </w:r>
      <w:r w:rsidRPr="00A05146">
        <w:rPr>
          <w:sz w:val="28"/>
          <w:szCs w:val="28"/>
          <w:lang w:val="uk-UA"/>
        </w:rPr>
        <w:t xml:space="preserve">. на укладення договору </w:t>
      </w:r>
    </w:p>
    <w:p w:rsidR="0064621C" w:rsidRPr="00A05146" w:rsidRDefault="0064621C" w:rsidP="0064621C">
      <w:pPr>
        <w:pStyle w:val="210"/>
        <w:ind w:left="0"/>
        <w:rPr>
          <w:sz w:val="28"/>
          <w:szCs w:val="28"/>
          <w:lang w:val="uk-UA"/>
        </w:rPr>
      </w:pPr>
      <w:r w:rsidRPr="00A05146">
        <w:rPr>
          <w:sz w:val="28"/>
          <w:szCs w:val="28"/>
          <w:lang w:val="uk-UA"/>
        </w:rPr>
        <w:t>про поділ спадкового майна</w:t>
      </w:r>
    </w:p>
    <w:p w:rsidR="0064621C" w:rsidRPr="00A05146" w:rsidRDefault="0064621C" w:rsidP="0064621C">
      <w:pPr>
        <w:pStyle w:val="23"/>
        <w:ind w:left="0"/>
        <w:rPr>
          <w:sz w:val="28"/>
          <w:szCs w:val="28"/>
          <w:lang w:val="uk-UA"/>
        </w:rPr>
      </w:pPr>
    </w:p>
    <w:p w:rsidR="0064621C" w:rsidRDefault="0064621C" w:rsidP="0064621C">
      <w:pPr>
        <w:pStyle w:val="af"/>
        <w:spacing w:before="60" w:after="60"/>
        <w:ind w:firstLine="0"/>
        <w:jc w:val="both"/>
        <w:rPr>
          <w:b/>
          <w:sz w:val="28"/>
          <w:szCs w:val="28"/>
        </w:rPr>
      </w:pPr>
      <w:r>
        <w:rPr>
          <w:sz w:val="28"/>
          <w:szCs w:val="28"/>
        </w:rPr>
        <w:t xml:space="preserve">      </w:t>
      </w:r>
      <w:r w:rsidRPr="00A05146">
        <w:rPr>
          <w:sz w:val="28"/>
          <w:szCs w:val="28"/>
        </w:rPr>
        <w:t>Відповідно до п. 1 ст. 242, ст. ст. 1268, 1278</w:t>
      </w:r>
      <w:r w:rsidRPr="00A05146">
        <w:rPr>
          <w:b/>
          <w:sz w:val="28"/>
          <w:szCs w:val="28"/>
        </w:rPr>
        <w:t xml:space="preserve"> </w:t>
      </w:r>
      <w:r w:rsidRPr="00A05146">
        <w:rPr>
          <w:sz w:val="28"/>
          <w:szCs w:val="28"/>
        </w:rPr>
        <w:t>Цивільного кодексу України</w:t>
      </w:r>
      <w:r w:rsidRPr="00A05146">
        <w:rPr>
          <w:b/>
          <w:sz w:val="28"/>
          <w:szCs w:val="28"/>
        </w:rPr>
        <w:t xml:space="preserve">, </w:t>
      </w:r>
      <w:r w:rsidRPr="00A05146">
        <w:rPr>
          <w:sz w:val="28"/>
          <w:szCs w:val="28"/>
        </w:rPr>
        <w:t>ст.ст.17, 18 Закону України «Про охорону дитинства»,</w:t>
      </w:r>
      <w:r w:rsidRPr="00A05146">
        <w:rPr>
          <w:b/>
          <w:sz w:val="28"/>
          <w:szCs w:val="28"/>
        </w:rPr>
        <w:t xml:space="preserve"> </w:t>
      </w:r>
      <w:r w:rsidRPr="00A05146">
        <w:rPr>
          <w:sz w:val="28"/>
          <w:szCs w:val="28"/>
        </w:rPr>
        <w:t>ст. 12</w:t>
      </w:r>
      <w:r w:rsidRPr="00A05146">
        <w:rPr>
          <w:b/>
          <w:sz w:val="28"/>
          <w:szCs w:val="28"/>
        </w:rPr>
        <w:t xml:space="preserve"> </w:t>
      </w:r>
      <w:r w:rsidRPr="00A05146">
        <w:rPr>
          <w:sz w:val="28"/>
          <w:szCs w:val="28"/>
        </w:rPr>
        <w:t xml:space="preserve">Закону України «Про основи соціального захисту бездомних осіб і безпритульних дітей»,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040AF1">
        <w:rPr>
          <w:sz w:val="28"/>
          <w:szCs w:val="28"/>
        </w:rPr>
        <w:t>……</w:t>
      </w:r>
      <w:r w:rsidRPr="00A05146">
        <w:rPr>
          <w:sz w:val="28"/>
          <w:szCs w:val="28"/>
        </w:rPr>
        <w:t xml:space="preserve">. та </w:t>
      </w:r>
      <w:r w:rsidR="00040AF1">
        <w:rPr>
          <w:sz w:val="28"/>
          <w:szCs w:val="28"/>
        </w:rPr>
        <w:t xml:space="preserve">………. від 31.01.2024 № Г-5, </w:t>
      </w:r>
      <w:r w:rsidRPr="00A05146">
        <w:rPr>
          <w:sz w:val="28"/>
          <w:szCs w:val="28"/>
        </w:rPr>
        <w:t>висновку комісії з питань захисту прав дитини від 20.02.2024</w:t>
      </w:r>
      <w:r>
        <w:rPr>
          <w:sz w:val="28"/>
          <w:szCs w:val="28"/>
        </w:rPr>
        <w:t xml:space="preserve"> </w:t>
      </w:r>
      <w:r w:rsidRPr="00A05146">
        <w:rPr>
          <w:sz w:val="28"/>
          <w:szCs w:val="28"/>
        </w:rPr>
        <w:t xml:space="preserve">№ 5, виконавчий комітет Миколаївської міської ради   </w:t>
      </w:r>
      <w:r w:rsidRPr="00A05146">
        <w:rPr>
          <w:b/>
          <w:sz w:val="28"/>
          <w:szCs w:val="28"/>
        </w:rPr>
        <w:t>ВИРІШИВ:</w:t>
      </w:r>
    </w:p>
    <w:p w:rsidR="0064621C" w:rsidRPr="00A05146" w:rsidRDefault="0064621C" w:rsidP="0064621C">
      <w:pPr>
        <w:pStyle w:val="af"/>
        <w:spacing w:before="60" w:after="60"/>
        <w:ind w:firstLine="0"/>
        <w:jc w:val="both"/>
        <w:rPr>
          <w:sz w:val="28"/>
          <w:szCs w:val="28"/>
        </w:rPr>
      </w:pPr>
    </w:p>
    <w:p w:rsidR="0064621C" w:rsidRPr="00A05146" w:rsidRDefault="0064621C" w:rsidP="0064621C">
      <w:pPr>
        <w:pStyle w:val="11"/>
        <w:ind w:right="-2" w:hanging="180"/>
        <w:jc w:val="both"/>
        <w:outlineLvl w:val="0"/>
        <w:rPr>
          <w:sz w:val="28"/>
          <w:szCs w:val="28"/>
          <w:lang w:val="uk-UA"/>
        </w:rPr>
      </w:pPr>
      <w:r>
        <w:rPr>
          <w:sz w:val="28"/>
          <w:szCs w:val="28"/>
          <w:lang w:val="uk-UA"/>
        </w:rPr>
        <w:t xml:space="preserve">  </w:t>
      </w:r>
      <w:r w:rsidRPr="00A05146">
        <w:rPr>
          <w:sz w:val="28"/>
          <w:szCs w:val="28"/>
          <w:lang w:val="uk-UA"/>
        </w:rPr>
        <w:t xml:space="preserve">1. Надати дозвіл </w:t>
      </w:r>
      <w:r w:rsidR="00040AF1">
        <w:rPr>
          <w:sz w:val="28"/>
          <w:szCs w:val="28"/>
          <w:lang w:val="uk-UA"/>
        </w:rPr>
        <w:t>…………</w:t>
      </w:r>
      <w:r w:rsidRPr="00A05146">
        <w:rPr>
          <w:sz w:val="28"/>
          <w:szCs w:val="28"/>
          <w:lang w:val="uk-UA"/>
        </w:rPr>
        <w:t xml:space="preserve"> та </w:t>
      </w:r>
      <w:r w:rsidR="00040AF1">
        <w:rPr>
          <w:sz w:val="28"/>
          <w:szCs w:val="28"/>
          <w:lang w:val="uk-UA"/>
        </w:rPr>
        <w:t>………..</w:t>
      </w:r>
      <w:r w:rsidRPr="00A05146">
        <w:rPr>
          <w:sz w:val="28"/>
          <w:szCs w:val="28"/>
          <w:lang w:val="uk-UA"/>
        </w:rPr>
        <w:t xml:space="preserve">, як законному представнику дитини </w:t>
      </w:r>
      <w:r w:rsidR="00040AF1">
        <w:rPr>
          <w:sz w:val="28"/>
          <w:szCs w:val="28"/>
          <w:lang w:val="uk-UA"/>
        </w:rPr>
        <w:t>………..</w:t>
      </w:r>
      <w:r w:rsidRPr="00A05146">
        <w:rPr>
          <w:sz w:val="28"/>
          <w:szCs w:val="28"/>
          <w:lang w:val="uk-UA"/>
        </w:rPr>
        <w:t xml:space="preserve">, </w:t>
      </w:r>
      <w:r w:rsidR="00040AF1">
        <w:rPr>
          <w:sz w:val="28"/>
          <w:szCs w:val="28"/>
          <w:lang w:val="uk-UA"/>
        </w:rPr>
        <w:t>……………..</w:t>
      </w:r>
      <w:r w:rsidRPr="00A05146">
        <w:rPr>
          <w:sz w:val="28"/>
          <w:szCs w:val="28"/>
          <w:lang w:val="uk-UA"/>
        </w:rPr>
        <w:t xml:space="preserve"> р.н.,  на укладення договору про поділ спадкового майна після смерті </w:t>
      </w:r>
      <w:r w:rsidR="00040AF1">
        <w:rPr>
          <w:sz w:val="28"/>
          <w:szCs w:val="28"/>
          <w:lang w:val="uk-UA"/>
        </w:rPr>
        <w:t>……………</w:t>
      </w:r>
      <w:r w:rsidRPr="00A05146">
        <w:rPr>
          <w:sz w:val="28"/>
          <w:szCs w:val="28"/>
          <w:lang w:val="uk-UA"/>
        </w:rPr>
        <w:t>, відповідно до якого:</w:t>
      </w:r>
    </w:p>
    <w:p w:rsidR="0064621C" w:rsidRPr="00A05146" w:rsidRDefault="0064621C" w:rsidP="0064621C">
      <w:pPr>
        <w:pStyle w:val="11"/>
        <w:ind w:right="-2" w:hanging="180"/>
        <w:jc w:val="both"/>
        <w:outlineLvl w:val="0"/>
        <w:rPr>
          <w:sz w:val="28"/>
          <w:szCs w:val="28"/>
          <w:lang w:val="uk-UA"/>
        </w:rPr>
      </w:pPr>
      <w:r w:rsidRPr="00A05146">
        <w:rPr>
          <w:sz w:val="28"/>
          <w:szCs w:val="28"/>
          <w:lang w:val="uk-UA"/>
        </w:rPr>
        <w:t xml:space="preserve">   -  малолітня дитина </w:t>
      </w:r>
      <w:r w:rsidR="00040AF1">
        <w:rPr>
          <w:sz w:val="28"/>
          <w:szCs w:val="28"/>
          <w:lang w:val="uk-UA"/>
        </w:rPr>
        <w:t>……………</w:t>
      </w:r>
      <w:r w:rsidRPr="00A05146">
        <w:rPr>
          <w:sz w:val="28"/>
          <w:szCs w:val="28"/>
          <w:lang w:val="uk-UA"/>
        </w:rPr>
        <w:t xml:space="preserve">, </w:t>
      </w:r>
      <w:r w:rsidR="00040AF1">
        <w:rPr>
          <w:sz w:val="28"/>
          <w:szCs w:val="28"/>
          <w:lang w:val="uk-UA"/>
        </w:rPr>
        <w:t>…….</w:t>
      </w:r>
      <w:r w:rsidRPr="00A05146">
        <w:rPr>
          <w:sz w:val="28"/>
          <w:szCs w:val="28"/>
          <w:lang w:val="uk-UA"/>
        </w:rPr>
        <w:t xml:space="preserve"> р.н., успадковує 1/5 частки квартири за адресою  пр</w:t>
      </w:r>
      <w:r>
        <w:rPr>
          <w:sz w:val="28"/>
          <w:szCs w:val="28"/>
          <w:lang w:val="uk-UA"/>
        </w:rPr>
        <w:t>осп</w:t>
      </w:r>
      <w:r w:rsidRPr="00A05146">
        <w:rPr>
          <w:sz w:val="28"/>
          <w:szCs w:val="28"/>
          <w:lang w:val="uk-UA"/>
        </w:rPr>
        <w:t xml:space="preserve">. </w:t>
      </w:r>
      <w:r w:rsidR="00040AF1">
        <w:rPr>
          <w:sz w:val="28"/>
          <w:szCs w:val="28"/>
          <w:lang w:val="uk-UA"/>
        </w:rPr>
        <w:t>……………</w:t>
      </w:r>
      <w:r w:rsidRPr="00A05146">
        <w:rPr>
          <w:sz w:val="28"/>
          <w:szCs w:val="28"/>
          <w:lang w:val="uk-UA"/>
        </w:rPr>
        <w:t>, м. Миколаїв, Стрийський район, Львівська область;</w:t>
      </w:r>
    </w:p>
    <w:p w:rsidR="0064621C" w:rsidRPr="00A05146" w:rsidRDefault="0064621C" w:rsidP="0064621C">
      <w:pPr>
        <w:pStyle w:val="11"/>
        <w:ind w:right="-2" w:hanging="180"/>
        <w:jc w:val="both"/>
        <w:outlineLvl w:val="0"/>
        <w:rPr>
          <w:sz w:val="28"/>
          <w:szCs w:val="28"/>
          <w:lang w:val="uk-UA"/>
        </w:rPr>
      </w:pPr>
      <w:r>
        <w:rPr>
          <w:sz w:val="28"/>
          <w:szCs w:val="28"/>
          <w:lang w:val="uk-UA"/>
        </w:rPr>
        <w:t xml:space="preserve"> </w:t>
      </w:r>
      <w:r w:rsidRPr="00A05146">
        <w:rPr>
          <w:sz w:val="28"/>
          <w:szCs w:val="28"/>
          <w:lang w:val="uk-UA"/>
        </w:rPr>
        <w:t xml:space="preserve"> - </w:t>
      </w:r>
      <w:r w:rsidR="00040AF1">
        <w:rPr>
          <w:sz w:val="28"/>
          <w:szCs w:val="28"/>
          <w:lang w:val="uk-UA"/>
        </w:rPr>
        <w:t>…………….</w:t>
      </w:r>
      <w:r w:rsidRPr="00A05146">
        <w:rPr>
          <w:sz w:val="28"/>
          <w:szCs w:val="28"/>
          <w:lang w:val="uk-UA"/>
        </w:rPr>
        <w:t xml:space="preserve"> успадковує земельні ділянки:</w:t>
      </w:r>
    </w:p>
    <w:p w:rsidR="0064621C" w:rsidRPr="00A05146" w:rsidRDefault="0064621C" w:rsidP="0064621C">
      <w:pPr>
        <w:pStyle w:val="11"/>
        <w:ind w:right="-2"/>
        <w:jc w:val="both"/>
        <w:outlineLvl w:val="0"/>
        <w:rPr>
          <w:sz w:val="28"/>
          <w:szCs w:val="28"/>
          <w:lang w:val="uk-UA"/>
        </w:rPr>
      </w:pPr>
      <w:r w:rsidRPr="00A05146">
        <w:rPr>
          <w:sz w:val="28"/>
          <w:szCs w:val="28"/>
          <w:lang w:val="uk-UA"/>
        </w:rPr>
        <w:t xml:space="preserve">- кадастровий номер 4623081200:05:001:0170, яка знаходиться за адресою                     вул. </w:t>
      </w:r>
      <w:r w:rsidR="00040AF1">
        <w:rPr>
          <w:sz w:val="28"/>
          <w:szCs w:val="28"/>
          <w:lang w:val="uk-UA"/>
        </w:rPr>
        <w:t>………………</w:t>
      </w:r>
      <w:r w:rsidRPr="00A05146">
        <w:rPr>
          <w:sz w:val="28"/>
          <w:szCs w:val="28"/>
          <w:lang w:val="uk-UA"/>
        </w:rPr>
        <w:t xml:space="preserve">, с. Тростянець, Стрийський район, Львівська область; </w:t>
      </w:r>
    </w:p>
    <w:p w:rsidR="0064621C" w:rsidRPr="00A05146" w:rsidRDefault="0064621C" w:rsidP="0064621C">
      <w:pPr>
        <w:pStyle w:val="11"/>
        <w:ind w:right="-2" w:hanging="180"/>
        <w:jc w:val="both"/>
        <w:outlineLvl w:val="0"/>
        <w:rPr>
          <w:sz w:val="28"/>
          <w:szCs w:val="28"/>
          <w:lang w:val="uk-UA"/>
        </w:rPr>
      </w:pPr>
      <w:r w:rsidRPr="00A05146">
        <w:rPr>
          <w:sz w:val="28"/>
          <w:szCs w:val="28"/>
          <w:lang w:val="uk-UA"/>
        </w:rPr>
        <w:t xml:space="preserve">   - кадастровий номер 4623081200:07:000:0114, яка знаходиться на території  Бродківського старостинського округу Тростянецької сільської ради Стрийського району, Львівської області. </w:t>
      </w:r>
    </w:p>
    <w:p w:rsidR="0064621C" w:rsidRPr="00A05146" w:rsidRDefault="0064621C" w:rsidP="0064621C">
      <w:pPr>
        <w:pStyle w:val="11"/>
        <w:ind w:right="-2" w:hanging="180"/>
        <w:jc w:val="both"/>
        <w:outlineLvl w:val="0"/>
        <w:rPr>
          <w:sz w:val="28"/>
          <w:szCs w:val="28"/>
          <w:lang w:val="ru-RU"/>
        </w:rPr>
      </w:pPr>
      <w:r w:rsidRPr="00A05146">
        <w:rPr>
          <w:sz w:val="28"/>
          <w:szCs w:val="28"/>
          <w:lang w:val="uk-UA"/>
        </w:rPr>
        <w:t xml:space="preserve">  2.</w:t>
      </w:r>
      <w:r w:rsidRPr="00A05146">
        <w:rPr>
          <w:sz w:val="28"/>
          <w:szCs w:val="28"/>
          <w:lang w:val="ru-RU"/>
        </w:rPr>
        <w:t xml:space="preserve"> Контроль за виконанням рішення покласти на заступника міського голови                    Шпака Ю.А.</w:t>
      </w:r>
      <w:r w:rsidRPr="00A05146">
        <w:rPr>
          <w:sz w:val="28"/>
          <w:szCs w:val="28"/>
          <w:lang w:val="ru-RU"/>
        </w:rPr>
        <w:tab/>
      </w:r>
    </w:p>
    <w:p w:rsidR="0064621C" w:rsidRPr="00A05146" w:rsidRDefault="0064621C" w:rsidP="0064621C">
      <w:pPr>
        <w:pStyle w:val="23"/>
        <w:rPr>
          <w:sz w:val="28"/>
          <w:szCs w:val="28"/>
        </w:rPr>
      </w:pPr>
    </w:p>
    <w:p w:rsidR="0064621C" w:rsidRPr="00A05146" w:rsidRDefault="0064621C" w:rsidP="0064621C">
      <w:pPr>
        <w:pStyle w:val="23"/>
        <w:ind w:hanging="284"/>
        <w:rPr>
          <w:b/>
          <w:sz w:val="28"/>
          <w:szCs w:val="28"/>
          <w:lang w:val="uk-UA"/>
        </w:rPr>
      </w:pPr>
    </w:p>
    <w:p w:rsidR="0064621C" w:rsidRPr="00A05146" w:rsidRDefault="0064621C" w:rsidP="0064621C">
      <w:pPr>
        <w:pStyle w:val="23"/>
        <w:ind w:hanging="284"/>
        <w:rPr>
          <w:b/>
          <w:sz w:val="28"/>
          <w:szCs w:val="28"/>
          <w:lang w:val="uk-UA"/>
        </w:rPr>
      </w:pPr>
    </w:p>
    <w:p w:rsidR="0064621C" w:rsidRPr="00A05146" w:rsidRDefault="0064621C" w:rsidP="0064621C">
      <w:pPr>
        <w:pStyle w:val="23"/>
        <w:ind w:hanging="284"/>
        <w:rPr>
          <w:b/>
          <w:sz w:val="28"/>
          <w:szCs w:val="28"/>
          <w:lang w:val="uk-UA"/>
        </w:rPr>
      </w:pPr>
    </w:p>
    <w:p w:rsidR="0064621C" w:rsidRPr="00A05146" w:rsidRDefault="0064621C" w:rsidP="0064621C">
      <w:pPr>
        <w:pStyle w:val="23"/>
        <w:ind w:hanging="284"/>
        <w:rPr>
          <w:b/>
          <w:sz w:val="28"/>
          <w:szCs w:val="28"/>
          <w:lang w:val="uk-UA"/>
        </w:rPr>
      </w:pPr>
    </w:p>
    <w:p w:rsidR="0064621C" w:rsidRPr="00A05146" w:rsidRDefault="0064621C" w:rsidP="0064621C">
      <w:pPr>
        <w:pStyle w:val="23"/>
        <w:ind w:hanging="284"/>
        <w:rPr>
          <w:b/>
          <w:sz w:val="28"/>
          <w:szCs w:val="28"/>
          <w:lang w:val="uk-UA"/>
        </w:rPr>
      </w:pPr>
      <w:r w:rsidRPr="00A05146">
        <w:rPr>
          <w:b/>
          <w:sz w:val="28"/>
          <w:szCs w:val="28"/>
          <w:lang w:val="uk-UA"/>
        </w:rPr>
        <w:t>Міський голова                                                              Андрій ЩЕБЕЛЬ</w:t>
      </w:r>
    </w:p>
    <w:p w:rsidR="00161696" w:rsidRDefault="00161696" w:rsidP="0049175C">
      <w:pPr>
        <w:rPr>
          <w:bCs/>
          <w:lang w:val="uk-UA"/>
        </w:rPr>
      </w:pPr>
    </w:p>
    <w:p w:rsidR="0064621C" w:rsidRDefault="0064621C" w:rsidP="00053543">
      <w:pPr>
        <w:spacing w:after="200" w:line="276" w:lineRule="auto"/>
        <w:rPr>
          <w:sz w:val="26"/>
          <w:szCs w:val="26"/>
          <w:lang w:val="uk-UA" w:eastAsia="uk-UA"/>
        </w:rPr>
      </w:pPr>
    </w:p>
    <w:p w:rsidR="0064621C" w:rsidRDefault="0064621C" w:rsidP="00053543">
      <w:pPr>
        <w:spacing w:after="200" w:line="276" w:lineRule="auto"/>
        <w:rPr>
          <w:sz w:val="26"/>
          <w:szCs w:val="26"/>
          <w:lang w:val="uk-UA" w:eastAsia="uk-UA"/>
        </w:rPr>
      </w:pPr>
    </w:p>
    <w:p w:rsidR="0064621C" w:rsidRDefault="0064621C" w:rsidP="00053543">
      <w:pPr>
        <w:spacing w:after="200" w:line="276" w:lineRule="auto"/>
        <w:rPr>
          <w:sz w:val="26"/>
          <w:szCs w:val="26"/>
          <w:lang w:val="uk-UA" w:eastAsia="uk-UA"/>
        </w:rPr>
      </w:pPr>
    </w:p>
    <w:p w:rsidR="00040AF1" w:rsidRDefault="00040AF1" w:rsidP="00053543">
      <w:pPr>
        <w:spacing w:after="200" w:line="276" w:lineRule="auto"/>
        <w:rPr>
          <w:sz w:val="26"/>
          <w:szCs w:val="26"/>
          <w:lang w:val="uk-UA" w:eastAsia="uk-UA"/>
        </w:rPr>
      </w:pPr>
    </w:p>
    <w:p w:rsidR="0064621C" w:rsidRDefault="0064621C" w:rsidP="00053543">
      <w:pPr>
        <w:spacing w:after="200" w:line="276" w:lineRule="auto"/>
        <w:rPr>
          <w:sz w:val="26"/>
          <w:szCs w:val="26"/>
          <w:lang w:val="uk-UA" w:eastAsia="uk-UA"/>
        </w:rPr>
      </w:pPr>
    </w:p>
    <w:p w:rsidR="0064621C" w:rsidRDefault="0064621C" w:rsidP="00053543">
      <w:pPr>
        <w:spacing w:after="200" w:line="276" w:lineRule="auto"/>
        <w:rPr>
          <w:sz w:val="26"/>
          <w:szCs w:val="26"/>
          <w:lang w:val="uk-UA" w:eastAsia="uk-UA"/>
        </w:rPr>
      </w:pPr>
    </w:p>
    <w:p w:rsidR="00597F79" w:rsidRDefault="00597F79" w:rsidP="00597F79">
      <w:pPr>
        <w:rPr>
          <w:sz w:val="28"/>
          <w:szCs w:val="28"/>
        </w:rPr>
      </w:pPr>
      <w:r w:rsidRPr="00AB1F76">
        <w:rPr>
          <w:sz w:val="28"/>
          <w:szCs w:val="28"/>
        </w:rPr>
        <w:t>ПРОЄКТ РІШЕННЯ</w:t>
      </w:r>
    </w:p>
    <w:p w:rsidR="00597F79" w:rsidRPr="00AB1F76" w:rsidRDefault="00597F79" w:rsidP="00597F79">
      <w:pPr>
        <w:rPr>
          <w:sz w:val="28"/>
          <w:szCs w:val="28"/>
        </w:rPr>
      </w:pPr>
    </w:p>
    <w:p w:rsidR="00597F79" w:rsidRPr="00AB1F76" w:rsidRDefault="00597F79" w:rsidP="00597F79">
      <w:pPr>
        <w:pStyle w:val="a3"/>
        <w:rPr>
          <w:rFonts w:ascii="Times New Roman" w:hAnsi="Times New Roman"/>
          <w:sz w:val="28"/>
          <w:szCs w:val="28"/>
          <w:lang w:val="ru-RU"/>
        </w:rPr>
      </w:pPr>
      <w:r w:rsidRPr="00AB1F76">
        <w:rPr>
          <w:rFonts w:ascii="Times New Roman" w:hAnsi="Times New Roman" w:cs="Times New Roman"/>
          <w:sz w:val="28"/>
          <w:szCs w:val="28"/>
          <w:lang w:val="ru-RU"/>
        </w:rPr>
        <w:t>Про затвердження висновку органу</w:t>
      </w:r>
    </w:p>
    <w:p w:rsidR="00597F79" w:rsidRPr="00AB1F76" w:rsidRDefault="00597F79" w:rsidP="00597F79">
      <w:pPr>
        <w:pStyle w:val="a3"/>
        <w:rPr>
          <w:rFonts w:ascii="Times New Roman" w:hAnsi="Times New Roman" w:cs="Times New Roman"/>
          <w:sz w:val="28"/>
          <w:szCs w:val="28"/>
          <w:lang w:val="ru-RU"/>
        </w:rPr>
      </w:pPr>
      <w:r w:rsidRPr="00AB1F76">
        <w:rPr>
          <w:rFonts w:ascii="Times New Roman" w:hAnsi="Times New Roman" w:cs="Times New Roman"/>
          <w:sz w:val="28"/>
          <w:szCs w:val="28"/>
          <w:lang w:val="ru-RU"/>
        </w:rPr>
        <w:t xml:space="preserve">опіки та піклування про доцільність </w:t>
      </w:r>
    </w:p>
    <w:p w:rsidR="00597F79" w:rsidRPr="00AB1F76" w:rsidRDefault="00597F79" w:rsidP="00597F79">
      <w:pPr>
        <w:pStyle w:val="a3"/>
        <w:rPr>
          <w:rFonts w:ascii="Times New Roman" w:hAnsi="Times New Roman"/>
          <w:sz w:val="28"/>
          <w:szCs w:val="28"/>
          <w:lang w:val="ru-RU"/>
        </w:rPr>
      </w:pPr>
      <w:r w:rsidRPr="00AB1F76">
        <w:rPr>
          <w:rFonts w:ascii="Times New Roman" w:hAnsi="Times New Roman" w:cs="Times New Roman"/>
          <w:sz w:val="28"/>
          <w:szCs w:val="28"/>
          <w:lang w:val="ru-RU"/>
        </w:rPr>
        <w:t xml:space="preserve">позбавлення  батьківських прав  </w:t>
      </w:r>
    </w:p>
    <w:p w:rsidR="00597F79" w:rsidRPr="00AB1F76" w:rsidRDefault="00040AF1" w:rsidP="00597F79">
      <w:pPr>
        <w:pStyle w:val="a3"/>
        <w:rPr>
          <w:rFonts w:ascii="Times New Roman" w:hAnsi="Times New Roman" w:cs="Times New Roman"/>
          <w:sz w:val="28"/>
          <w:szCs w:val="28"/>
          <w:lang w:val="ru-RU"/>
        </w:rPr>
      </w:pPr>
      <w:r>
        <w:rPr>
          <w:rFonts w:ascii="Times New Roman" w:hAnsi="Times New Roman" w:cs="Times New Roman"/>
          <w:sz w:val="28"/>
          <w:szCs w:val="28"/>
          <w:lang w:val="ru-RU"/>
        </w:rPr>
        <w:t>………………</w:t>
      </w:r>
      <w:r w:rsidR="00597F79" w:rsidRPr="00AB1F76">
        <w:rPr>
          <w:rFonts w:ascii="Times New Roman" w:hAnsi="Times New Roman" w:cs="Times New Roman"/>
          <w:sz w:val="28"/>
          <w:szCs w:val="28"/>
          <w:lang w:val="ru-RU"/>
        </w:rPr>
        <w:t xml:space="preserve">. </w:t>
      </w:r>
      <w:r w:rsidR="00597F79" w:rsidRPr="00AB1F76">
        <w:rPr>
          <w:rFonts w:ascii="Times New Roman" w:hAnsi="Times New Roman" w:cs="Times New Roman"/>
          <w:sz w:val="28"/>
          <w:szCs w:val="28"/>
        </w:rPr>
        <w:t xml:space="preserve"> </w:t>
      </w:r>
      <w:r w:rsidR="00597F79" w:rsidRPr="00AB1F76">
        <w:rPr>
          <w:rFonts w:ascii="Times New Roman" w:hAnsi="Times New Roman" w:cs="Times New Roman"/>
          <w:sz w:val="28"/>
          <w:szCs w:val="28"/>
          <w:lang w:val="ru-RU"/>
        </w:rPr>
        <w:t xml:space="preserve"> </w:t>
      </w:r>
    </w:p>
    <w:p w:rsidR="00597F79" w:rsidRPr="00AB1F76" w:rsidRDefault="00597F79" w:rsidP="00597F79">
      <w:pPr>
        <w:pStyle w:val="a3"/>
        <w:rPr>
          <w:rFonts w:ascii="Times New Roman" w:hAnsi="Times New Roman"/>
          <w:sz w:val="28"/>
          <w:szCs w:val="28"/>
          <w:lang w:val="ru-RU"/>
        </w:rPr>
      </w:pPr>
      <w:r w:rsidRPr="00AB1F76">
        <w:rPr>
          <w:rFonts w:ascii="Times New Roman" w:hAnsi="Times New Roman" w:cs="Times New Roman"/>
          <w:sz w:val="28"/>
          <w:szCs w:val="28"/>
          <w:lang w:val="ru-RU"/>
        </w:rPr>
        <w:t xml:space="preserve">        </w:t>
      </w:r>
    </w:p>
    <w:p w:rsidR="00597F79" w:rsidRPr="00AB1F76" w:rsidRDefault="00597F79" w:rsidP="00597F79">
      <w:pPr>
        <w:pStyle w:val="a3"/>
        <w:jc w:val="both"/>
        <w:rPr>
          <w:rFonts w:ascii="Times New Roman" w:hAnsi="Times New Roman"/>
          <w:sz w:val="28"/>
          <w:szCs w:val="28"/>
        </w:rPr>
      </w:pPr>
      <w:r w:rsidRPr="00AB1F76">
        <w:rPr>
          <w:rFonts w:ascii="Times New Roman" w:hAnsi="Times New Roman" w:cs="Times New Roman"/>
          <w:sz w:val="28"/>
          <w:szCs w:val="28"/>
        </w:rPr>
        <w:t xml:space="preserve">    Відповідно до ст.ст. 11, 12 Закону України « Про охорону дитинства», п. 4, 5  ст. 19, ст. 150, 157, п.2 ч.1 ст. 164, 166, ст. 180 Сімейного кодексу України,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висновку служби у справах дітей міської ради від 19.02.2024 № 01-12/39, заяви </w:t>
      </w:r>
      <w:r w:rsidR="00040AF1">
        <w:rPr>
          <w:rFonts w:ascii="Times New Roman" w:hAnsi="Times New Roman" w:cs="Times New Roman"/>
          <w:sz w:val="28"/>
          <w:szCs w:val="28"/>
        </w:rPr>
        <w:t>………….</w:t>
      </w:r>
      <w:r w:rsidRPr="00AB1F76">
        <w:rPr>
          <w:rFonts w:ascii="Times New Roman" w:hAnsi="Times New Roman" w:cs="Times New Roman"/>
          <w:sz w:val="28"/>
          <w:szCs w:val="28"/>
        </w:rPr>
        <w:t xml:space="preserve">. від 19.02.2024 № Т-10, висновку комісії з питань захисту прав дитини від 20.02.2024 №1, виконавчий комітет Миколаївської міської ради </w:t>
      </w:r>
      <w:r w:rsidRPr="00AB1F76">
        <w:rPr>
          <w:rFonts w:ascii="Times New Roman" w:hAnsi="Times New Roman" w:cs="Times New Roman"/>
          <w:b/>
          <w:sz w:val="28"/>
          <w:szCs w:val="28"/>
        </w:rPr>
        <w:t>ВИРІШИВ</w:t>
      </w:r>
      <w:r w:rsidRPr="00AB1F76">
        <w:rPr>
          <w:rFonts w:ascii="Times New Roman" w:hAnsi="Times New Roman" w:cs="Times New Roman"/>
          <w:sz w:val="28"/>
          <w:szCs w:val="28"/>
        </w:rPr>
        <w:t>:</w:t>
      </w:r>
    </w:p>
    <w:p w:rsidR="00597F79" w:rsidRPr="00AB1F76" w:rsidRDefault="00597F79" w:rsidP="00597F79">
      <w:pPr>
        <w:pStyle w:val="a3"/>
        <w:jc w:val="both"/>
        <w:rPr>
          <w:rFonts w:ascii="Times New Roman" w:hAnsi="Times New Roman" w:cs="Times New Roman"/>
          <w:sz w:val="28"/>
          <w:szCs w:val="28"/>
          <w:lang w:val="ru-RU"/>
        </w:rPr>
      </w:pPr>
    </w:p>
    <w:p w:rsidR="00597F79" w:rsidRPr="00AB1F76" w:rsidRDefault="00597F79" w:rsidP="00597F79">
      <w:pPr>
        <w:pStyle w:val="a3"/>
        <w:jc w:val="both"/>
        <w:rPr>
          <w:rFonts w:ascii="Times New Roman" w:hAnsi="Times New Roman" w:cs="Times New Roman"/>
          <w:sz w:val="28"/>
          <w:szCs w:val="28"/>
        </w:rPr>
      </w:pPr>
      <w:r w:rsidRPr="00AB1F76">
        <w:rPr>
          <w:sz w:val="28"/>
          <w:szCs w:val="28"/>
        </w:rPr>
        <w:t xml:space="preserve"> </w:t>
      </w:r>
      <w:r w:rsidRPr="00AB1F76">
        <w:rPr>
          <w:rFonts w:ascii="Times New Roman" w:hAnsi="Times New Roman" w:cs="Times New Roman"/>
          <w:sz w:val="28"/>
          <w:szCs w:val="28"/>
        </w:rPr>
        <w:t>1.</w:t>
      </w:r>
      <w:r w:rsidRPr="00AB1F76">
        <w:rPr>
          <w:rFonts w:ascii="Times New Roman" w:hAnsi="Times New Roman"/>
          <w:sz w:val="28"/>
          <w:szCs w:val="28"/>
        </w:rPr>
        <w:t xml:space="preserve"> </w:t>
      </w:r>
      <w:r w:rsidRPr="00AB1F76">
        <w:rPr>
          <w:rFonts w:ascii="Times New Roman" w:hAnsi="Times New Roman" w:cs="Times New Roman"/>
          <w:sz w:val="28"/>
          <w:szCs w:val="28"/>
        </w:rPr>
        <w:t xml:space="preserve">Затвердити висновок органу опіки та піклування міської ради про доцільність позбавлення батьківських прав </w:t>
      </w:r>
      <w:r w:rsidR="00040AF1">
        <w:rPr>
          <w:rFonts w:ascii="Times New Roman" w:hAnsi="Times New Roman" w:cs="Times New Roman"/>
          <w:sz w:val="28"/>
          <w:szCs w:val="28"/>
        </w:rPr>
        <w:t>………….</w:t>
      </w:r>
      <w:r w:rsidRPr="00AB1F76">
        <w:rPr>
          <w:rFonts w:ascii="Times New Roman" w:hAnsi="Times New Roman" w:cs="Times New Roman"/>
          <w:sz w:val="28"/>
          <w:szCs w:val="28"/>
        </w:rPr>
        <w:t xml:space="preserve"> відносно дочки </w:t>
      </w:r>
      <w:r w:rsidR="00040AF1">
        <w:rPr>
          <w:rFonts w:ascii="Times New Roman" w:hAnsi="Times New Roman" w:cs="Times New Roman"/>
          <w:sz w:val="28"/>
          <w:szCs w:val="28"/>
        </w:rPr>
        <w:t>………….</w:t>
      </w:r>
      <w:r w:rsidRPr="00AB1F76">
        <w:rPr>
          <w:rFonts w:ascii="Times New Roman" w:hAnsi="Times New Roman" w:cs="Times New Roman"/>
          <w:sz w:val="28"/>
          <w:szCs w:val="28"/>
        </w:rPr>
        <w:t xml:space="preserve">, </w:t>
      </w:r>
      <w:r w:rsidR="00040AF1">
        <w:rPr>
          <w:rFonts w:ascii="Times New Roman" w:hAnsi="Times New Roman" w:cs="Times New Roman"/>
          <w:sz w:val="28"/>
          <w:szCs w:val="28"/>
        </w:rPr>
        <w:t>……………</w:t>
      </w:r>
      <w:r w:rsidRPr="00AB1F76">
        <w:rPr>
          <w:rFonts w:ascii="Times New Roman" w:hAnsi="Times New Roman" w:cs="Times New Roman"/>
          <w:sz w:val="28"/>
          <w:szCs w:val="28"/>
        </w:rPr>
        <w:t xml:space="preserve"> р.н., що додається. </w:t>
      </w:r>
    </w:p>
    <w:p w:rsidR="00597F79" w:rsidRPr="00AB1F76" w:rsidRDefault="00597F79" w:rsidP="00597F79">
      <w:pPr>
        <w:pStyle w:val="210"/>
        <w:ind w:left="0"/>
        <w:rPr>
          <w:sz w:val="28"/>
          <w:szCs w:val="28"/>
          <w:lang w:val="uk-UA"/>
        </w:rPr>
      </w:pPr>
      <w:r w:rsidRPr="00AB1F76">
        <w:rPr>
          <w:sz w:val="28"/>
          <w:szCs w:val="28"/>
          <w:lang w:val="uk-UA"/>
        </w:rPr>
        <w:t xml:space="preserve">2. Надати </w:t>
      </w:r>
      <w:r w:rsidR="00040AF1">
        <w:rPr>
          <w:sz w:val="28"/>
          <w:szCs w:val="28"/>
          <w:lang w:val="uk-UA"/>
        </w:rPr>
        <w:t>……………</w:t>
      </w:r>
      <w:r w:rsidRPr="00AB1F76">
        <w:rPr>
          <w:sz w:val="28"/>
          <w:szCs w:val="28"/>
          <w:lang w:val="uk-UA"/>
        </w:rPr>
        <w:t xml:space="preserve">  висновок органу опіки та піклування міської ради для подальшого вирішення питання в судовому порядку.</w:t>
      </w:r>
    </w:p>
    <w:p w:rsidR="00597F79" w:rsidRPr="00AB1F76" w:rsidRDefault="00597F79" w:rsidP="00597F79">
      <w:pPr>
        <w:pStyle w:val="210"/>
        <w:ind w:left="0"/>
        <w:rPr>
          <w:b/>
          <w:sz w:val="28"/>
          <w:szCs w:val="28"/>
        </w:rPr>
      </w:pPr>
      <w:r w:rsidRPr="00AB1F76">
        <w:rPr>
          <w:sz w:val="28"/>
          <w:szCs w:val="28"/>
          <w:lang w:val="uk-UA"/>
        </w:rPr>
        <w:t xml:space="preserve">3. </w:t>
      </w:r>
      <w:r w:rsidRPr="00AB1F76">
        <w:rPr>
          <w:sz w:val="28"/>
          <w:szCs w:val="28"/>
        </w:rPr>
        <w:t>Контроль за виконанням  рішення</w:t>
      </w:r>
      <w:r w:rsidRPr="00AB1F76">
        <w:rPr>
          <w:sz w:val="28"/>
          <w:szCs w:val="28"/>
          <w:lang w:val="uk-UA"/>
        </w:rPr>
        <w:t xml:space="preserve"> покласти на заступника міського голови </w:t>
      </w:r>
      <w:r w:rsidRPr="00AB1F76">
        <w:rPr>
          <w:sz w:val="28"/>
          <w:szCs w:val="28"/>
        </w:rPr>
        <w:t>Шпака Ю.А.</w:t>
      </w:r>
    </w:p>
    <w:p w:rsidR="00597F79" w:rsidRPr="00AB1F76" w:rsidRDefault="00597F79" w:rsidP="00597F79">
      <w:pPr>
        <w:jc w:val="both"/>
        <w:rPr>
          <w:b/>
          <w:sz w:val="28"/>
          <w:szCs w:val="28"/>
        </w:rPr>
      </w:pPr>
    </w:p>
    <w:p w:rsidR="00597F79" w:rsidRPr="00AB1F76" w:rsidRDefault="00597F79" w:rsidP="00597F79">
      <w:pPr>
        <w:jc w:val="both"/>
        <w:rPr>
          <w:b/>
          <w:sz w:val="28"/>
          <w:szCs w:val="28"/>
        </w:rPr>
      </w:pPr>
    </w:p>
    <w:p w:rsidR="00597F79" w:rsidRPr="00AB1F76" w:rsidRDefault="00597F79" w:rsidP="00597F79">
      <w:pPr>
        <w:jc w:val="both"/>
        <w:rPr>
          <w:b/>
          <w:sz w:val="28"/>
          <w:szCs w:val="28"/>
        </w:rPr>
      </w:pPr>
      <w:r w:rsidRPr="00AB1F76">
        <w:rPr>
          <w:b/>
          <w:sz w:val="28"/>
          <w:szCs w:val="28"/>
        </w:rPr>
        <w:t>Міський   голова</w:t>
      </w:r>
      <w:r w:rsidRPr="00AB1F76">
        <w:rPr>
          <w:b/>
          <w:sz w:val="28"/>
          <w:szCs w:val="28"/>
        </w:rPr>
        <w:tab/>
      </w:r>
      <w:r w:rsidRPr="00AB1F76">
        <w:rPr>
          <w:b/>
          <w:sz w:val="28"/>
          <w:szCs w:val="28"/>
        </w:rPr>
        <w:tab/>
      </w:r>
      <w:r w:rsidRPr="00AB1F76">
        <w:rPr>
          <w:b/>
          <w:sz w:val="28"/>
          <w:szCs w:val="28"/>
        </w:rPr>
        <w:tab/>
      </w:r>
      <w:r w:rsidRPr="00AB1F76">
        <w:rPr>
          <w:b/>
          <w:sz w:val="28"/>
          <w:szCs w:val="28"/>
        </w:rPr>
        <w:tab/>
        <w:t xml:space="preserve">                    Андрій ЩЕБЕЛЬ  </w:t>
      </w:r>
    </w:p>
    <w:p w:rsidR="00597F79" w:rsidRPr="00795B52" w:rsidRDefault="00597F79" w:rsidP="00597F79">
      <w:pPr>
        <w:jc w:val="both"/>
        <w:rPr>
          <w:b/>
          <w:sz w:val="26"/>
          <w:szCs w:val="26"/>
        </w:rPr>
      </w:pPr>
    </w:p>
    <w:p w:rsidR="00597F79" w:rsidRDefault="00597F79" w:rsidP="00597F79">
      <w:pPr>
        <w:pStyle w:val="a7"/>
        <w:shd w:val="clear" w:color="auto" w:fill="FBFBFB"/>
        <w:spacing w:line="276" w:lineRule="auto"/>
        <w:rPr>
          <w:sz w:val="26"/>
          <w:szCs w:val="26"/>
        </w:rPr>
      </w:pPr>
    </w:p>
    <w:p w:rsidR="00597F79" w:rsidRDefault="00597F79" w:rsidP="00597F79">
      <w:pPr>
        <w:pStyle w:val="a7"/>
        <w:shd w:val="clear" w:color="auto" w:fill="FBFBFB"/>
        <w:spacing w:line="276" w:lineRule="auto"/>
        <w:rPr>
          <w:sz w:val="26"/>
          <w:szCs w:val="26"/>
        </w:rPr>
      </w:pPr>
    </w:p>
    <w:p w:rsidR="00597F79" w:rsidRDefault="00597F79" w:rsidP="00597F79">
      <w:pPr>
        <w:pStyle w:val="a7"/>
        <w:shd w:val="clear" w:color="auto" w:fill="FBFBFB"/>
        <w:spacing w:line="276" w:lineRule="auto"/>
        <w:rPr>
          <w:sz w:val="26"/>
          <w:szCs w:val="26"/>
        </w:rPr>
      </w:pPr>
    </w:p>
    <w:p w:rsidR="00597F79" w:rsidRDefault="00597F79" w:rsidP="00597F79">
      <w:pPr>
        <w:pStyle w:val="a7"/>
        <w:shd w:val="clear" w:color="auto" w:fill="FBFBFB"/>
        <w:spacing w:line="276" w:lineRule="auto"/>
        <w:rPr>
          <w:sz w:val="26"/>
          <w:szCs w:val="26"/>
        </w:rPr>
      </w:pPr>
    </w:p>
    <w:p w:rsidR="00597F79" w:rsidRDefault="00597F79" w:rsidP="00597F79">
      <w:pPr>
        <w:pStyle w:val="a7"/>
        <w:shd w:val="clear" w:color="auto" w:fill="FBFBFB"/>
        <w:spacing w:line="276" w:lineRule="auto"/>
        <w:rPr>
          <w:sz w:val="26"/>
          <w:szCs w:val="26"/>
        </w:rPr>
      </w:pPr>
    </w:p>
    <w:p w:rsidR="00597F79" w:rsidRDefault="00597F79" w:rsidP="00597F79">
      <w:pPr>
        <w:pStyle w:val="a7"/>
        <w:shd w:val="clear" w:color="auto" w:fill="FBFBFB"/>
        <w:spacing w:line="276" w:lineRule="auto"/>
        <w:rPr>
          <w:sz w:val="26"/>
          <w:szCs w:val="26"/>
        </w:rPr>
      </w:pPr>
    </w:p>
    <w:p w:rsidR="00597F79" w:rsidRDefault="00597F79" w:rsidP="00597F79">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rsidR="00597F79" w:rsidRDefault="00597F79" w:rsidP="00597F79">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rsidR="00597F79" w:rsidRDefault="00597F79" w:rsidP="00597F79">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rsidR="00597F79" w:rsidRDefault="00597F79" w:rsidP="00597F79">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rsidR="00597F79" w:rsidRPr="00795B52" w:rsidRDefault="00597F79" w:rsidP="00597F79">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rsidR="00597F79" w:rsidRPr="00AB1F76" w:rsidRDefault="00597F79" w:rsidP="00597F79">
      <w:pPr>
        <w:rPr>
          <w:sz w:val="28"/>
          <w:szCs w:val="28"/>
        </w:rPr>
      </w:pPr>
      <w:r w:rsidRPr="00AB1F76">
        <w:rPr>
          <w:sz w:val="28"/>
          <w:szCs w:val="28"/>
        </w:rPr>
        <w:t>ПРОЄКТ  РІШЕННЯ</w:t>
      </w:r>
    </w:p>
    <w:p w:rsidR="00597F79" w:rsidRPr="00AB1F76" w:rsidRDefault="00597F79" w:rsidP="00597F79">
      <w:pPr>
        <w:rPr>
          <w:sz w:val="28"/>
          <w:szCs w:val="28"/>
        </w:rPr>
      </w:pPr>
    </w:p>
    <w:p w:rsidR="00597F79" w:rsidRPr="00AB1F76" w:rsidRDefault="00597F79" w:rsidP="00597F79">
      <w:pPr>
        <w:pStyle w:val="210"/>
        <w:ind w:left="0"/>
        <w:jc w:val="left"/>
        <w:rPr>
          <w:sz w:val="28"/>
          <w:szCs w:val="28"/>
          <w:lang w:val="uk-UA"/>
        </w:rPr>
      </w:pPr>
      <w:r w:rsidRPr="00AB1F76">
        <w:rPr>
          <w:sz w:val="28"/>
          <w:szCs w:val="28"/>
        </w:rPr>
        <w:t xml:space="preserve">Про надання дозволу  </w:t>
      </w:r>
      <w:r w:rsidR="00040AF1">
        <w:rPr>
          <w:sz w:val="28"/>
          <w:szCs w:val="28"/>
          <w:lang w:val="uk-UA"/>
        </w:rPr>
        <w:t>……………</w:t>
      </w:r>
      <w:r w:rsidRPr="00AB1F76">
        <w:rPr>
          <w:sz w:val="28"/>
          <w:szCs w:val="28"/>
          <w:lang w:val="uk-UA"/>
        </w:rPr>
        <w:t>.</w:t>
      </w:r>
    </w:p>
    <w:p w:rsidR="00597F79" w:rsidRPr="00AB1F76" w:rsidRDefault="00597F79" w:rsidP="00597F79">
      <w:pPr>
        <w:pStyle w:val="210"/>
        <w:ind w:left="0"/>
        <w:jc w:val="left"/>
        <w:rPr>
          <w:sz w:val="28"/>
          <w:szCs w:val="28"/>
        </w:rPr>
      </w:pPr>
      <w:r w:rsidRPr="00AB1F76">
        <w:rPr>
          <w:sz w:val="28"/>
          <w:szCs w:val="28"/>
        </w:rPr>
        <w:t>на зміну реєстрації місця проживання</w:t>
      </w:r>
    </w:p>
    <w:p w:rsidR="00597F79" w:rsidRPr="00AB1F76" w:rsidRDefault="00597F79" w:rsidP="00597F79">
      <w:pPr>
        <w:pStyle w:val="210"/>
        <w:ind w:left="0"/>
        <w:jc w:val="left"/>
        <w:rPr>
          <w:sz w:val="28"/>
          <w:szCs w:val="28"/>
        </w:rPr>
      </w:pPr>
      <w:r w:rsidRPr="00AB1F76">
        <w:rPr>
          <w:sz w:val="28"/>
          <w:szCs w:val="28"/>
        </w:rPr>
        <w:t>малолітньої  дитини</w:t>
      </w:r>
    </w:p>
    <w:p w:rsidR="00597F79" w:rsidRPr="00AB1F76" w:rsidRDefault="00597F79" w:rsidP="00597F79">
      <w:pPr>
        <w:pStyle w:val="a3"/>
        <w:rPr>
          <w:rFonts w:ascii="Times New Roman" w:hAnsi="Times New Roman" w:cs="Times New Roman"/>
          <w:sz w:val="28"/>
          <w:szCs w:val="28"/>
          <w:lang w:val="ru-RU"/>
        </w:rPr>
      </w:pPr>
    </w:p>
    <w:p w:rsidR="00597F79" w:rsidRPr="00AB1F76" w:rsidRDefault="00597F79" w:rsidP="00597F79">
      <w:pPr>
        <w:pStyle w:val="a3"/>
        <w:jc w:val="both"/>
        <w:rPr>
          <w:rFonts w:ascii="Times New Roman" w:hAnsi="Times New Roman"/>
          <w:sz w:val="28"/>
          <w:szCs w:val="28"/>
        </w:rPr>
      </w:pPr>
      <w:r w:rsidRPr="00AB1F76">
        <w:rPr>
          <w:rFonts w:ascii="Times New Roman" w:hAnsi="Times New Roman"/>
          <w:sz w:val="28"/>
          <w:szCs w:val="28"/>
        </w:rPr>
        <w:t xml:space="preserve">     </w:t>
      </w:r>
      <w:r w:rsidRPr="00AB1F76">
        <w:rPr>
          <w:rFonts w:ascii="Times New Roman" w:hAnsi="Times New Roman" w:cs="Times New Roman"/>
          <w:sz w:val="28"/>
          <w:szCs w:val="28"/>
        </w:rPr>
        <w:t xml:space="preserve">Відповідно до ст. 176 Сімейного кодексу України, ст. 29 Цивільного кодексу України, ст. 18  Закону України «Про охорону дитинства», ст.12 Закону України «Про основи соціального захисту бездомних осіб і безпритульних дітей», п.п.4 п.б ст.34 Закону України «Про місцеве самоврядування в Україні», п.65 Порядку декларування та реєстрації місця проживання (перебування), затвердженого постановою Кабінету Міністрів України від 07.02.2022 №265, постанови Кабінету Міністрів України від 24.09.2008 № 866 «Питання діяльності органів опіки та піклування, пов’язаної із захистом прав дитини», заяви </w:t>
      </w:r>
      <w:r w:rsidR="00040AF1">
        <w:rPr>
          <w:rFonts w:ascii="Times New Roman" w:hAnsi="Times New Roman" w:cs="Times New Roman"/>
          <w:sz w:val="28"/>
          <w:szCs w:val="28"/>
        </w:rPr>
        <w:t>………….</w:t>
      </w:r>
      <w:r w:rsidRPr="00AB1F76">
        <w:rPr>
          <w:rFonts w:ascii="Times New Roman" w:hAnsi="Times New Roman" w:cs="Times New Roman"/>
          <w:sz w:val="28"/>
          <w:szCs w:val="28"/>
        </w:rPr>
        <w:t xml:space="preserve">. від 19.02.2024 № М-12, висновку комісії з питань захисту прав дитини від 20.02.2024 № 6, виконавчий комітет Миколаївської міської ради </w:t>
      </w:r>
      <w:r w:rsidRPr="00AB1F76">
        <w:rPr>
          <w:rFonts w:ascii="Times New Roman" w:hAnsi="Times New Roman" w:cs="Times New Roman"/>
          <w:b/>
          <w:sz w:val="28"/>
          <w:szCs w:val="28"/>
        </w:rPr>
        <w:t>ВИРІШИВ</w:t>
      </w:r>
      <w:r w:rsidRPr="00AB1F76">
        <w:rPr>
          <w:rFonts w:ascii="Times New Roman" w:hAnsi="Times New Roman" w:cs="Times New Roman"/>
          <w:sz w:val="28"/>
          <w:szCs w:val="28"/>
        </w:rPr>
        <w:t>:</w:t>
      </w:r>
    </w:p>
    <w:p w:rsidR="00597F79" w:rsidRPr="00AB1F76" w:rsidRDefault="00597F79" w:rsidP="00597F79">
      <w:pPr>
        <w:pStyle w:val="a3"/>
        <w:jc w:val="both"/>
        <w:rPr>
          <w:rFonts w:ascii="Times New Roman" w:hAnsi="Times New Roman" w:cs="Times New Roman"/>
          <w:sz w:val="28"/>
          <w:szCs w:val="28"/>
        </w:rPr>
      </w:pPr>
    </w:p>
    <w:p w:rsidR="00597F79" w:rsidRPr="00AB1F76" w:rsidRDefault="00597F79" w:rsidP="00597F79">
      <w:pPr>
        <w:pStyle w:val="11"/>
        <w:ind w:right="-2" w:hanging="180"/>
        <w:jc w:val="both"/>
        <w:outlineLvl w:val="0"/>
        <w:rPr>
          <w:sz w:val="28"/>
          <w:szCs w:val="28"/>
          <w:lang w:val="uk-UA"/>
        </w:rPr>
      </w:pPr>
      <w:r w:rsidRPr="00AB1F76">
        <w:rPr>
          <w:sz w:val="28"/>
          <w:szCs w:val="28"/>
          <w:lang w:val="uk-UA"/>
        </w:rPr>
        <w:t xml:space="preserve"> 1. Надати дозвіл </w:t>
      </w:r>
      <w:r w:rsidR="00040AF1">
        <w:rPr>
          <w:sz w:val="28"/>
          <w:szCs w:val="28"/>
          <w:lang w:val="uk-UA"/>
        </w:rPr>
        <w:t>………….</w:t>
      </w:r>
      <w:r w:rsidRPr="00AB1F76">
        <w:rPr>
          <w:sz w:val="28"/>
          <w:szCs w:val="28"/>
          <w:lang w:val="uk-UA"/>
        </w:rPr>
        <w:t xml:space="preserve"> на зняття з реєстрації місця проживання малолітнього </w:t>
      </w:r>
      <w:r w:rsidR="00040AF1">
        <w:rPr>
          <w:sz w:val="28"/>
          <w:szCs w:val="28"/>
          <w:lang w:val="uk-UA"/>
        </w:rPr>
        <w:t>………….</w:t>
      </w:r>
      <w:r w:rsidRPr="00AB1F76">
        <w:rPr>
          <w:sz w:val="28"/>
          <w:szCs w:val="28"/>
          <w:lang w:val="uk-UA"/>
        </w:rPr>
        <w:t xml:space="preserve">, </w:t>
      </w:r>
      <w:r w:rsidR="00040AF1">
        <w:rPr>
          <w:sz w:val="28"/>
          <w:szCs w:val="28"/>
          <w:lang w:val="uk-UA"/>
        </w:rPr>
        <w:t xml:space="preserve">……… </w:t>
      </w:r>
      <w:r w:rsidRPr="00AB1F76">
        <w:rPr>
          <w:sz w:val="28"/>
          <w:szCs w:val="28"/>
          <w:lang w:val="uk-UA"/>
        </w:rPr>
        <w:t xml:space="preserve">р.н., який зареєстрований за адресою вул. </w:t>
      </w:r>
      <w:r w:rsidR="00040AF1">
        <w:rPr>
          <w:sz w:val="28"/>
          <w:szCs w:val="28"/>
          <w:lang w:val="uk-UA"/>
        </w:rPr>
        <w:t>…………</w:t>
      </w:r>
      <w:r w:rsidRPr="00AB1F76">
        <w:rPr>
          <w:sz w:val="28"/>
          <w:szCs w:val="28"/>
          <w:lang w:val="uk-UA"/>
        </w:rPr>
        <w:t xml:space="preserve">, с. Гірське, Стрийський район, Львівська область. </w:t>
      </w:r>
    </w:p>
    <w:p w:rsidR="00597F79" w:rsidRPr="00AB1F76" w:rsidRDefault="00597F79" w:rsidP="00597F79">
      <w:pPr>
        <w:pStyle w:val="11"/>
        <w:ind w:right="-2" w:hanging="180"/>
        <w:jc w:val="both"/>
        <w:outlineLvl w:val="0"/>
        <w:rPr>
          <w:sz w:val="28"/>
          <w:szCs w:val="28"/>
          <w:lang w:val="uk-UA"/>
        </w:rPr>
      </w:pPr>
      <w:r w:rsidRPr="00AB1F76">
        <w:rPr>
          <w:sz w:val="28"/>
          <w:szCs w:val="28"/>
          <w:lang w:val="uk-UA"/>
        </w:rPr>
        <w:t xml:space="preserve">  </w:t>
      </w:r>
      <w:r w:rsidRPr="00AB1F76">
        <w:rPr>
          <w:sz w:val="28"/>
          <w:szCs w:val="28"/>
          <w:lang w:val="ru-RU"/>
        </w:rPr>
        <w:t xml:space="preserve">2. Надати дозвіл </w:t>
      </w:r>
      <w:r w:rsidR="00040AF1">
        <w:rPr>
          <w:sz w:val="28"/>
          <w:szCs w:val="28"/>
          <w:lang w:val="uk-UA"/>
        </w:rPr>
        <w:t>………….</w:t>
      </w:r>
      <w:r w:rsidRPr="00AB1F76">
        <w:rPr>
          <w:sz w:val="28"/>
          <w:szCs w:val="28"/>
          <w:lang w:val="uk-UA"/>
        </w:rPr>
        <w:t xml:space="preserve"> </w:t>
      </w:r>
      <w:r w:rsidRPr="00AB1F76">
        <w:rPr>
          <w:sz w:val="28"/>
          <w:szCs w:val="28"/>
          <w:lang w:val="ru-RU"/>
        </w:rPr>
        <w:t xml:space="preserve">на реєстрацію місця проживання малолітнього </w:t>
      </w:r>
      <w:r w:rsidR="00040AF1">
        <w:rPr>
          <w:sz w:val="28"/>
          <w:szCs w:val="28"/>
          <w:lang w:val="ru-RU"/>
        </w:rPr>
        <w:t>………</w:t>
      </w:r>
      <w:r w:rsidRPr="00AB1F76">
        <w:rPr>
          <w:sz w:val="28"/>
          <w:szCs w:val="28"/>
          <w:lang w:val="uk-UA"/>
        </w:rPr>
        <w:t xml:space="preserve">, </w:t>
      </w:r>
      <w:r w:rsidR="00040AF1">
        <w:rPr>
          <w:sz w:val="28"/>
          <w:szCs w:val="28"/>
          <w:lang w:val="uk-UA"/>
        </w:rPr>
        <w:t>………</w:t>
      </w:r>
      <w:r w:rsidRPr="00AB1F76">
        <w:rPr>
          <w:sz w:val="28"/>
          <w:szCs w:val="28"/>
          <w:lang w:val="uk-UA"/>
        </w:rPr>
        <w:t xml:space="preserve"> р.н.,</w:t>
      </w:r>
      <w:r w:rsidRPr="00AB1F76">
        <w:rPr>
          <w:sz w:val="28"/>
          <w:szCs w:val="28"/>
          <w:lang w:val="ru-RU"/>
        </w:rPr>
        <w:t xml:space="preserve"> за адресою  </w:t>
      </w:r>
      <w:r w:rsidRPr="00AB1F76">
        <w:rPr>
          <w:sz w:val="28"/>
          <w:szCs w:val="28"/>
          <w:lang w:val="uk-UA"/>
        </w:rPr>
        <w:t xml:space="preserve">вул. </w:t>
      </w:r>
      <w:r w:rsidR="00040AF1">
        <w:rPr>
          <w:sz w:val="28"/>
          <w:szCs w:val="28"/>
          <w:lang w:val="uk-UA"/>
        </w:rPr>
        <w:t>…………….</w:t>
      </w:r>
      <w:r w:rsidRPr="00AB1F76">
        <w:rPr>
          <w:sz w:val="28"/>
          <w:szCs w:val="28"/>
          <w:lang w:val="uk-UA"/>
        </w:rPr>
        <w:t>, с. Гірське, Стрийський район, Львівська область.</w:t>
      </w:r>
    </w:p>
    <w:p w:rsidR="00597F79" w:rsidRPr="00AB1F76" w:rsidRDefault="00597F79" w:rsidP="00597F79">
      <w:pPr>
        <w:pStyle w:val="a3"/>
        <w:jc w:val="both"/>
        <w:rPr>
          <w:rFonts w:ascii="Times New Roman" w:hAnsi="Times New Roman" w:cs="Times New Roman"/>
          <w:sz w:val="28"/>
          <w:szCs w:val="28"/>
        </w:rPr>
      </w:pPr>
      <w:r w:rsidRPr="00AB1F76">
        <w:rPr>
          <w:rFonts w:ascii="Times New Roman" w:hAnsi="Times New Roman" w:cs="Times New Roman"/>
          <w:sz w:val="28"/>
          <w:szCs w:val="28"/>
        </w:rPr>
        <w:t>3</w:t>
      </w:r>
      <w:r w:rsidRPr="00AB1F76">
        <w:rPr>
          <w:rFonts w:ascii="Times New Roman" w:hAnsi="Times New Roman" w:cs="Times New Roman"/>
          <w:sz w:val="28"/>
          <w:szCs w:val="28"/>
          <w:lang w:val="ru-RU"/>
        </w:rPr>
        <w:t xml:space="preserve">. Контроль за виконанням рішення </w:t>
      </w:r>
      <w:r w:rsidRPr="00AB1F76">
        <w:rPr>
          <w:rFonts w:ascii="Times New Roman" w:hAnsi="Times New Roman" w:cs="Times New Roman"/>
          <w:bCs/>
          <w:sz w:val="28"/>
          <w:szCs w:val="28"/>
        </w:rPr>
        <w:t xml:space="preserve">покласти на заступника міського голови                      </w:t>
      </w:r>
      <w:r w:rsidRPr="00AB1F76">
        <w:rPr>
          <w:rFonts w:ascii="Times New Roman" w:hAnsi="Times New Roman" w:cs="Times New Roman"/>
          <w:sz w:val="28"/>
          <w:szCs w:val="28"/>
        </w:rPr>
        <w:t>Шпака Ю.А.</w:t>
      </w:r>
    </w:p>
    <w:p w:rsidR="00597F79" w:rsidRPr="00AB1F76" w:rsidRDefault="00597F79" w:rsidP="00597F79">
      <w:pPr>
        <w:pStyle w:val="a3"/>
        <w:jc w:val="both"/>
        <w:rPr>
          <w:rFonts w:ascii="Times New Roman" w:hAnsi="Times New Roman" w:cs="Times New Roman"/>
          <w:sz w:val="28"/>
          <w:szCs w:val="28"/>
          <w:lang w:val="ru-RU"/>
        </w:rPr>
      </w:pPr>
      <w:r w:rsidRPr="00AB1F76">
        <w:rPr>
          <w:rFonts w:ascii="Times New Roman" w:hAnsi="Times New Roman" w:cs="Times New Roman"/>
          <w:sz w:val="28"/>
          <w:szCs w:val="28"/>
        </w:rPr>
        <w:tab/>
      </w:r>
    </w:p>
    <w:p w:rsidR="00597F79" w:rsidRPr="00AB1F76" w:rsidRDefault="00597F79" w:rsidP="00597F79">
      <w:pPr>
        <w:jc w:val="both"/>
        <w:rPr>
          <w:b/>
          <w:sz w:val="28"/>
          <w:szCs w:val="28"/>
        </w:rPr>
      </w:pPr>
    </w:p>
    <w:p w:rsidR="00597F79" w:rsidRPr="00AB1F76" w:rsidRDefault="00597F79" w:rsidP="00597F79">
      <w:pPr>
        <w:jc w:val="both"/>
        <w:rPr>
          <w:b/>
          <w:sz w:val="28"/>
          <w:szCs w:val="28"/>
        </w:rPr>
      </w:pPr>
    </w:p>
    <w:p w:rsidR="00597F79" w:rsidRPr="00AB1F76" w:rsidRDefault="00597F79" w:rsidP="00597F79">
      <w:pPr>
        <w:jc w:val="both"/>
        <w:rPr>
          <w:b/>
          <w:sz w:val="28"/>
          <w:szCs w:val="28"/>
        </w:rPr>
      </w:pPr>
    </w:p>
    <w:p w:rsidR="00597F79" w:rsidRPr="00AB1F76" w:rsidRDefault="00597F79" w:rsidP="00597F79">
      <w:pPr>
        <w:jc w:val="both"/>
        <w:rPr>
          <w:b/>
          <w:sz w:val="28"/>
          <w:szCs w:val="28"/>
        </w:rPr>
      </w:pPr>
      <w:r w:rsidRPr="00AB1F76">
        <w:rPr>
          <w:b/>
          <w:sz w:val="28"/>
          <w:szCs w:val="28"/>
        </w:rPr>
        <w:t>Міський голова</w:t>
      </w:r>
      <w:r w:rsidRPr="00AB1F76">
        <w:rPr>
          <w:b/>
          <w:sz w:val="28"/>
          <w:szCs w:val="28"/>
        </w:rPr>
        <w:tab/>
      </w:r>
      <w:r w:rsidRPr="00AB1F76">
        <w:rPr>
          <w:b/>
          <w:sz w:val="28"/>
          <w:szCs w:val="28"/>
        </w:rPr>
        <w:tab/>
      </w:r>
      <w:r w:rsidRPr="00AB1F76">
        <w:rPr>
          <w:b/>
          <w:sz w:val="28"/>
          <w:szCs w:val="28"/>
        </w:rPr>
        <w:tab/>
        <w:t xml:space="preserve">                             Андрій ЩЕБЕЛЬ  </w:t>
      </w:r>
    </w:p>
    <w:p w:rsidR="00597F79" w:rsidRDefault="00597F79" w:rsidP="00597F79">
      <w:pPr>
        <w:pStyle w:val="23"/>
        <w:tabs>
          <w:tab w:val="left" w:pos="567"/>
        </w:tabs>
        <w:ind w:left="0"/>
        <w:jc w:val="center"/>
        <w:rPr>
          <w:b/>
          <w:szCs w:val="26"/>
          <w:lang w:val="uk-UA"/>
        </w:rPr>
      </w:pPr>
    </w:p>
    <w:p w:rsidR="00597F79" w:rsidRDefault="00597F79" w:rsidP="00597F79">
      <w:pPr>
        <w:pStyle w:val="23"/>
        <w:tabs>
          <w:tab w:val="left" w:pos="567"/>
        </w:tabs>
        <w:ind w:left="0"/>
        <w:jc w:val="center"/>
        <w:rPr>
          <w:b/>
          <w:szCs w:val="26"/>
          <w:lang w:val="uk-UA"/>
        </w:rPr>
      </w:pPr>
    </w:p>
    <w:p w:rsidR="00597F79" w:rsidRDefault="00597F79" w:rsidP="00597F79"/>
    <w:p w:rsidR="00597F79" w:rsidRDefault="00597F79" w:rsidP="00597F79">
      <w:pPr>
        <w:rPr>
          <w:lang w:val="uk-UA"/>
        </w:rPr>
      </w:pPr>
    </w:p>
    <w:p w:rsidR="00597F79" w:rsidRDefault="00597F79" w:rsidP="00597F79">
      <w:pPr>
        <w:rPr>
          <w:lang w:val="uk-UA"/>
        </w:rPr>
      </w:pPr>
    </w:p>
    <w:p w:rsidR="00597F79" w:rsidRDefault="00597F79" w:rsidP="00597F79">
      <w:pPr>
        <w:rPr>
          <w:lang w:val="uk-UA"/>
        </w:rPr>
      </w:pPr>
    </w:p>
    <w:p w:rsidR="00597F79" w:rsidRDefault="00597F79" w:rsidP="00597F79">
      <w:pPr>
        <w:rPr>
          <w:lang w:val="uk-UA"/>
        </w:rPr>
      </w:pPr>
    </w:p>
    <w:p w:rsidR="00597F79" w:rsidRDefault="00597F79" w:rsidP="00597F79">
      <w:pPr>
        <w:rPr>
          <w:lang w:val="uk-UA"/>
        </w:rPr>
      </w:pPr>
    </w:p>
    <w:p w:rsidR="00597F79" w:rsidRDefault="00597F79" w:rsidP="00597F79">
      <w:pPr>
        <w:rPr>
          <w:lang w:val="uk-UA"/>
        </w:rPr>
      </w:pPr>
    </w:p>
    <w:p w:rsidR="00597F79" w:rsidRPr="00597F79" w:rsidRDefault="00597F79" w:rsidP="00597F79">
      <w:pPr>
        <w:rPr>
          <w:lang w:val="uk-UA"/>
        </w:rPr>
      </w:pPr>
    </w:p>
    <w:p w:rsidR="00597F79" w:rsidRDefault="00597F79" w:rsidP="00597F79"/>
    <w:p w:rsidR="00597F79" w:rsidRDefault="00597F79" w:rsidP="00053543">
      <w:pPr>
        <w:spacing w:after="200" w:line="276" w:lineRule="auto"/>
        <w:rPr>
          <w:sz w:val="26"/>
          <w:szCs w:val="26"/>
          <w:lang w:val="uk-UA" w:eastAsia="uk-UA"/>
        </w:rPr>
      </w:pPr>
    </w:p>
    <w:p w:rsidR="00040AF1" w:rsidRDefault="00040AF1" w:rsidP="00053543">
      <w:pPr>
        <w:spacing w:after="200" w:line="276" w:lineRule="auto"/>
        <w:rPr>
          <w:sz w:val="26"/>
          <w:szCs w:val="26"/>
          <w:lang w:val="uk-UA" w:eastAsia="uk-UA"/>
        </w:rPr>
      </w:pPr>
    </w:p>
    <w:p w:rsidR="0064621C" w:rsidRDefault="0064621C" w:rsidP="00053543">
      <w:pPr>
        <w:spacing w:after="200" w:line="276" w:lineRule="auto"/>
        <w:rPr>
          <w:sz w:val="26"/>
          <w:szCs w:val="26"/>
          <w:lang w:val="uk-UA" w:eastAsia="uk-UA"/>
        </w:rPr>
      </w:pPr>
    </w:p>
    <w:p w:rsidR="00053543" w:rsidRDefault="00053543" w:rsidP="00053543">
      <w:pPr>
        <w:spacing w:after="200" w:line="276" w:lineRule="auto"/>
        <w:rPr>
          <w:sz w:val="26"/>
          <w:szCs w:val="26"/>
          <w:lang w:eastAsia="uk-UA"/>
        </w:rPr>
      </w:pPr>
      <w:r>
        <w:rPr>
          <w:sz w:val="26"/>
          <w:szCs w:val="26"/>
          <w:lang w:eastAsia="uk-UA"/>
        </w:rPr>
        <w:t>ПРОЄКТ  РІШЕННЯ</w:t>
      </w:r>
    </w:p>
    <w:p w:rsidR="00053543" w:rsidRDefault="00053543" w:rsidP="00053543">
      <w:pPr>
        <w:jc w:val="both"/>
      </w:pPr>
      <w:r w:rsidRPr="00C472A1">
        <w:rPr>
          <w:lang w:val="uk-UA"/>
        </w:rPr>
        <w:t>Про відкликання рішень про надання</w:t>
      </w:r>
    </w:p>
    <w:p w:rsidR="00053543" w:rsidRDefault="00053543" w:rsidP="00053543">
      <w:pPr>
        <w:jc w:val="both"/>
      </w:pPr>
      <w:r w:rsidRPr="00C472A1">
        <w:rPr>
          <w:lang w:val="uk-UA"/>
        </w:rPr>
        <w:t>дозволів на розміщення зовнішньої</w:t>
      </w:r>
    </w:p>
    <w:p w:rsidR="00053543" w:rsidRDefault="00053543" w:rsidP="00053543">
      <w:pPr>
        <w:jc w:val="both"/>
      </w:pPr>
      <w:r w:rsidRPr="00C472A1">
        <w:rPr>
          <w:lang w:val="uk-UA"/>
        </w:rPr>
        <w:t>реклами</w:t>
      </w:r>
      <w:r>
        <w:t xml:space="preserve"> </w:t>
      </w:r>
      <w:r w:rsidRPr="00C472A1">
        <w:t>на території м. Миколаєва</w:t>
      </w:r>
      <w:r w:rsidRPr="00C472A1">
        <w:rPr>
          <w:lang w:val="uk-UA"/>
        </w:rPr>
        <w:t xml:space="preserve"> </w:t>
      </w:r>
    </w:p>
    <w:p w:rsidR="00053543" w:rsidRPr="00C472A1" w:rsidRDefault="00053543" w:rsidP="00053543">
      <w:pPr>
        <w:jc w:val="both"/>
      </w:pPr>
      <w:r w:rsidRPr="00C472A1">
        <w:rPr>
          <w:lang w:val="uk-UA"/>
        </w:rPr>
        <w:t xml:space="preserve">Стрийського району </w:t>
      </w:r>
      <w:r w:rsidRPr="00C472A1">
        <w:t xml:space="preserve">Львівської області </w:t>
      </w:r>
    </w:p>
    <w:p w:rsidR="00053543" w:rsidRPr="009C414F" w:rsidRDefault="00053543" w:rsidP="00053543">
      <w:pPr>
        <w:jc w:val="both"/>
        <w:rPr>
          <w:sz w:val="25"/>
          <w:szCs w:val="25"/>
        </w:rPr>
      </w:pPr>
    </w:p>
    <w:p w:rsidR="00053543" w:rsidRPr="00C472A1" w:rsidRDefault="00053543" w:rsidP="00053543">
      <w:pPr>
        <w:jc w:val="both"/>
        <w:rPr>
          <w:b/>
          <w:lang w:val="uk-UA"/>
        </w:rPr>
      </w:pPr>
      <w:r>
        <w:t xml:space="preserve">       </w:t>
      </w:r>
      <w:r w:rsidRPr="00C472A1">
        <w:rPr>
          <w:lang w:val="uk-UA"/>
        </w:rPr>
        <w:t>Розглянувши заяви-</w:t>
      </w:r>
      <w:bookmarkStart w:id="0" w:name="_Hlk158798004"/>
      <w:r w:rsidRPr="00C472A1">
        <w:rPr>
          <w:lang w:val="uk-UA"/>
        </w:rPr>
        <w:t>повідомлення про дострокове розірвання договору про надання у користування місця для розміщення рекламного засобу фізичної особи-підприємця Радевича Т.Р. (ІПН №</w:t>
      </w:r>
      <w:r>
        <w:t xml:space="preserve"> </w:t>
      </w:r>
      <w:r w:rsidRPr="00C472A1">
        <w:rPr>
          <w:lang w:val="uk-UA"/>
        </w:rPr>
        <w:t>3165311398 юридична адреса:81632, вул. Шевченка, 30 с. Дроговиж Стрийський район Львівська область) від 06.02.2024 вх №451/03-50/35 та директора ТзОВ «НТнет» Радевича Т.Р. (ЄДРПОУ 44933843, юридична адреса: 81600 вул. Возз’єднання,10</w:t>
      </w:r>
      <w:r w:rsidRPr="00F90655">
        <w:rPr>
          <w:lang w:val="uk-UA"/>
        </w:rPr>
        <w:t>,</w:t>
      </w:r>
      <w:r w:rsidRPr="00C472A1">
        <w:rPr>
          <w:lang w:val="uk-UA"/>
        </w:rPr>
        <w:t xml:space="preserve"> м.Миколаїв, Стрийський район Львівська область) від 06.02.2024 вх №452/03-50/35</w:t>
      </w:r>
      <w:bookmarkEnd w:id="0"/>
      <w:r w:rsidRPr="00C472A1">
        <w:rPr>
          <w:lang w:val="uk-UA"/>
        </w:rPr>
        <w:t>, відповідно до Закону України «Про рекламу», Закону України «Про благоустрій населених пунктів», ст. 88 Закону України «Про адміністративну процедуру»,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зі змінами</w:t>
      </w:r>
      <w:r w:rsidRPr="00F90655">
        <w:rPr>
          <w:lang w:val="uk-UA"/>
        </w:rPr>
        <w:t>,</w:t>
      </w:r>
      <w:r w:rsidRPr="00C472A1">
        <w:rPr>
          <w:lang w:val="uk-UA"/>
        </w:rPr>
        <w:t xml:space="preserve"> внесеними рішенням</w:t>
      </w:r>
      <w:r w:rsidRPr="00F90655">
        <w:rPr>
          <w:lang w:val="uk-UA"/>
        </w:rPr>
        <w:t xml:space="preserve"> міської ради</w:t>
      </w:r>
      <w:r w:rsidRPr="00C472A1">
        <w:rPr>
          <w:lang w:val="uk-UA"/>
        </w:rPr>
        <w:t xml:space="preserve"> від 13.09.2023</w:t>
      </w:r>
      <w:r w:rsidRPr="00F90655">
        <w:rPr>
          <w:lang w:val="uk-UA"/>
        </w:rPr>
        <w:t xml:space="preserve"> </w:t>
      </w:r>
      <w:r w:rsidRPr="00C472A1">
        <w:rPr>
          <w:lang w:val="uk-UA"/>
        </w:rPr>
        <w:t>№</w:t>
      </w:r>
      <w:r w:rsidRPr="00F90655">
        <w:rPr>
          <w:lang w:val="uk-UA"/>
        </w:rPr>
        <w:t xml:space="preserve"> </w:t>
      </w:r>
      <w:r w:rsidRPr="00C472A1">
        <w:rPr>
          <w:lang w:val="uk-UA"/>
        </w:rPr>
        <w:t>2177,  ст. ст. 30, 59 Закону України «Про місцеве самоврядування в Україні», виконавчий комітет Миколаївської міської ради</w:t>
      </w:r>
      <w:r w:rsidRPr="00F90655">
        <w:rPr>
          <w:lang w:val="uk-UA"/>
        </w:rPr>
        <w:t xml:space="preserve"> </w:t>
      </w:r>
      <w:r w:rsidRPr="00C472A1">
        <w:rPr>
          <w:b/>
          <w:lang w:val="uk-UA"/>
        </w:rPr>
        <w:t>ВИРІШИВ:</w:t>
      </w:r>
    </w:p>
    <w:p w:rsidR="00053543" w:rsidRPr="00C472A1" w:rsidRDefault="00053543" w:rsidP="00053543">
      <w:pPr>
        <w:jc w:val="both"/>
        <w:rPr>
          <w:lang w:val="uk-UA"/>
        </w:rPr>
      </w:pPr>
      <w:r w:rsidRPr="00F90655">
        <w:rPr>
          <w:lang w:val="uk-UA"/>
        </w:rPr>
        <w:br/>
      </w:r>
      <w:r w:rsidRPr="00C472A1">
        <w:rPr>
          <w:lang w:val="uk-UA"/>
        </w:rPr>
        <w:t>1. Відкликати рішення виконавчого комітету Миколаївської міської ради від 05.07.2022 №</w:t>
      </w:r>
      <w:r w:rsidRPr="00F90655">
        <w:rPr>
          <w:lang w:val="uk-UA"/>
        </w:rPr>
        <w:t xml:space="preserve"> </w:t>
      </w:r>
      <w:r w:rsidRPr="00C472A1">
        <w:rPr>
          <w:lang w:val="uk-UA"/>
        </w:rPr>
        <w:t>89  «Про надання дозволу ФОП Радевичу Т.Р. на розміщення зовнішньої реклами в м. Миколаєві Львівської області» та від 06.06.2023 №</w:t>
      </w:r>
      <w:r w:rsidRPr="00F90655">
        <w:rPr>
          <w:lang w:val="uk-UA"/>
        </w:rPr>
        <w:t xml:space="preserve"> </w:t>
      </w:r>
      <w:r w:rsidRPr="00C472A1">
        <w:rPr>
          <w:lang w:val="uk-UA"/>
        </w:rPr>
        <w:t xml:space="preserve">94 «Про надання дозволу ТзОВ «НТнет» на розміщення зовнішньої реклами </w:t>
      </w:r>
      <w:r w:rsidRPr="00F90655">
        <w:rPr>
          <w:lang w:val="uk-UA"/>
        </w:rPr>
        <w:t>на території м. Миколаєва</w:t>
      </w:r>
      <w:r w:rsidRPr="00C472A1">
        <w:rPr>
          <w:lang w:val="uk-UA"/>
        </w:rPr>
        <w:t xml:space="preserve"> Львівської області» з часу прийняття цього рішення.</w:t>
      </w:r>
    </w:p>
    <w:p w:rsidR="00053543" w:rsidRPr="00C472A1" w:rsidRDefault="00053543" w:rsidP="00053543">
      <w:pPr>
        <w:jc w:val="both"/>
        <w:rPr>
          <w:lang w:val="uk-UA"/>
        </w:rPr>
      </w:pPr>
      <w:r w:rsidRPr="00C472A1">
        <w:rPr>
          <w:lang w:val="uk-UA"/>
        </w:rPr>
        <w:t xml:space="preserve">2. Відкликати дозволи на розміщення зовнішньої реклами </w:t>
      </w:r>
      <w:r>
        <w:t>в</w:t>
      </w:r>
      <w:r w:rsidRPr="00C472A1">
        <w:rPr>
          <w:lang w:val="uk-UA"/>
        </w:rPr>
        <w:t xml:space="preserve"> м. Миколаєві Стрийського району Львівської області згідно додатку.</w:t>
      </w:r>
    </w:p>
    <w:p w:rsidR="00053543" w:rsidRPr="00C472A1" w:rsidRDefault="00053543" w:rsidP="00053543">
      <w:pPr>
        <w:jc w:val="both"/>
        <w:rPr>
          <w:lang w:val="uk-UA"/>
        </w:rPr>
      </w:pPr>
      <w:r w:rsidRPr="00C472A1">
        <w:rPr>
          <w:lang w:val="uk-UA"/>
        </w:rPr>
        <w:t>3. Управлінню капітального будівництва, економіки та комунальної власності Миколаївської міської ради Стрийського району Львівської області:</w:t>
      </w:r>
    </w:p>
    <w:p w:rsidR="00053543" w:rsidRPr="00C472A1" w:rsidRDefault="00053543" w:rsidP="00053543">
      <w:pPr>
        <w:jc w:val="both"/>
        <w:rPr>
          <w:lang w:val="uk-UA"/>
        </w:rPr>
      </w:pPr>
      <w:r w:rsidRPr="00C472A1">
        <w:rPr>
          <w:lang w:val="uk-UA"/>
        </w:rPr>
        <w:t xml:space="preserve">3.1. </w:t>
      </w:r>
      <w:bookmarkStart w:id="1" w:name="_Hlk158620024"/>
      <w:r w:rsidRPr="00C472A1">
        <w:rPr>
          <w:lang w:val="uk-UA"/>
        </w:rPr>
        <w:t>Достроково припинити дію договору № 40/8/2022 від 04.08.2022 про надання у користування місця, яке перебуває у комунальній власності</w:t>
      </w:r>
      <w:r w:rsidRPr="00F90655">
        <w:rPr>
          <w:lang w:val="uk-UA"/>
        </w:rPr>
        <w:t>,</w:t>
      </w:r>
      <w:r w:rsidRPr="00C472A1">
        <w:rPr>
          <w:lang w:val="uk-UA"/>
        </w:rPr>
        <w:t xml:space="preserve"> для розміщення зовнішньої реклами</w:t>
      </w:r>
      <w:r w:rsidRPr="00F90655">
        <w:rPr>
          <w:lang w:val="uk-UA"/>
        </w:rPr>
        <w:t>,</w:t>
      </w:r>
      <w:r w:rsidRPr="00C472A1">
        <w:rPr>
          <w:lang w:val="uk-UA"/>
        </w:rPr>
        <w:t xml:space="preserve">  укладени</w:t>
      </w:r>
      <w:r w:rsidRPr="00F90655">
        <w:rPr>
          <w:lang w:val="uk-UA"/>
        </w:rPr>
        <w:t>м</w:t>
      </w:r>
      <w:r w:rsidRPr="00C472A1">
        <w:rPr>
          <w:lang w:val="uk-UA"/>
        </w:rPr>
        <w:t xml:space="preserve"> з розповсюджувачем </w:t>
      </w:r>
      <w:bookmarkEnd w:id="1"/>
      <w:r w:rsidRPr="00C472A1">
        <w:rPr>
          <w:lang w:val="uk-UA"/>
        </w:rPr>
        <w:t>ФОП Радевич Т.Р.</w:t>
      </w:r>
    </w:p>
    <w:p w:rsidR="00053543" w:rsidRPr="00C472A1" w:rsidRDefault="00053543" w:rsidP="00053543">
      <w:pPr>
        <w:jc w:val="both"/>
        <w:rPr>
          <w:lang w:val="uk-UA"/>
        </w:rPr>
      </w:pPr>
      <w:r w:rsidRPr="00C472A1">
        <w:rPr>
          <w:lang w:val="uk-UA"/>
        </w:rPr>
        <w:t xml:space="preserve"> 3.2. Достроково припинити дію договору № 89/06/23 від 08.06.2023 про надання у користування місця, яке перебуває у комунальній власності</w:t>
      </w:r>
      <w:r w:rsidRPr="00F90655">
        <w:rPr>
          <w:lang w:val="uk-UA"/>
        </w:rPr>
        <w:t>,</w:t>
      </w:r>
      <w:r w:rsidRPr="00C472A1">
        <w:rPr>
          <w:lang w:val="uk-UA"/>
        </w:rPr>
        <w:t xml:space="preserve"> для розміщення зовнішньої реклами</w:t>
      </w:r>
      <w:r w:rsidRPr="00F90655">
        <w:rPr>
          <w:lang w:val="uk-UA"/>
        </w:rPr>
        <w:t>,</w:t>
      </w:r>
      <w:r w:rsidRPr="00C472A1">
        <w:rPr>
          <w:lang w:val="uk-UA"/>
        </w:rPr>
        <w:t xml:space="preserve">  укладени</w:t>
      </w:r>
      <w:r w:rsidRPr="00F90655">
        <w:rPr>
          <w:lang w:val="uk-UA"/>
        </w:rPr>
        <w:t>м</w:t>
      </w:r>
      <w:r w:rsidRPr="00C472A1">
        <w:rPr>
          <w:lang w:val="uk-UA"/>
        </w:rPr>
        <w:t xml:space="preserve"> з </w:t>
      </w:r>
      <w:bookmarkStart w:id="2" w:name="_Hlk158121172"/>
      <w:r w:rsidRPr="00C472A1">
        <w:rPr>
          <w:lang w:val="uk-UA"/>
        </w:rPr>
        <w:t>розповсюджувачем ТзОВ «НТнет».</w:t>
      </w:r>
    </w:p>
    <w:bookmarkEnd w:id="2"/>
    <w:p w:rsidR="00053543" w:rsidRPr="00C472A1" w:rsidRDefault="00053543" w:rsidP="00053543">
      <w:pPr>
        <w:jc w:val="both"/>
        <w:rPr>
          <w:lang w:val="uk-UA"/>
        </w:rPr>
      </w:pPr>
      <w:r w:rsidRPr="00C472A1">
        <w:rPr>
          <w:lang w:val="uk-UA"/>
        </w:rPr>
        <w:t>4. Розповсюджувачам зовнішньої реклами демонтувати розміщені рекламні засоби та привести територію місць встановлення рекламних засобів до належного стану протягом 15 днів з дати прийняття цього рішення.</w:t>
      </w:r>
    </w:p>
    <w:p w:rsidR="00053543" w:rsidRPr="00C472A1" w:rsidRDefault="00053543" w:rsidP="00053543">
      <w:pPr>
        <w:jc w:val="both"/>
        <w:rPr>
          <w:lang w:val="uk-UA"/>
        </w:rPr>
      </w:pPr>
      <w:r w:rsidRPr="00C472A1">
        <w:rPr>
          <w:lang w:val="uk-UA"/>
        </w:rPr>
        <w:t>5. МКП «Житлово-комунальне управління» у разі невиконання п. 4 цього рішення провести демонтаж рекламних засобів.</w:t>
      </w:r>
    </w:p>
    <w:p w:rsidR="00053543" w:rsidRPr="00C472A1" w:rsidRDefault="00053543" w:rsidP="00053543">
      <w:pPr>
        <w:jc w:val="both"/>
        <w:rPr>
          <w:lang w:val="uk-UA"/>
        </w:rPr>
      </w:pPr>
      <w:r w:rsidRPr="00C472A1">
        <w:rPr>
          <w:lang w:val="uk-UA"/>
        </w:rPr>
        <w:t xml:space="preserve">6. Координацію за виконанням цього рішення покласти на начальника Управління капітального будівництва, економіки та комунальної власності Миколаївської міської ради  Бачика А.С.         </w:t>
      </w:r>
    </w:p>
    <w:p w:rsidR="00053543" w:rsidRPr="00C472A1" w:rsidRDefault="00053543" w:rsidP="00053543">
      <w:pPr>
        <w:jc w:val="both"/>
        <w:rPr>
          <w:lang w:val="uk-UA"/>
        </w:rPr>
      </w:pPr>
    </w:p>
    <w:p w:rsidR="00053543" w:rsidRPr="00C472A1" w:rsidRDefault="00053543" w:rsidP="00053543">
      <w:pPr>
        <w:jc w:val="both"/>
        <w:rPr>
          <w:b/>
        </w:rPr>
      </w:pPr>
      <w:r w:rsidRPr="00C472A1">
        <w:rPr>
          <w:b/>
        </w:rPr>
        <w:t xml:space="preserve">Міський голова               </w:t>
      </w:r>
      <w:r w:rsidRPr="00C472A1">
        <w:rPr>
          <w:b/>
          <w:lang w:val="uk-UA"/>
        </w:rPr>
        <w:t xml:space="preserve">      </w:t>
      </w:r>
      <w:r w:rsidRPr="00C472A1">
        <w:rPr>
          <w:b/>
        </w:rPr>
        <w:t xml:space="preserve">                        </w:t>
      </w:r>
      <w:r w:rsidRPr="00C472A1">
        <w:rPr>
          <w:b/>
          <w:lang w:val="uk-UA"/>
        </w:rPr>
        <w:t xml:space="preserve">                                </w:t>
      </w:r>
      <w:r w:rsidRPr="00C472A1">
        <w:rPr>
          <w:b/>
        </w:rPr>
        <w:t>Андрій   ЩЕБЕЛЬ</w:t>
      </w:r>
    </w:p>
    <w:p w:rsidR="00053543" w:rsidRDefault="00053543" w:rsidP="0049175C">
      <w:pPr>
        <w:rPr>
          <w:bCs/>
          <w:lang w:val="uk-UA"/>
        </w:rPr>
      </w:pPr>
    </w:p>
    <w:p w:rsidR="00D228EE" w:rsidRDefault="00D228EE" w:rsidP="0049175C">
      <w:pPr>
        <w:rPr>
          <w:bCs/>
          <w:lang w:val="uk-UA"/>
        </w:rPr>
      </w:pPr>
    </w:p>
    <w:p w:rsidR="00D228EE" w:rsidRDefault="00D228EE" w:rsidP="0049175C">
      <w:pPr>
        <w:rPr>
          <w:bCs/>
          <w:lang w:val="uk-UA"/>
        </w:rPr>
      </w:pPr>
    </w:p>
    <w:p w:rsidR="00D228EE" w:rsidRDefault="00D228EE" w:rsidP="0049175C">
      <w:pPr>
        <w:rPr>
          <w:bCs/>
          <w:lang w:val="uk-UA"/>
        </w:rPr>
      </w:pPr>
    </w:p>
    <w:p w:rsidR="00040AF1" w:rsidRDefault="00040AF1" w:rsidP="0049175C">
      <w:pPr>
        <w:rPr>
          <w:bCs/>
          <w:lang w:val="uk-UA"/>
        </w:rPr>
      </w:pPr>
    </w:p>
    <w:p w:rsidR="00040AF1" w:rsidRDefault="00040AF1" w:rsidP="0049175C">
      <w:pPr>
        <w:rPr>
          <w:bCs/>
          <w:lang w:val="uk-UA"/>
        </w:rPr>
      </w:pPr>
    </w:p>
    <w:p w:rsidR="00D228EE" w:rsidRDefault="00D228EE" w:rsidP="0049175C">
      <w:pPr>
        <w:rPr>
          <w:bCs/>
          <w:lang w:val="uk-UA"/>
        </w:rPr>
      </w:pPr>
    </w:p>
    <w:p w:rsidR="00D228EE" w:rsidRDefault="00D228EE" w:rsidP="0049175C">
      <w:pPr>
        <w:rPr>
          <w:bCs/>
          <w:lang w:val="uk-UA"/>
        </w:rPr>
      </w:pPr>
    </w:p>
    <w:p w:rsidR="00D228EE" w:rsidRDefault="00D228EE" w:rsidP="0049175C">
      <w:pPr>
        <w:rPr>
          <w:bCs/>
          <w:lang w:val="uk-UA"/>
        </w:rPr>
      </w:pPr>
    </w:p>
    <w:p w:rsidR="00BD2FE5" w:rsidRPr="006C1046" w:rsidRDefault="00BD2FE5" w:rsidP="00BD2FE5">
      <w:pPr>
        <w:jc w:val="both"/>
        <w:rPr>
          <w:bCs/>
          <w:lang w:val="uk-UA"/>
        </w:rPr>
      </w:pPr>
      <w:r>
        <w:rPr>
          <w:b/>
          <w:lang w:val="uk-UA"/>
        </w:rPr>
        <w:t xml:space="preserve">                                                                                               </w:t>
      </w:r>
      <w:r w:rsidRPr="006C1046">
        <w:rPr>
          <w:bCs/>
          <w:lang w:val="uk-UA"/>
        </w:rPr>
        <w:t xml:space="preserve">Додаток </w:t>
      </w:r>
    </w:p>
    <w:p w:rsidR="00BD2FE5" w:rsidRPr="006C1046" w:rsidRDefault="00BD2FE5" w:rsidP="00BD2FE5">
      <w:pPr>
        <w:jc w:val="both"/>
        <w:rPr>
          <w:bCs/>
          <w:lang w:val="uk-UA"/>
        </w:rPr>
      </w:pPr>
      <w:r w:rsidRPr="006C1046">
        <w:rPr>
          <w:bCs/>
          <w:lang w:val="uk-UA"/>
        </w:rPr>
        <w:t xml:space="preserve">                                                                                               до рішення виконавчого комітету</w:t>
      </w:r>
    </w:p>
    <w:p w:rsidR="00BD2FE5" w:rsidRPr="006C1046" w:rsidRDefault="00BD2FE5" w:rsidP="00BD2FE5">
      <w:pPr>
        <w:jc w:val="both"/>
        <w:rPr>
          <w:bCs/>
          <w:lang w:val="uk-UA"/>
        </w:rPr>
      </w:pPr>
      <w:r w:rsidRPr="006C1046">
        <w:rPr>
          <w:bCs/>
          <w:lang w:val="uk-UA"/>
        </w:rPr>
        <w:t xml:space="preserve">                                                                                               Миколаївської міської ради</w:t>
      </w:r>
    </w:p>
    <w:p w:rsidR="00BD2FE5" w:rsidRDefault="00BD2FE5" w:rsidP="00BD2FE5">
      <w:pPr>
        <w:jc w:val="both"/>
        <w:rPr>
          <w:b/>
          <w:lang w:val="uk-UA"/>
        </w:rPr>
      </w:pPr>
      <w:r w:rsidRPr="006C1046">
        <w:rPr>
          <w:bCs/>
          <w:lang w:val="uk-UA"/>
        </w:rPr>
        <w:t xml:space="preserve">                                                                                               від </w:t>
      </w:r>
      <w:r>
        <w:rPr>
          <w:bCs/>
          <w:lang w:val="uk-UA"/>
        </w:rPr>
        <w:t>05.03.2024</w:t>
      </w:r>
      <w:r w:rsidRPr="006C1046">
        <w:rPr>
          <w:bCs/>
          <w:lang w:val="uk-UA"/>
        </w:rPr>
        <w:t xml:space="preserve">  №_______</w:t>
      </w:r>
      <w:r>
        <w:rPr>
          <w:b/>
          <w:lang w:val="uk-UA"/>
        </w:rPr>
        <w:t xml:space="preserve">                                                                                                       </w:t>
      </w:r>
    </w:p>
    <w:p w:rsidR="00BD2FE5" w:rsidRPr="00986504" w:rsidRDefault="00BD2FE5" w:rsidP="00BD2FE5">
      <w:pPr>
        <w:jc w:val="both"/>
        <w:rPr>
          <w:b/>
          <w:lang w:val="uk-UA"/>
        </w:rPr>
      </w:pPr>
    </w:p>
    <w:p w:rsidR="00BD2FE5" w:rsidRDefault="00BD2FE5" w:rsidP="00BD2FE5">
      <w:pPr>
        <w:jc w:val="both"/>
        <w:rPr>
          <w:b/>
          <w:lang w:val="uk-UA"/>
        </w:rPr>
      </w:pPr>
    </w:p>
    <w:p w:rsidR="00BD2FE5" w:rsidRPr="009C414F" w:rsidRDefault="00BD2FE5" w:rsidP="00BD2FE5">
      <w:pPr>
        <w:jc w:val="both"/>
        <w:rPr>
          <w:b/>
          <w:lang w:val="uk-UA"/>
        </w:rPr>
      </w:pPr>
    </w:p>
    <w:p w:rsidR="00BD2FE5" w:rsidRDefault="00BD2FE5" w:rsidP="00BD2FE5">
      <w:pPr>
        <w:tabs>
          <w:tab w:val="left" w:pos="2496"/>
        </w:tabs>
        <w:jc w:val="center"/>
        <w:rPr>
          <w:b/>
          <w:lang w:val="uk-UA"/>
        </w:rPr>
      </w:pPr>
      <w:r>
        <w:rPr>
          <w:b/>
          <w:lang w:val="uk-UA"/>
        </w:rPr>
        <w:t>Перелік</w:t>
      </w:r>
    </w:p>
    <w:p w:rsidR="00BD2FE5" w:rsidRDefault="00BD2FE5" w:rsidP="00BD2FE5">
      <w:pPr>
        <w:tabs>
          <w:tab w:val="left" w:pos="2496"/>
        </w:tabs>
        <w:jc w:val="center"/>
        <w:rPr>
          <w:b/>
          <w:lang w:val="uk-UA"/>
        </w:rPr>
      </w:pPr>
      <w:r>
        <w:rPr>
          <w:b/>
          <w:lang w:val="uk-UA"/>
        </w:rPr>
        <w:t xml:space="preserve"> дозволів на розміщення зовнішньої реклами в м. Миколаєві Стрийського району Львівської області, які підлягають відкликанню</w:t>
      </w:r>
    </w:p>
    <w:p w:rsidR="00BD2FE5" w:rsidRPr="005A55B7" w:rsidRDefault="00BD2FE5" w:rsidP="00BD2FE5">
      <w:pPr>
        <w:tabs>
          <w:tab w:val="left" w:pos="2496"/>
        </w:tabs>
        <w:jc w:val="center"/>
        <w:rPr>
          <w:b/>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2268"/>
        <w:gridCol w:w="2126"/>
        <w:gridCol w:w="2268"/>
      </w:tblGrid>
      <w:tr w:rsidR="00BD2FE5" w:rsidRPr="000C4817" w:rsidTr="00BD2FE5">
        <w:trPr>
          <w:trHeight w:val="612"/>
        </w:trPr>
        <w:tc>
          <w:tcPr>
            <w:tcW w:w="567" w:type="dxa"/>
          </w:tcPr>
          <w:p w:rsidR="00BD2FE5" w:rsidRDefault="00BD2FE5" w:rsidP="00BD2FE5">
            <w:pPr>
              <w:jc w:val="center"/>
              <w:rPr>
                <w:b/>
                <w:lang w:val="uk-UA"/>
              </w:rPr>
            </w:pPr>
            <w:r>
              <w:rPr>
                <w:b/>
                <w:lang w:val="uk-UA"/>
              </w:rPr>
              <w:t>№</w:t>
            </w:r>
          </w:p>
          <w:p w:rsidR="00BD2FE5" w:rsidRPr="000C4817" w:rsidRDefault="00BD2FE5" w:rsidP="00BD2FE5">
            <w:pPr>
              <w:jc w:val="center"/>
              <w:rPr>
                <w:b/>
                <w:lang w:val="uk-UA"/>
              </w:rPr>
            </w:pPr>
            <w:r>
              <w:rPr>
                <w:b/>
                <w:lang w:val="uk-UA"/>
              </w:rPr>
              <w:t>з/п</w:t>
            </w:r>
          </w:p>
        </w:tc>
        <w:tc>
          <w:tcPr>
            <w:tcW w:w="2410" w:type="dxa"/>
          </w:tcPr>
          <w:p w:rsidR="00BD2FE5" w:rsidRDefault="00BD2FE5" w:rsidP="00BD2FE5">
            <w:pPr>
              <w:jc w:val="center"/>
              <w:rPr>
                <w:b/>
                <w:lang w:val="uk-UA"/>
              </w:rPr>
            </w:pPr>
            <w:r>
              <w:rPr>
                <w:b/>
                <w:lang w:val="uk-UA"/>
              </w:rPr>
              <w:t>Дозвіл</w:t>
            </w:r>
          </w:p>
          <w:p w:rsidR="00BD2FE5" w:rsidRPr="000C4817" w:rsidRDefault="00BD2FE5" w:rsidP="00BD2FE5">
            <w:pPr>
              <w:jc w:val="center"/>
              <w:rPr>
                <w:b/>
                <w:lang w:val="uk-UA"/>
              </w:rPr>
            </w:pPr>
            <w:r>
              <w:rPr>
                <w:b/>
                <w:lang w:val="uk-UA"/>
              </w:rPr>
              <w:t>(дата видачі, підстава)</w:t>
            </w:r>
          </w:p>
        </w:tc>
        <w:tc>
          <w:tcPr>
            <w:tcW w:w="2268" w:type="dxa"/>
          </w:tcPr>
          <w:p w:rsidR="00BD2FE5" w:rsidRDefault="00BD2FE5" w:rsidP="00BD2FE5">
            <w:pPr>
              <w:spacing w:after="160" w:line="259" w:lineRule="auto"/>
              <w:jc w:val="center"/>
              <w:rPr>
                <w:b/>
                <w:lang w:val="uk-UA"/>
              </w:rPr>
            </w:pPr>
            <w:r>
              <w:rPr>
                <w:b/>
                <w:lang w:val="uk-UA"/>
              </w:rPr>
              <w:t>Розповсюджувач</w:t>
            </w:r>
          </w:p>
          <w:p w:rsidR="00BD2FE5" w:rsidRPr="000C4817" w:rsidRDefault="00BD2FE5" w:rsidP="00BD2FE5">
            <w:pPr>
              <w:jc w:val="center"/>
              <w:rPr>
                <w:b/>
                <w:lang w:val="uk-UA"/>
              </w:rPr>
            </w:pPr>
          </w:p>
        </w:tc>
        <w:tc>
          <w:tcPr>
            <w:tcW w:w="2126" w:type="dxa"/>
          </w:tcPr>
          <w:p w:rsidR="00BD2FE5" w:rsidRPr="000C4817" w:rsidRDefault="00BD2FE5" w:rsidP="00BD2FE5">
            <w:pPr>
              <w:jc w:val="center"/>
              <w:rPr>
                <w:b/>
                <w:lang w:val="uk-UA"/>
              </w:rPr>
            </w:pPr>
            <w:r>
              <w:rPr>
                <w:b/>
                <w:lang w:val="uk-UA"/>
              </w:rPr>
              <w:t>Характеристика рекламного засобу</w:t>
            </w:r>
          </w:p>
        </w:tc>
        <w:tc>
          <w:tcPr>
            <w:tcW w:w="2268" w:type="dxa"/>
          </w:tcPr>
          <w:p w:rsidR="00BD2FE5" w:rsidRPr="000C4817" w:rsidRDefault="00BD2FE5" w:rsidP="00BD2FE5">
            <w:pPr>
              <w:jc w:val="center"/>
              <w:rPr>
                <w:b/>
                <w:lang w:val="uk-UA"/>
              </w:rPr>
            </w:pPr>
            <w:r>
              <w:rPr>
                <w:b/>
                <w:lang w:val="uk-UA"/>
              </w:rPr>
              <w:t>Місце розташуванння рекламного засобу</w:t>
            </w:r>
          </w:p>
        </w:tc>
      </w:tr>
      <w:tr w:rsidR="00BD2FE5" w:rsidRPr="000C4817" w:rsidTr="00BD2FE5">
        <w:trPr>
          <w:trHeight w:val="612"/>
        </w:trPr>
        <w:tc>
          <w:tcPr>
            <w:tcW w:w="567" w:type="dxa"/>
          </w:tcPr>
          <w:p w:rsidR="00BD2FE5" w:rsidRPr="000C4817" w:rsidRDefault="00BD2FE5" w:rsidP="00FC4762">
            <w:pPr>
              <w:jc w:val="both"/>
              <w:rPr>
                <w:bCs/>
                <w:lang w:val="uk-UA"/>
              </w:rPr>
            </w:pPr>
            <w:r>
              <w:rPr>
                <w:b/>
                <w:lang w:val="uk-UA"/>
              </w:rPr>
              <w:t xml:space="preserve">   </w:t>
            </w:r>
            <w:r w:rsidRPr="000C4817">
              <w:rPr>
                <w:bCs/>
                <w:lang w:val="uk-UA"/>
              </w:rPr>
              <w:t>1.</w:t>
            </w:r>
          </w:p>
        </w:tc>
        <w:tc>
          <w:tcPr>
            <w:tcW w:w="2410" w:type="dxa"/>
          </w:tcPr>
          <w:p w:rsidR="00BD2FE5" w:rsidRPr="005E45B8" w:rsidRDefault="00BD2FE5" w:rsidP="00BD2FE5">
            <w:pPr>
              <w:jc w:val="both"/>
              <w:rPr>
                <w:bCs/>
                <w:lang w:val="uk-UA"/>
              </w:rPr>
            </w:pPr>
            <w:r w:rsidRPr="000C4817">
              <w:rPr>
                <w:bCs/>
                <w:lang w:val="uk-UA"/>
              </w:rPr>
              <w:t>Виданий 05.07.2022 на</w:t>
            </w:r>
            <w:r>
              <w:rPr>
                <w:bCs/>
                <w:lang w:val="uk-UA"/>
              </w:rPr>
              <w:t xml:space="preserve"> п</w:t>
            </w:r>
            <w:r w:rsidRPr="000C4817">
              <w:rPr>
                <w:bCs/>
                <w:lang w:val="uk-UA"/>
              </w:rPr>
              <w:t>ідставі</w:t>
            </w:r>
            <w:r>
              <w:rPr>
                <w:bCs/>
                <w:lang w:val="uk-UA"/>
              </w:rPr>
              <w:t xml:space="preserve"> </w:t>
            </w:r>
            <w:r w:rsidRPr="000C4817">
              <w:rPr>
                <w:bCs/>
                <w:lang w:val="uk-UA"/>
              </w:rPr>
              <w:t xml:space="preserve">рішення виконавчого </w:t>
            </w:r>
            <w:r>
              <w:rPr>
                <w:bCs/>
                <w:lang w:val="uk-UA"/>
              </w:rPr>
              <w:t>к</w:t>
            </w:r>
            <w:r w:rsidRPr="000C4817">
              <w:rPr>
                <w:bCs/>
                <w:lang w:val="uk-UA"/>
              </w:rPr>
              <w:t>омітету Миколаївської міської ради</w:t>
            </w:r>
            <w:r>
              <w:rPr>
                <w:bCs/>
                <w:lang w:val="uk-UA"/>
              </w:rPr>
              <w:t xml:space="preserve"> </w:t>
            </w:r>
            <w:r w:rsidRPr="000C4817">
              <w:rPr>
                <w:bCs/>
                <w:lang w:val="uk-UA"/>
              </w:rPr>
              <w:t>від 05.07.2022</w:t>
            </w:r>
            <w:r>
              <w:rPr>
                <w:bCs/>
                <w:lang w:val="uk-UA"/>
              </w:rPr>
              <w:t xml:space="preserve"> № 89</w:t>
            </w:r>
          </w:p>
        </w:tc>
        <w:tc>
          <w:tcPr>
            <w:tcW w:w="2268" w:type="dxa"/>
          </w:tcPr>
          <w:p w:rsidR="00BD2FE5" w:rsidRDefault="00BD2FE5" w:rsidP="00FC4762">
            <w:pPr>
              <w:jc w:val="both"/>
              <w:rPr>
                <w:bCs/>
                <w:lang w:val="uk-UA"/>
              </w:rPr>
            </w:pPr>
            <w:r w:rsidRPr="005E45B8">
              <w:rPr>
                <w:bCs/>
                <w:lang w:val="uk-UA"/>
              </w:rPr>
              <w:t>Фізична особа-підприємець</w:t>
            </w:r>
          </w:p>
          <w:p w:rsidR="00BD2FE5" w:rsidRDefault="00BD2FE5" w:rsidP="00FC4762">
            <w:pPr>
              <w:spacing w:after="160" w:line="259" w:lineRule="auto"/>
              <w:rPr>
                <w:bCs/>
                <w:lang w:val="uk-UA"/>
              </w:rPr>
            </w:pPr>
            <w:r w:rsidRPr="005E45B8">
              <w:rPr>
                <w:bCs/>
                <w:lang w:val="uk-UA"/>
              </w:rPr>
              <w:t>Радевич Тарас Романович</w:t>
            </w:r>
          </w:p>
          <w:p w:rsidR="00BD2FE5" w:rsidRPr="005E45B8" w:rsidRDefault="00BD2FE5" w:rsidP="00FC4762">
            <w:pPr>
              <w:jc w:val="both"/>
              <w:rPr>
                <w:bCs/>
                <w:lang w:val="uk-UA"/>
              </w:rPr>
            </w:pPr>
          </w:p>
        </w:tc>
        <w:tc>
          <w:tcPr>
            <w:tcW w:w="2126" w:type="dxa"/>
          </w:tcPr>
          <w:p w:rsidR="00BD2FE5" w:rsidRDefault="00BD2FE5" w:rsidP="00BD2FE5">
            <w:pPr>
              <w:jc w:val="both"/>
              <w:rPr>
                <w:b/>
                <w:lang w:val="uk-UA"/>
              </w:rPr>
            </w:pPr>
            <w:r>
              <w:rPr>
                <w:lang w:val="uk-UA"/>
              </w:rPr>
              <w:t>Рекламна конструкція</w:t>
            </w:r>
            <w:r w:rsidRPr="00695E59">
              <w:rPr>
                <w:lang w:val="uk-UA"/>
              </w:rPr>
              <w:t xml:space="preserve"> розміром 3,0 м х 2,0 м, площею місця 6,0 кв.</w:t>
            </w:r>
            <w:r>
              <w:rPr>
                <w:lang w:val="uk-UA"/>
              </w:rPr>
              <w:t>м</w:t>
            </w:r>
            <w:r w:rsidRPr="00695E59">
              <w:rPr>
                <w:lang w:val="uk-UA"/>
              </w:rPr>
              <w:t xml:space="preserve"> </w:t>
            </w:r>
          </w:p>
        </w:tc>
        <w:tc>
          <w:tcPr>
            <w:tcW w:w="2268" w:type="dxa"/>
          </w:tcPr>
          <w:p w:rsidR="00A817E6" w:rsidRDefault="00BD2FE5" w:rsidP="00FC4762">
            <w:pPr>
              <w:jc w:val="both"/>
              <w:rPr>
                <w:lang w:val="uk-UA"/>
              </w:rPr>
            </w:pPr>
            <w:r w:rsidRPr="00695E59">
              <w:rPr>
                <w:lang w:val="uk-UA"/>
              </w:rPr>
              <w:t xml:space="preserve">на стіні нежитлової будівлі по </w:t>
            </w:r>
          </w:p>
          <w:p w:rsidR="00BD2FE5" w:rsidRDefault="00BD2FE5" w:rsidP="00FC4762">
            <w:pPr>
              <w:jc w:val="both"/>
              <w:rPr>
                <w:lang w:val="uk-UA"/>
              </w:rPr>
            </w:pPr>
            <w:r w:rsidRPr="00695E59">
              <w:rPr>
                <w:lang w:val="uk-UA"/>
              </w:rPr>
              <w:t>пл. Ринок,9</w:t>
            </w:r>
          </w:p>
          <w:p w:rsidR="00BD2FE5" w:rsidRDefault="00BD2FE5" w:rsidP="00FC4762">
            <w:pPr>
              <w:jc w:val="both"/>
              <w:rPr>
                <w:lang w:val="uk-UA"/>
              </w:rPr>
            </w:pPr>
            <w:r w:rsidRPr="00695E59">
              <w:rPr>
                <w:lang w:val="uk-UA"/>
              </w:rPr>
              <w:t xml:space="preserve"> в Миколаєві</w:t>
            </w:r>
          </w:p>
          <w:p w:rsidR="00BD2FE5" w:rsidRPr="00695E59" w:rsidRDefault="00BD2FE5" w:rsidP="00FC4762">
            <w:pPr>
              <w:jc w:val="both"/>
              <w:rPr>
                <w:lang w:val="uk-UA"/>
              </w:rPr>
            </w:pPr>
            <w:r w:rsidRPr="00695E59">
              <w:rPr>
                <w:lang w:val="uk-UA"/>
              </w:rPr>
              <w:t xml:space="preserve"> Стрийського району Львівської області</w:t>
            </w:r>
          </w:p>
          <w:p w:rsidR="00BD2FE5" w:rsidRPr="000C4817" w:rsidRDefault="00BD2FE5" w:rsidP="00FC4762">
            <w:pPr>
              <w:jc w:val="both"/>
              <w:rPr>
                <w:bCs/>
                <w:lang w:val="uk-UA"/>
              </w:rPr>
            </w:pPr>
          </w:p>
        </w:tc>
      </w:tr>
      <w:tr w:rsidR="00BD2FE5" w:rsidRPr="000C4817" w:rsidTr="00BD2FE5">
        <w:trPr>
          <w:trHeight w:val="612"/>
        </w:trPr>
        <w:tc>
          <w:tcPr>
            <w:tcW w:w="567" w:type="dxa"/>
          </w:tcPr>
          <w:p w:rsidR="00BD2FE5" w:rsidRPr="000C4817" w:rsidRDefault="00BD2FE5" w:rsidP="00FC4762">
            <w:pPr>
              <w:jc w:val="both"/>
              <w:rPr>
                <w:bCs/>
                <w:lang w:val="uk-UA"/>
              </w:rPr>
            </w:pPr>
            <w:r w:rsidRPr="000C4817">
              <w:rPr>
                <w:bCs/>
                <w:lang w:val="uk-UA"/>
              </w:rPr>
              <w:t>2.</w:t>
            </w:r>
          </w:p>
        </w:tc>
        <w:tc>
          <w:tcPr>
            <w:tcW w:w="2410" w:type="dxa"/>
          </w:tcPr>
          <w:p w:rsidR="00BD2FE5" w:rsidRDefault="00BD2FE5" w:rsidP="00FC4762">
            <w:pPr>
              <w:jc w:val="both"/>
              <w:rPr>
                <w:bCs/>
                <w:lang w:val="uk-UA"/>
              </w:rPr>
            </w:pPr>
            <w:r>
              <w:rPr>
                <w:bCs/>
                <w:lang w:val="uk-UA"/>
              </w:rPr>
              <w:t>Виданий 06.06.2023 на підставі рішення</w:t>
            </w:r>
          </w:p>
          <w:p w:rsidR="00BD2FE5" w:rsidRDefault="00BD2FE5" w:rsidP="00BD2FE5">
            <w:pPr>
              <w:jc w:val="both"/>
              <w:rPr>
                <w:b/>
                <w:lang w:val="uk-UA"/>
              </w:rPr>
            </w:pPr>
            <w:r>
              <w:rPr>
                <w:bCs/>
                <w:lang w:val="uk-UA"/>
              </w:rPr>
              <w:t>виконавчого комітету Миколаївської міської ради від 06.06.2023 № 94</w:t>
            </w:r>
          </w:p>
        </w:tc>
        <w:tc>
          <w:tcPr>
            <w:tcW w:w="2268" w:type="dxa"/>
          </w:tcPr>
          <w:p w:rsidR="00BD2FE5" w:rsidRPr="005E45B8" w:rsidRDefault="00BD2FE5" w:rsidP="00FC4762">
            <w:pPr>
              <w:jc w:val="both"/>
              <w:rPr>
                <w:bCs/>
                <w:lang w:val="uk-UA"/>
              </w:rPr>
            </w:pPr>
            <w:r w:rsidRPr="005E45B8">
              <w:rPr>
                <w:bCs/>
                <w:lang w:val="uk-UA"/>
              </w:rPr>
              <w:t>ТзОВ «НТнет»</w:t>
            </w:r>
          </w:p>
          <w:p w:rsidR="00BD2FE5" w:rsidRPr="006C1046" w:rsidRDefault="00BD2FE5" w:rsidP="00FC4762">
            <w:pPr>
              <w:jc w:val="both"/>
              <w:rPr>
                <w:bCs/>
                <w:lang w:val="uk-UA"/>
              </w:rPr>
            </w:pPr>
            <w:r w:rsidRPr="005E45B8">
              <w:rPr>
                <w:bCs/>
                <w:lang w:val="uk-UA"/>
              </w:rPr>
              <w:t>(директор Радевич Тарас</w:t>
            </w:r>
            <w:r>
              <w:rPr>
                <w:bCs/>
                <w:lang w:val="uk-UA"/>
              </w:rPr>
              <w:t xml:space="preserve"> </w:t>
            </w:r>
            <w:r w:rsidRPr="005E45B8">
              <w:rPr>
                <w:bCs/>
                <w:lang w:val="uk-UA"/>
              </w:rPr>
              <w:t xml:space="preserve"> Романович)</w:t>
            </w:r>
          </w:p>
          <w:p w:rsidR="00BD2FE5" w:rsidRDefault="00BD2FE5" w:rsidP="00FC4762">
            <w:pPr>
              <w:jc w:val="both"/>
              <w:rPr>
                <w:b/>
                <w:lang w:val="uk-UA"/>
              </w:rPr>
            </w:pPr>
          </w:p>
        </w:tc>
        <w:tc>
          <w:tcPr>
            <w:tcW w:w="2126" w:type="dxa"/>
          </w:tcPr>
          <w:p w:rsidR="00BD2FE5" w:rsidRDefault="00BD2FE5" w:rsidP="00FC4762">
            <w:pPr>
              <w:jc w:val="both"/>
              <w:rPr>
                <w:lang w:val="uk-UA"/>
              </w:rPr>
            </w:pPr>
            <w:r>
              <w:rPr>
                <w:lang w:val="uk-UA"/>
              </w:rPr>
              <w:t xml:space="preserve"> Надувний рекламоносій  </w:t>
            </w:r>
          </w:p>
          <w:p w:rsidR="00BD2FE5" w:rsidRDefault="00BD2FE5" w:rsidP="00FC4762">
            <w:pPr>
              <w:jc w:val="both"/>
              <w:rPr>
                <w:lang w:val="uk-UA"/>
              </w:rPr>
            </w:pPr>
            <w:r w:rsidRPr="00695E59">
              <w:rPr>
                <w:lang w:val="uk-UA"/>
              </w:rPr>
              <w:t>«</w:t>
            </w:r>
            <w:r w:rsidRPr="00695E59">
              <w:rPr>
                <w:lang w:val="en-US"/>
              </w:rPr>
              <w:t>Air</w:t>
            </w:r>
            <w:r>
              <w:rPr>
                <w:lang w:val="uk-UA"/>
              </w:rPr>
              <w:t xml:space="preserve"> </w:t>
            </w:r>
            <w:r w:rsidRPr="00695E59">
              <w:rPr>
                <w:lang w:val="en-US"/>
              </w:rPr>
              <w:t>men</w:t>
            </w:r>
            <w:r w:rsidRPr="00695E59">
              <w:rPr>
                <w:lang w:val="uk-UA"/>
              </w:rPr>
              <w:t>»,</w:t>
            </w:r>
          </w:p>
          <w:p w:rsidR="00BD2FE5" w:rsidRDefault="00BD2FE5" w:rsidP="00BD2FE5">
            <w:pPr>
              <w:jc w:val="both"/>
              <w:rPr>
                <w:lang w:val="uk-UA"/>
              </w:rPr>
            </w:pPr>
            <w:r w:rsidRPr="00695E59">
              <w:rPr>
                <w:lang w:val="uk-UA"/>
              </w:rPr>
              <w:t xml:space="preserve"> розміром 3000 х 1600 х 1000 мм, площею місця 5,20 кв.</w:t>
            </w:r>
            <w:r>
              <w:rPr>
                <w:lang w:val="uk-UA"/>
              </w:rPr>
              <w:t>м</w:t>
            </w:r>
            <w:r w:rsidRPr="00695E59">
              <w:rPr>
                <w:lang w:val="uk-UA"/>
              </w:rPr>
              <w:t xml:space="preserve">  </w:t>
            </w:r>
          </w:p>
        </w:tc>
        <w:tc>
          <w:tcPr>
            <w:tcW w:w="2268" w:type="dxa"/>
          </w:tcPr>
          <w:p w:rsidR="00BD2FE5" w:rsidRPr="00695E59" w:rsidRDefault="00BD2FE5" w:rsidP="00FC4762">
            <w:pPr>
              <w:jc w:val="both"/>
              <w:rPr>
                <w:lang w:val="uk-UA"/>
              </w:rPr>
            </w:pPr>
            <w:r w:rsidRPr="00695E59">
              <w:rPr>
                <w:lang w:val="uk-UA"/>
              </w:rPr>
              <w:t>поблизу нежитлової будівлі по вул. Чайковського, 18 в м. Миколаєві Стрийського району Львівської області.</w:t>
            </w:r>
          </w:p>
          <w:p w:rsidR="00BD2FE5" w:rsidRPr="000C4817" w:rsidRDefault="00BD2FE5" w:rsidP="00FC4762">
            <w:pPr>
              <w:jc w:val="both"/>
              <w:rPr>
                <w:bCs/>
                <w:lang w:val="uk-UA"/>
              </w:rPr>
            </w:pPr>
          </w:p>
        </w:tc>
      </w:tr>
    </w:tbl>
    <w:p w:rsidR="00BD2FE5" w:rsidRPr="000C4817" w:rsidRDefault="00BD2FE5" w:rsidP="00BD2FE5">
      <w:pPr>
        <w:jc w:val="both"/>
        <w:rPr>
          <w:b/>
          <w:lang w:val="uk-UA"/>
        </w:rPr>
      </w:pPr>
    </w:p>
    <w:p w:rsidR="00BD2FE5" w:rsidRDefault="00BD2FE5" w:rsidP="00BD2FE5">
      <w:pPr>
        <w:jc w:val="both"/>
        <w:rPr>
          <w:b/>
          <w:lang w:val="uk-UA"/>
        </w:rPr>
      </w:pPr>
    </w:p>
    <w:p w:rsidR="00BD2FE5" w:rsidRDefault="00BD2FE5" w:rsidP="00BD2FE5">
      <w:pPr>
        <w:jc w:val="both"/>
        <w:rPr>
          <w:b/>
          <w:lang w:val="uk-UA"/>
        </w:rPr>
      </w:pPr>
    </w:p>
    <w:p w:rsidR="00BD2FE5" w:rsidRDefault="00BD2FE5" w:rsidP="00BD2FE5">
      <w:pPr>
        <w:jc w:val="both"/>
        <w:rPr>
          <w:b/>
          <w:lang w:val="uk-UA"/>
        </w:rPr>
      </w:pPr>
    </w:p>
    <w:p w:rsidR="00BD2FE5" w:rsidRDefault="00BD2FE5" w:rsidP="00BD2FE5">
      <w:pPr>
        <w:jc w:val="both"/>
        <w:rPr>
          <w:b/>
          <w:lang w:val="uk-UA"/>
        </w:rPr>
      </w:pPr>
    </w:p>
    <w:p w:rsidR="00BD2FE5" w:rsidRDefault="00BD2FE5" w:rsidP="00BD2FE5">
      <w:pPr>
        <w:jc w:val="both"/>
        <w:rPr>
          <w:b/>
          <w:lang w:val="uk-UA"/>
        </w:rPr>
      </w:pPr>
      <w:r>
        <w:rPr>
          <w:b/>
          <w:lang w:val="uk-UA"/>
        </w:rPr>
        <w:t>Керуючий справами</w:t>
      </w:r>
    </w:p>
    <w:p w:rsidR="00BD2FE5" w:rsidRDefault="00BD2FE5" w:rsidP="00BD2FE5">
      <w:pPr>
        <w:jc w:val="both"/>
        <w:rPr>
          <w:b/>
          <w:bCs/>
          <w:lang w:val="uk-UA"/>
        </w:rPr>
      </w:pPr>
      <w:r>
        <w:rPr>
          <w:b/>
          <w:lang w:val="uk-UA"/>
        </w:rPr>
        <w:t xml:space="preserve">виконавчого комітету </w:t>
      </w:r>
      <w:r>
        <w:rPr>
          <w:lang w:val="uk-UA"/>
        </w:rPr>
        <w:t xml:space="preserve">                                                   </w:t>
      </w:r>
      <w:r w:rsidRPr="00B5515A">
        <w:rPr>
          <w:b/>
          <w:bCs/>
          <w:lang w:val="uk-UA"/>
        </w:rPr>
        <w:t>Володимир АДАМ</w:t>
      </w:r>
    </w:p>
    <w:p w:rsidR="00BD2FE5" w:rsidRDefault="00BD2FE5" w:rsidP="00BD2FE5">
      <w:pPr>
        <w:jc w:val="both"/>
        <w:rPr>
          <w:b/>
          <w:bCs/>
          <w:lang w:val="uk-UA"/>
        </w:rPr>
      </w:pPr>
    </w:p>
    <w:p w:rsidR="00BD2FE5" w:rsidRDefault="00BD2FE5" w:rsidP="00BD2FE5">
      <w:pPr>
        <w:jc w:val="both"/>
        <w:rPr>
          <w:b/>
          <w:bCs/>
          <w:lang w:val="uk-UA"/>
        </w:rPr>
      </w:pPr>
    </w:p>
    <w:p w:rsidR="00BD2FE5" w:rsidRDefault="00BD2FE5" w:rsidP="00BD2FE5">
      <w:pPr>
        <w:jc w:val="both"/>
        <w:rPr>
          <w:b/>
          <w:bCs/>
          <w:lang w:val="uk-UA"/>
        </w:rPr>
      </w:pPr>
    </w:p>
    <w:p w:rsidR="00BD2FE5" w:rsidRDefault="00BD2FE5" w:rsidP="00BD2FE5">
      <w:pPr>
        <w:jc w:val="both"/>
        <w:rPr>
          <w:b/>
          <w:bCs/>
          <w:lang w:val="uk-UA"/>
        </w:rPr>
      </w:pPr>
    </w:p>
    <w:p w:rsidR="00BD2FE5" w:rsidRDefault="00BD2FE5" w:rsidP="0049175C">
      <w:pPr>
        <w:rPr>
          <w:bCs/>
          <w:lang w:val="uk-UA"/>
        </w:rPr>
      </w:pPr>
    </w:p>
    <w:p w:rsidR="00D228EE" w:rsidRDefault="00D228EE" w:rsidP="0049175C">
      <w:pPr>
        <w:rPr>
          <w:bCs/>
          <w:lang w:val="uk-UA"/>
        </w:rPr>
      </w:pPr>
    </w:p>
    <w:p w:rsidR="00D228EE" w:rsidRDefault="00D228EE" w:rsidP="0049175C">
      <w:pPr>
        <w:rPr>
          <w:bCs/>
          <w:lang w:val="uk-UA"/>
        </w:rPr>
      </w:pPr>
    </w:p>
    <w:p w:rsidR="00D228EE" w:rsidRDefault="00D228EE" w:rsidP="0049175C">
      <w:pPr>
        <w:rPr>
          <w:bCs/>
          <w:lang w:val="uk-UA"/>
        </w:rPr>
      </w:pPr>
    </w:p>
    <w:p w:rsidR="00D228EE" w:rsidRDefault="00D228EE" w:rsidP="0049175C">
      <w:pPr>
        <w:rPr>
          <w:bCs/>
          <w:lang w:val="uk-UA"/>
        </w:rPr>
      </w:pPr>
    </w:p>
    <w:p w:rsidR="00D228EE" w:rsidRDefault="00D228EE" w:rsidP="0049175C">
      <w:pPr>
        <w:rPr>
          <w:bCs/>
          <w:lang w:val="uk-UA"/>
        </w:rPr>
      </w:pPr>
    </w:p>
    <w:p w:rsidR="00D228EE" w:rsidRDefault="00D228EE" w:rsidP="0049175C">
      <w:pPr>
        <w:rPr>
          <w:bCs/>
          <w:lang w:val="uk-UA"/>
        </w:rPr>
      </w:pPr>
    </w:p>
    <w:p w:rsidR="00040AF1" w:rsidRDefault="00040AF1" w:rsidP="0049175C">
      <w:pPr>
        <w:rPr>
          <w:bCs/>
          <w:lang w:val="uk-UA"/>
        </w:rPr>
      </w:pPr>
    </w:p>
    <w:p w:rsidR="00040AF1" w:rsidRDefault="00040AF1" w:rsidP="0049175C">
      <w:pPr>
        <w:rPr>
          <w:bCs/>
          <w:lang w:val="uk-UA"/>
        </w:rPr>
      </w:pPr>
    </w:p>
    <w:p w:rsidR="00040AF1" w:rsidRDefault="00040AF1" w:rsidP="0049175C">
      <w:pPr>
        <w:rPr>
          <w:bCs/>
          <w:lang w:val="uk-UA"/>
        </w:rPr>
      </w:pPr>
    </w:p>
    <w:p w:rsidR="00D228EE" w:rsidRDefault="00D228EE" w:rsidP="0049175C">
      <w:pPr>
        <w:rPr>
          <w:bCs/>
          <w:lang w:val="uk-UA"/>
        </w:rPr>
      </w:pPr>
    </w:p>
    <w:p w:rsidR="00D228EE" w:rsidRDefault="00D228EE" w:rsidP="0049175C">
      <w:pPr>
        <w:rPr>
          <w:bCs/>
          <w:lang w:val="uk-UA"/>
        </w:rPr>
      </w:pPr>
    </w:p>
    <w:p w:rsidR="00712727" w:rsidRPr="00504492" w:rsidRDefault="00712727" w:rsidP="00712727">
      <w:pPr>
        <w:suppressAutoHyphens/>
        <w:jc w:val="both"/>
        <w:rPr>
          <w:lang w:val="uk-UA" w:eastAsia="ar-SA"/>
        </w:rPr>
      </w:pPr>
      <w:bookmarkStart w:id="3" w:name="_Hlk159927173"/>
      <w:r w:rsidRPr="00504492">
        <w:rPr>
          <w:lang w:val="uk-UA" w:eastAsia="ar-SA"/>
        </w:rPr>
        <w:t>ПРОЄКТ   РІШЕННЯ</w:t>
      </w:r>
    </w:p>
    <w:p w:rsidR="00712727" w:rsidRPr="00504492" w:rsidRDefault="00712727" w:rsidP="00712727">
      <w:pPr>
        <w:suppressAutoHyphens/>
        <w:jc w:val="both"/>
        <w:rPr>
          <w:b/>
          <w:sz w:val="25"/>
          <w:szCs w:val="25"/>
          <w:lang w:val="uk-UA" w:eastAsia="ar-SA"/>
        </w:rPr>
      </w:pPr>
    </w:p>
    <w:p w:rsidR="00712727" w:rsidRPr="00504492" w:rsidRDefault="00712727" w:rsidP="00712727">
      <w:pPr>
        <w:suppressAutoHyphens/>
        <w:jc w:val="both"/>
        <w:rPr>
          <w:lang w:val="uk-UA" w:eastAsia="ar-SA"/>
        </w:rPr>
      </w:pPr>
      <w:r w:rsidRPr="00504492">
        <w:rPr>
          <w:lang w:val="uk-UA" w:eastAsia="ar-SA"/>
        </w:rPr>
        <w:t xml:space="preserve">Про внесення змін та доповнень в рішення </w:t>
      </w:r>
    </w:p>
    <w:p w:rsidR="00712727" w:rsidRPr="00504492" w:rsidRDefault="00712727" w:rsidP="00712727">
      <w:pPr>
        <w:suppressAutoHyphens/>
        <w:jc w:val="both"/>
        <w:rPr>
          <w:lang w:val="uk-UA" w:eastAsia="ar-SA"/>
        </w:rPr>
      </w:pPr>
      <w:r w:rsidRPr="00504492">
        <w:rPr>
          <w:lang w:val="uk-UA" w:eastAsia="ar-SA"/>
        </w:rPr>
        <w:t>виконавчого комітету від 23.11.2023 № 213</w:t>
      </w:r>
    </w:p>
    <w:p w:rsidR="00712727" w:rsidRPr="00504492" w:rsidRDefault="00712727" w:rsidP="00712727">
      <w:pPr>
        <w:suppressAutoHyphens/>
        <w:jc w:val="both"/>
        <w:rPr>
          <w:lang w:val="uk-UA" w:eastAsia="ar-SA"/>
        </w:rPr>
      </w:pPr>
      <w:r w:rsidRPr="00504492">
        <w:rPr>
          <w:lang w:val="uk-UA" w:eastAsia="ar-SA"/>
        </w:rPr>
        <w:t>«Про надання фізичній особі-підприємцю</w:t>
      </w:r>
    </w:p>
    <w:p w:rsidR="00712727" w:rsidRPr="00504492" w:rsidRDefault="00712727" w:rsidP="00712727">
      <w:pPr>
        <w:suppressAutoHyphens/>
        <w:jc w:val="both"/>
        <w:rPr>
          <w:lang w:val="uk-UA" w:eastAsia="ar-SA"/>
        </w:rPr>
      </w:pPr>
      <w:r w:rsidRPr="00504492">
        <w:rPr>
          <w:lang w:val="uk-UA" w:eastAsia="ar-SA"/>
        </w:rPr>
        <w:t xml:space="preserve"> Гусар Мар’яні Ігорівні дозволу на </w:t>
      </w:r>
    </w:p>
    <w:p w:rsidR="00712727" w:rsidRDefault="00712727" w:rsidP="00712727">
      <w:pPr>
        <w:suppressAutoHyphens/>
        <w:jc w:val="both"/>
        <w:rPr>
          <w:lang w:val="uk-UA" w:eastAsia="ar-SA"/>
        </w:rPr>
      </w:pPr>
      <w:r w:rsidRPr="00504492">
        <w:rPr>
          <w:lang w:val="uk-UA" w:eastAsia="ar-SA"/>
        </w:rPr>
        <w:t xml:space="preserve">розміщення зовнішньої реклами на </w:t>
      </w:r>
    </w:p>
    <w:p w:rsidR="00712727" w:rsidRPr="00504492" w:rsidRDefault="00712727" w:rsidP="00712727">
      <w:pPr>
        <w:suppressAutoHyphens/>
        <w:jc w:val="both"/>
        <w:rPr>
          <w:lang w:val="uk-UA" w:eastAsia="ar-SA"/>
        </w:rPr>
      </w:pPr>
      <w:r w:rsidRPr="00504492">
        <w:rPr>
          <w:lang w:val="uk-UA" w:eastAsia="ar-SA"/>
        </w:rPr>
        <w:t>території</w:t>
      </w:r>
      <w:r w:rsidR="0027358D">
        <w:rPr>
          <w:lang w:val="uk-UA" w:eastAsia="ar-SA"/>
        </w:rPr>
        <w:t xml:space="preserve"> </w:t>
      </w:r>
      <w:r w:rsidRPr="00504492">
        <w:rPr>
          <w:lang w:val="uk-UA" w:eastAsia="ar-SA"/>
        </w:rPr>
        <w:t>м. Миколаєва Львівської області»</w:t>
      </w:r>
    </w:p>
    <w:bookmarkEnd w:id="3"/>
    <w:p w:rsidR="00712727" w:rsidRPr="00504492" w:rsidRDefault="00712727" w:rsidP="00712727">
      <w:pPr>
        <w:suppressAutoHyphens/>
        <w:jc w:val="both"/>
        <w:rPr>
          <w:sz w:val="25"/>
          <w:szCs w:val="25"/>
          <w:lang w:val="uk-UA" w:eastAsia="ar-SA"/>
        </w:rPr>
      </w:pPr>
    </w:p>
    <w:p w:rsidR="00712727" w:rsidRPr="00504492" w:rsidRDefault="00712727" w:rsidP="00712727">
      <w:pPr>
        <w:suppressAutoHyphens/>
        <w:jc w:val="both"/>
        <w:rPr>
          <w:b/>
          <w:lang w:val="uk-UA" w:eastAsia="ar-SA"/>
        </w:rPr>
      </w:pPr>
      <w:r w:rsidRPr="00504492">
        <w:rPr>
          <w:lang w:val="uk-UA" w:eastAsia="ar-SA"/>
        </w:rPr>
        <w:t xml:space="preserve">     Розглянувши заяву  фізичної особи-підприємця  Гусар Мар’яни Ігорівни від  26.02.2024  ВХ  ЗВ №Г/28  від 27.02.2024  (юридична адреса: вул. Вузька,</w:t>
      </w:r>
      <w:r w:rsidR="00040AF1">
        <w:rPr>
          <w:lang w:val="uk-UA" w:eastAsia="ar-SA"/>
        </w:rPr>
        <w:t xml:space="preserve"> </w:t>
      </w:r>
      <w:r w:rsidRPr="00504492">
        <w:rPr>
          <w:lang w:val="uk-UA" w:eastAsia="ar-SA"/>
        </w:rPr>
        <w:t xml:space="preserve">9, м. Миколаїв, Стрийський район, Львівська область, 81600, ІПН№3571805288) та додані до неї документи, відповідно до Закону України «Про рекламу», Закону України «Про благоустрій населених пунктів», рішення Миколаївської міської ради № 1519  від 20.04.2022 «Про затвердження Правил розміщення зовнішньої реклами на  території населених пунктів Миколаївської міської територіальної громади»,  зі змінами внесеними рішенням від 13.09.2023 №2177, враховуючи рішення виконавчого комітету від 23.11.2023 №213, керуючись  ст. ст. 30, 59  Закону України «Про місцеве самоврядування в Україні», виконавчий комітет Миколаївської міської ради </w:t>
      </w:r>
      <w:r w:rsidRPr="00504492">
        <w:rPr>
          <w:b/>
          <w:lang w:val="uk-UA" w:eastAsia="ar-SA"/>
        </w:rPr>
        <w:t>ВИРІШИВ:</w:t>
      </w:r>
    </w:p>
    <w:p w:rsidR="00712727" w:rsidRPr="00504492" w:rsidRDefault="00712727" w:rsidP="00712727">
      <w:pPr>
        <w:suppressAutoHyphens/>
        <w:jc w:val="both"/>
        <w:rPr>
          <w:lang w:val="uk-UA" w:eastAsia="ar-SA"/>
        </w:rPr>
      </w:pPr>
      <w:r w:rsidRPr="00504492">
        <w:rPr>
          <w:lang w:val="uk-UA" w:eastAsia="ar-SA"/>
        </w:rPr>
        <w:br/>
        <w:t>1. Внести зміни та доповнення в рішення виконавчого комітету Миколаївської міської ради від 23.11.2023 №213 «Про надання фізичній особі – підприємцю Гусар Мар’яні Ігорівні дозволу на розміщення зовнішньої реклами на території м. Миколаєва Львівської області» та викласти п.1.1. та п.1.2. у наступній редакції:</w:t>
      </w:r>
    </w:p>
    <w:p w:rsidR="00712727" w:rsidRPr="00504492" w:rsidRDefault="00712727" w:rsidP="00712727">
      <w:pPr>
        <w:suppressAutoHyphens/>
        <w:jc w:val="both"/>
        <w:rPr>
          <w:lang w:val="uk-UA" w:eastAsia="ar-SA"/>
        </w:rPr>
      </w:pPr>
      <w:r w:rsidRPr="00504492">
        <w:rPr>
          <w:lang w:val="uk-UA" w:eastAsia="ar-SA"/>
        </w:rPr>
        <w:t>1.1. Спеціальної наземної рекламної  конструкції - рекламного щита, що складається з двох рекламних площин (згідно ескізу),  розміром  2,60 х 1,70 х 0,05 м кожна, загальною площею місця – 7,56 кв.м, на території загального користування  за адресою: майдан Незалежності, 4, м. Миколаїв, Стрийський район, Львівська область строком на 5 (п’ять) років.</w:t>
      </w:r>
    </w:p>
    <w:p w:rsidR="00712727" w:rsidRPr="00504492" w:rsidRDefault="00712727" w:rsidP="00712727">
      <w:pPr>
        <w:suppressAutoHyphens/>
        <w:jc w:val="both"/>
        <w:rPr>
          <w:lang w:val="uk-UA" w:eastAsia="ar-SA"/>
        </w:rPr>
      </w:pPr>
      <w:r w:rsidRPr="00504492">
        <w:rPr>
          <w:lang w:val="uk-UA" w:eastAsia="ar-SA"/>
        </w:rPr>
        <w:t>1.2. Спеціальної наземної рекламної конструкції - рекламного щита, що складається з двох рекламних площин (згідно ескізу),  розміром 3,00 х 1,50 х 0,05 м кожна, загальною площею місця – 8,40 кв.</w:t>
      </w:r>
      <w:r>
        <w:rPr>
          <w:lang w:val="uk-UA" w:eastAsia="ar-SA"/>
        </w:rPr>
        <w:t>м</w:t>
      </w:r>
      <w:r w:rsidRPr="00504492">
        <w:rPr>
          <w:lang w:val="uk-UA" w:eastAsia="ar-SA"/>
        </w:rPr>
        <w:t>, на території загального користування  за адресою: перехрестя вул. Просвіти та просп. Грушевського, 4, м. Миколаїв, Стрийський район, Львівська область строком на 5 (п’ять) років.</w:t>
      </w:r>
    </w:p>
    <w:p w:rsidR="00712727" w:rsidRPr="00504492" w:rsidRDefault="00712727" w:rsidP="00712727">
      <w:pPr>
        <w:suppressAutoHyphens/>
        <w:jc w:val="both"/>
        <w:rPr>
          <w:lang w:val="uk-UA" w:eastAsia="ar-SA"/>
        </w:rPr>
      </w:pPr>
      <w:r w:rsidRPr="00504492">
        <w:rPr>
          <w:lang w:val="uk-UA" w:eastAsia="ar-SA"/>
        </w:rPr>
        <w:t>2. Управлінню капітального будівництва, економіки та комунальної власності Миколаївської міської ради внести зміни  в дозвіл на розміщення рекламних засобів, виданий фізичній особі-підприємцю Гусар Мар’яні Ігорівні, з урахуванням п. 1 цього рішення та укласти додаткову угоду до договору про надання  у  тимчасове користування місць для  розміщення зовнішньої реклами  № 180/11/23 від 30.11.2023.</w:t>
      </w:r>
    </w:p>
    <w:p w:rsidR="00712727" w:rsidRPr="00504492" w:rsidRDefault="00712727" w:rsidP="00712727">
      <w:pPr>
        <w:suppressAutoHyphens/>
        <w:jc w:val="both"/>
        <w:rPr>
          <w:lang w:val="uk-UA" w:eastAsia="ar-SA"/>
        </w:rPr>
      </w:pPr>
      <w:r w:rsidRPr="00504492">
        <w:rPr>
          <w:lang w:val="uk-UA" w:eastAsia="ar-SA"/>
        </w:rPr>
        <w:t xml:space="preserve">3. Координацію за виконанням цього рішення покласти на начальника Управління капітального будівництва, економіки та комунальної власності Миколаївської міської ради  Бачика А.С.         </w:t>
      </w:r>
    </w:p>
    <w:p w:rsidR="00712727" w:rsidRPr="00504492" w:rsidRDefault="00712727" w:rsidP="00712727">
      <w:pPr>
        <w:suppressAutoHyphens/>
        <w:jc w:val="both"/>
        <w:rPr>
          <w:lang w:val="uk-UA" w:eastAsia="ar-SA"/>
        </w:rPr>
      </w:pPr>
      <w:r w:rsidRPr="00504492">
        <w:rPr>
          <w:lang w:val="uk-UA" w:eastAsia="ar-SA"/>
        </w:rPr>
        <w:t xml:space="preserve"> </w:t>
      </w:r>
    </w:p>
    <w:p w:rsidR="00712727" w:rsidRPr="00504492" w:rsidRDefault="00712727" w:rsidP="00712727">
      <w:pPr>
        <w:suppressAutoHyphens/>
        <w:jc w:val="both"/>
        <w:rPr>
          <w:lang w:val="uk-UA" w:eastAsia="ar-SA"/>
        </w:rPr>
      </w:pPr>
    </w:p>
    <w:p w:rsidR="00712727" w:rsidRPr="00504492" w:rsidRDefault="00712727" w:rsidP="00712727">
      <w:pPr>
        <w:suppressAutoHyphens/>
        <w:jc w:val="both"/>
        <w:rPr>
          <w:lang w:val="uk-UA" w:eastAsia="ar-SA"/>
        </w:rPr>
      </w:pPr>
    </w:p>
    <w:p w:rsidR="00712727" w:rsidRPr="00504492" w:rsidRDefault="00712727" w:rsidP="00712727">
      <w:pPr>
        <w:suppressAutoHyphens/>
        <w:jc w:val="both"/>
        <w:rPr>
          <w:b/>
          <w:lang w:val="uk-UA" w:eastAsia="ar-SA"/>
        </w:rPr>
      </w:pPr>
      <w:r w:rsidRPr="00504492">
        <w:rPr>
          <w:b/>
          <w:lang w:val="uk-UA" w:eastAsia="ar-SA"/>
        </w:rPr>
        <w:t>Міський голова                                                               Андрій   ЩЕБЕЛЬ</w:t>
      </w:r>
    </w:p>
    <w:p w:rsidR="00712727" w:rsidRPr="00504492" w:rsidRDefault="00712727" w:rsidP="00712727">
      <w:pPr>
        <w:suppressAutoHyphens/>
        <w:jc w:val="both"/>
        <w:rPr>
          <w:b/>
          <w:lang w:val="uk-UA" w:eastAsia="ar-SA"/>
        </w:rPr>
      </w:pPr>
    </w:p>
    <w:p w:rsidR="00712727" w:rsidRDefault="00712727" w:rsidP="00712727">
      <w:pPr>
        <w:rPr>
          <w:bCs/>
          <w:lang w:val="uk-UA"/>
        </w:rPr>
      </w:pPr>
    </w:p>
    <w:p w:rsidR="00712727" w:rsidRDefault="00712727" w:rsidP="0049175C">
      <w:pPr>
        <w:rPr>
          <w:bCs/>
          <w:lang w:val="uk-UA"/>
        </w:rPr>
      </w:pPr>
    </w:p>
    <w:p w:rsidR="00D228EE" w:rsidRDefault="00D228EE" w:rsidP="0049175C">
      <w:pPr>
        <w:rPr>
          <w:bCs/>
          <w:lang w:val="uk-UA"/>
        </w:rPr>
      </w:pPr>
    </w:p>
    <w:p w:rsidR="00712727" w:rsidRDefault="00712727" w:rsidP="0049175C">
      <w:pPr>
        <w:rPr>
          <w:bCs/>
          <w:lang w:val="uk-UA"/>
        </w:rPr>
      </w:pPr>
    </w:p>
    <w:p w:rsidR="00712727" w:rsidRDefault="00712727" w:rsidP="0049175C">
      <w:pPr>
        <w:rPr>
          <w:bCs/>
          <w:lang w:val="uk-UA"/>
        </w:rPr>
      </w:pPr>
    </w:p>
    <w:p w:rsidR="00712727" w:rsidRDefault="00712727" w:rsidP="0049175C">
      <w:pPr>
        <w:rPr>
          <w:bCs/>
          <w:lang w:val="uk-UA"/>
        </w:rPr>
      </w:pPr>
    </w:p>
    <w:p w:rsidR="00712727" w:rsidRDefault="00712727" w:rsidP="0049175C">
      <w:pPr>
        <w:rPr>
          <w:bCs/>
          <w:lang w:val="uk-UA"/>
        </w:rPr>
      </w:pPr>
    </w:p>
    <w:p w:rsidR="00D228EE" w:rsidRDefault="00D228EE" w:rsidP="0049175C">
      <w:pPr>
        <w:rPr>
          <w:bCs/>
          <w:lang w:val="uk-UA"/>
        </w:rPr>
      </w:pPr>
    </w:p>
    <w:p w:rsidR="00D228EE" w:rsidRDefault="00D228EE" w:rsidP="0049175C">
      <w:pPr>
        <w:rPr>
          <w:bCs/>
          <w:lang w:val="uk-UA"/>
        </w:rPr>
      </w:pPr>
    </w:p>
    <w:p w:rsidR="007201E2" w:rsidRDefault="007201E2" w:rsidP="007201E2">
      <w:pPr>
        <w:rPr>
          <w:sz w:val="28"/>
          <w:szCs w:val="28"/>
        </w:rPr>
      </w:pPr>
      <w:r>
        <w:rPr>
          <w:sz w:val="28"/>
          <w:szCs w:val="28"/>
        </w:rPr>
        <w:t>ПРОЄКТ РІШЕННЯ</w:t>
      </w:r>
    </w:p>
    <w:p w:rsidR="007201E2" w:rsidRDefault="007201E2" w:rsidP="007201E2">
      <w:pPr>
        <w:rPr>
          <w:sz w:val="28"/>
          <w:szCs w:val="28"/>
        </w:rPr>
      </w:pPr>
    </w:p>
    <w:tbl>
      <w:tblPr>
        <w:tblStyle w:val="33"/>
        <w:tblW w:w="0" w:type="auto"/>
        <w:tblLook w:val="04A0" w:firstRow="1" w:lastRow="0" w:firstColumn="1" w:lastColumn="0" w:noHBand="0" w:noVBand="1"/>
      </w:tblPr>
      <w:tblGrid>
        <w:gridCol w:w="5070"/>
      </w:tblGrid>
      <w:tr w:rsidR="007201E2" w:rsidTr="007201E2">
        <w:tc>
          <w:tcPr>
            <w:tcW w:w="5070" w:type="dxa"/>
            <w:tcBorders>
              <w:top w:val="nil"/>
              <w:left w:val="nil"/>
              <w:bottom w:val="nil"/>
              <w:right w:val="nil"/>
            </w:tcBorders>
            <w:hideMark/>
          </w:tcPr>
          <w:p w:rsidR="007201E2" w:rsidRPr="00F90655" w:rsidRDefault="007201E2">
            <w:pPr>
              <w:rPr>
                <w:bCs/>
                <w:iCs/>
                <w:sz w:val="28"/>
                <w:szCs w:val="28"/>
                <w:lang w:eastAsia="uk-UA"/>
              </w:rPr>
            </w:pPr>
            <w:r>
              <w:rPr>
                <w:bCs/>
                <w:iCs/>
                <w:sz w:val="28"/>
                <w:szCs w:val="28"/>
                <w:lang w:eastAsia="uk-UA"/>
              </w:rPr>
              <w:t xml:space="preserve">Про  переведення садового </w:t>
            </w:r>
          </w:p>
          <w:p w:rsidR="007201E2" w:rsidRDefault="007201E2">
            <w:pPr>
              <w:rPr>
                <w:bCs/>
                <w:iCs/>
                <w:sz w:val="28"/>
                <w:szCs w:val="28"/>
                <w:lang w:eastAsia="uk-UA"/>
              </w:rPr>
            </w:pPr>
            <w:r>
              <w:rPr>
                <w:bCs/>
                <w:iCs/>
                <w:sz w:val="28"/>
                <w:szCs w:val="28"/>
                <w:lang w:eastAsia="uk-UA"/>
              </w:rPr>
              <w:t xml:space="preserve">будинку у жилий будинок  </w:t>
            </w:r>
          </w:p>
        </w:tc>
      </w:tr>
    </w:tbl>
    <w:p w:rsidR="007201E2" w:rsidRDefault="007201E2" w:rsidP="007201E2">
      <w:pPr>
        <w:jc w:val="both"/>
        <w:rPr>
          <w:bCs/>
          <w:iCs/>
          <w:sz w:val="28"/>
          <w:szCs w:val="28"/>
          <w:lang w:eastAsia="uk-UA"/>
        </w:rPr>
      </w:pPr>
    </w:p>
    <w:p w:rsidR="007201E2" w:rsidRDefault="007201E2" w:rsidP="007201E2">
      <w:pPr>
        <w:jc w:val="both"/>
        <w:rPr>
          <w:b/>
          <w:bCs/>
          <w:iCs/>
          <w:sz w:val="28"/>
          <w:szCs w:val="28"/>
          <w:lang w:eastAsia="ar-SA"/>
        </w:rPr>
      </w:pPr>
      <w:r>
        <w:rPr>
          <w:b/>
          <w:bCs/>
          <w:iCs/>
          <w:sz w:val="28"/>
          <w:szCs w:val="28"/>
        </w:rPr>
        <w:t xml:space="preserve">      </w:t>
      </w:r>
      <w:r>
        <w:rPr>
          <w:bCs/>
          <w:iCs/>
          <w:sz w:val="28"/>
          <w:szCs w:val="28"/>
        </w:rPr>
        <w:t>Розглянувши заяву гр</w:t>
      </w:r>
      <w:r w:rsidR="00040AF1">
        <w:rPr>
          <w:bCs/>
          <w:iCs/>
          <w:sz w:val="28"/>
          <w:szCs w:val="28"/>
        </w:rPr>
        <w:t>…</w:t>
      </w:r>
      <w:r w:rsidR="00040AF1">
        <w:rPr>
          <w:bCs/>
          <w:iCs/>
          <w:sz w:val="28"/>
          <w:szCs w:val="28"/>
          <w:lang w:val="uk-UA"/>
        </w:rPr>
        <w:t>……..</w:t>
      </w:r>
      <w:r>
        <w:rPr>
          <w:bCs/>
          <w:iCs/>
          <w:sz w:val="28"/>
          <w:szCs w:val="28"/>
        </w:rPr>
        <w:t xml:space="preserve">. від 29.01.2024 вх.№ 336/03-50/35 (адреса реєстрації: вул. </w:t>
      </w:r>
      <w:r w:rsidR="00040AF1">
        <w:rPr>
          <w:bCs/>
          <w:iCs/>
          <w:sz w:val="28"/>
          <w:szCs w:val="28"/>
          <w:lang w:val="uk-UA"/>
        </w:rPr>
        <w:t>………….</w:t>
      </w:r>
      <w:r>
        <w:rPr>
          <w:bCs/>
          <w:iCs/>
          <w:sz w:val="28"/>
          <w:szCs w:val="28"/>
        </w:rPr>
        <w:t xml:space="preserve">, м. Миколаїв, Стрийський район, Львівська область) про переведення садового будинку в жилий будинок, що розташований за адресою: Львівська область, Стрийський район, Миколаївська територіальна громада, садове товариство «Горицвіт», вул. Травнева, 33, інші додані документи, відповідно до постанови Кабінету Міністрів України «Про затвердження Порядку переведення дачних і садових будинків, що відповідають державним будівельним нормам, у жилі будинки», керуючись ст.31, ст.40 Закону України «Про місцеве самоврядування в Україні», виконавчий комітет Миколаївської міської ради </w:t>
      </w:r>
      <w:r>
        <w:rPr>
          <w:b/>
          <w:bCs/>
          <w:iCs/>
          <w:sz w:val="28"/>
          <w:szCs w:val="28"/>
        </w:rPr>
        <w:t>ВИРІШИВ:</w:t>
      </w:r>
    </w:p>
    <w:p w:rsidR="007201E2" w:rsidRDefault="007201E2" w:rsidP="007201E2">
      <w:pPr>
        <w:rPr>
          <w:bCs/>
          <w:iCs/>
          <w:sz w:val="28"/>
          <w:szCs w:val="28"/>
        </w:rPr>
      </w:pPr>
    </w:p>
    <w:p w:rsidR="007201E2" w:rsidRDefault="007201E2" w:rsidP="007201E2">
      <w:pPr>
        <w:jc w:val="both"/>
        <w:rPr>
          <w:bCs/>
          <w:iCs/>
          <w:sz w:val="28"/>
          <w:szCs w:val="28"/>
        </w:rPr>
      </w:pPr>
      <w:r>
        <w:rPr>
          <w:bCs/>
          <w:iCs/>
          <w:sz w:val="28"/>
          <w:szCs w:val="28"/>
        </w:rPr>
        <w:t xml:space="preserve">1. Перевести садовий будинок за адресою: Львівська область, Стрийський район, Миколаївська територіальна громада, садове товариство «Горицвіт», вул. Травнева, 33, загальною площею 249,5 кв.м, </w:t>
      </w:r>
      <w:r>
        <w:rPr>
          <w:sz w:val="28"/>
          <w:szCs w:val="28"/>
        </w:rPr>
        <w:t>що належить</w:t>
      </w:r>
      <w:r>
        <w:t xml:space="preserve"> </w:t>
      </w:r>
      <w:r w:rsidR="00040AF1">
        <w:rPr>
          <w:sz w:val="28"/>
          <w:szCs w:val="28"/>
          <w:lang w:val="uk-UA"/>
        </w:rPr>
        <w:t>…………….</w:t>
      </w:r>
      <w:r>
        <w:t xml:space="preserve"> </w:t>
      </w:r>
      <w:r>
        <w:rPr>
          <w:sz w:val="28"/>
          <w:szCs w:val="28"/>
        </w:rPr>
        <w:t xml:space="preserve">на підставі Витягу з ДРРП від 13.09.2023 реєстраційний номер об’єкта нерухомого майна 2790849046100, </w:t>
      </w:r>
      <w:r>
        <w:rPr>
          <w:bCs/>
          <w:iCs/>
          <w:sz w:val="28"/>
          <w:szCs w:val="28"/>
        </w:rPr>
        <w:t>у жилий будинок.</w:t>
      </w:r>
    </w:p>
    <w:p w:rsidR="007201E2" w:rsidRDefault="007201E2" w:rsidP="007201E2">
      <w:pPr>
        <w:jc w:val="both"/>
        <w:rPr>
          <w:bCs/>
          <w:iCs/>
          <w:sz w:val="28"/>
          <w:szCs w:val="28"/>
        </w:rPr>
      </w:pPr>
      <w:r>
        <w:rPr>
          <w:bCs/>
          <w:iCs/>
          <w:sz w:val="28"/>
          <w:szCs w:val="28"/>
        </w:rPr>
        <w:t xml:space="preserve">2.  Відділу архітектури, містобудування та архітектурно-будівельного контролю внести відомості про це рішення до Реєстру будівельної діяльності Єдиної державної системи у сфері будівництва. </w:t>
      </w:r>
    </w:p>
    <w:p w:rsidR="007201E2" w:rsidRPr="00E57B0D" w:rsidRDefault="007201E2" w:rsidP="007201E2">
      <w:pPr>
        <w:jc w:val="both"/>
        <w:rPr>
          <w:bCs/>
          <w:iCs/>
          <w:color w:val="000000"/>
          <w:sz w:val="28"/>
          <w:szCs w:val="28"/>
          <w:lang w:val="uk-UA"/>
        </w:rPr>
      </w:pPr>
      <w:r>
        <w:rPr>
          <w:bCs/>
          <w:iCs/>
          <w:color w:val="000000"/>
          <w:sz w:val="28"/>
          <w:szCs w:val="28"/>
        </w:rPr>
        <w:t xml:space="preserve">3. Контроль за виконанням рішення покласти на керуючого справами виконавчого комітету Адама В.М. </w:t>
      </w:r>
      <w:r>
        <w:rPr>
          <w:bCs/>
          <w:iCs/>
          <w:color w:val="000000"/>
          <w:sz w:val="28"/>
          <w:szCs w:val="28"/>
        </w:rPr>
        <w:tab/>
      </w:r>
      <w:r w:rsidR="00E57B0D">
        <w:rPr>
          <w:bCs/>
          <w:iCs/>
          <w:color w:val="000000"/>
          <w:sz w:val="28"/>
          <w:szCs w:val="28"/>
          <w:lang w:val="uk-UA"/>
        </w:rPr>
        <w:t xml:space="preserve"> </w:t>
      </w:r>
    </w:p>
    <w:p w:rsidR="007201E2" w:rsidRDefault="007201E2" w:rsidP="007201E2">
      <w:pPr>
        <w:jc w:val="both"/>
        <w:rPr>
          <w:bCs/>
          <w:iCs/>
          <w:color w:val="000000"/>
          <w:sz w:val="28"/>
          <w:szCs w:val="28"/>
          <w:lang w:eastAsia="uk-UA"/>
        </w:rPr>
      </w:pPr>
    </w:p>
    <w:p w:rsidR="007201E2" w:rsidRDefault="007201E2" w:rsidP="007201E2">
      <w:pPr>
        <w:tabs>
          <w:tab w:val="left" w:pos="2520"/>
        </w:tabs>
        <w:rPr>
          <w:b/>
          <w:bCs/>
          <w:iCs/>
          <w:color w:val="000000"/>
          <w:sz w:val="28"/>
          <w:szCs w:val="28"/>
          <w:lang w:eastAsia="uk-UA"/>
        </w:rPr>
      </w:pPr>
      <w:r>
        <w:rPr>
          <w:b/>
          <w:bCs/>
          <w:iCs/>
          <w:color w:val="000000"/>
          <w:sz w:val="28"/>
          <w:szCs w:val="28"/>
          <w:lang w:eastAsia="uk-UA"/>
        </w:rPr>
        <w:tab/>
      </w:r>
    </w:p>
    <w:p w:rsidR="007201E2" w:rsidRDefault="007201E2" w:rsidP="007201E2">
      <w:pPr>
        <w:tabs>
          <w:tab w:val="left" w:pos="2520"/>
        </w:tabs>
        <w:rPr>
          <w:b/>
          <w:bCs/>
          <w:iCs/>
          <w:color w:val="000000"/>
          <w:sz w:val="28"/>
          <w:szCs w:val="28"/>
          <w:lang w:eastAsia="uk-UA"/>
        </w:rPr>
      </w:pPr>
    </w:p>
    <w:p w:rsidR="007201E2" w:rsidRDefault="007201E2" w:rsidP="007201E2">
      <w:pPr>
        <w:rPr>
          <w:b/>
          <w:bCs/>
          <w:iCs/>
          <w:sz w:val="28"/>
          <w:szCs w:val="28"/>
          <w:lang w:eastAsia="uk-UA"/>
        </w:rPr>
      </w:pPr>
      <w:r>
        <w:rPr>
          <w:b/>
          <w:bCs/>
          <w:iCs/>
          <w:color w:val="000000"/>
          <w:sz w:val="28"/>
          <w:szCs w:val="28"/>
          <w:lang w:eastAsia="uk-UA"/>
        </w:rPr>
        <w:t>Міський голова                                                      Андрій ЩЕБЕЛЬ</w:t>
      </w:r>
    </w:p>
    <w:p w:rsidR="007201E2" w:rsidRDefault="007201E2" w:rsidP="007201E2">
      <w:pPr>
        <w:spacing w:before="100" w:beforeAutospacing="1" w:after="100" w:afterAutospacing="1"/>
        <w:rPr>
          <w:b/>
          <w:bCs/>
          <w:lang w:eastAsia="uk-UA"/>
        </w:rPr>
      </w:pPr>
    </w:p>
    <w:p w:rsidR="00D228EE" w:rsidRDefault="00D228EE" w:rsidP="0049175C">
      <w:pPr>
        <w:rPr>
          <w:bCs/>
          <w:lang w:val="uk-UA"/>
        </w:rPr>
      </w:pPr>
    </w:p>
    <w:p w:rsidR="003B2690" w:rsidRDefault="003B2690" w:rsidP="0049175C">
      <w:pPr>
        <w:rPr>
          <w:bCs/>
          <w:lang w:val="uk-UA"/>
        </w:rPr>
      </w:pPr>
    </w:p>
    <w:p w:rsidR="003B2690" w:rsidRDefault="003B2690" w:rsidP="0049175C">
      <w:pPr>
        <w:rPr>
          <w:bCs/>
          <w:lang w:val="uk-UA"/>
        </w:rPr>
      </w:pPr>
    </w:p>
    <w:p w:rsidR="003B2690" w:rsidRDefault="003B2690" w:rsidP="0049175C">
      <w:pPr>
        <w:rPr>
          <w:bCs/>
          <w:lang w:val="uk-UA"/>
        </w:rPr>
      </w:pPr>
    </w:p>
    <w:p w:rsidR="003B2690" w:rsidRDefault="003B2690" w:rsidP="0049175C">
      <w:pPr>
        <w:rPr>
          <w:bCs/>
          <w:lang w:val="uk-UA"/>
        </w:rPr>
      </w:pPr>
    </w:p>
    <w:p w:rsidR="003B2690" w:rsidRPr="00F90655" w:rsidRDefault="003B2690" w:rsidP="0049175C">
      <w:pPr>
        <w:rPr>
          <w:bCs/>
        </w:rPr>
      </w:pPr>
    </w:p>
    <w:p w:rsidR="00290A3C" w:rsidRPr="00F90655" w:rsidRDefault="00290A3C" w:rsidP="0049175C">
      <w:pPr>
        <w:rPr>
          <w:bCs/>
        </w:rPr>
      </w:pPr>
    </w:p>
    <w:p w:rsidR="00290A3C" w:rsidRPr="00F90655" w:rsidRDefault="00290A3C" w:rsidP="0049175C">
      <w:pPr>
        <w:rPr>
          <w:bCs/>
        </w:rPr>
      </w:pPr>
    </w:p>
    <w:p w:rsidR="00290A3C" w:rsidRPr="00F90655" w:rsidRDefault="00290A3C" w:rsidP="0049175C">
      <w:pPr>
        <w:rPr>
          <w:bCs/>
        </w:rPr>
      </w:pPr>
    </w:p>
    <w:p w:rsidR="00290A3C" w:rsidRPr="00F90655" w:rsidRDefault="00290A3C" w:rsidP="0049175C">
      <w:pPr>
        <w:rPr>
          <w:bCs/>
        </w:rPr>
      </w:pPr>
    </w:p>
    <w:p w:rsidR="00290A3C" w:rsidRPr="00F90655" w:rsidRDefault="00290A3C" w:rsidP="0049175C">
      <w:pPr>
        <w:rPr>
          <w:bCs/>
        </w:rPr>
      </w:pPr>
    </w:p>
    <w:p w:rsidR="00290A3C" w:rsidRPr="00F90655" w:rsidRDefault="00290A3C" w:rsidP="0049175C">
      <w:pPr>
        <w:rPr>
          <w:bCs/>
        </w:rPr>
      </w:pPr>
    </w:p>
    <w:p w:rsidR="00290A3C" w:rsidRPr="00F90655" w:rsidRDefault="00290A3C" w:rsidP="0049175C">
      <w:pPr>
        <w:rPr>
          <w:bCs/>
        </w:rPr>
      </w:pPr>
    </w:p>
    <w:p w:rsidR="00290A3C" w:rsidRPr="00712727" w:rsidRDefault="00290A3C" w:rsidP="0049175C">
      <w:pPr>
        <w:rPr>
          <w:bCs/>
          <w:lang w:val="uk-UA"/>
        </w:rPr>
      </w:pPr>
    </w:p>
    <w:p w:rsidR="003B2690" w:rsidRPr="00F90655" w:rsidRDefault="003B2690" w:rsidP="0049175C">
      <w:pPr>
        <w:rPr>
          <w:bCs/>
        </w:rPr>
      </w:pPr>
    </w:p>
    <w:p w:rsidR="003B2690" w:rsidRDefault="003B2690" w:rsidP="0049175C">
      <w:pPr>
        <w:rPr>
          <w:bCs/>
          <w:lang w:val="uk-UA"/>
        </w:rPr>
      </w:pPr>
    </w:p>
    <w:p w:rsidR="003B2690" w:rsidRDefault="003B2690" w:rsidP="0049175C">
      <w:pPr>
        <w:rPr>
          <w:bCs/>
          <w:lang w:val="uk-UA"/>
        </w:rPr>
      </w:pPr>
    </w:p>
    <w:p w:rsidR="003B2690" w:rsidRDefault="003B2690" w:rsidP="0049175C">
      <w:pPr>
        <w:rPr>
          <w:bCs/>
          <w:lang w:val="uk-UA"/>
        </w:rPr>
      </w:pPr>
    </w:p>
    <w:p w:rsidR="003B2690" w:rsidRPr="003B2690" w:rsidRDefault="003B2690" w:rsidP="003B2690">
      <w:pPr>
        <w:suppressAutoHyphens/>
        <w:jc w:val="both"/>
        <w:rPr>
          <w:sz w:val="28"/>
          <w:szCs w:val="28"/>
          <w:lang w:val="uk-UA" w:eastAsia="ar-SA"/>
        </w:rPr>
      </w:pPr>
      <w:r w:rsidRPr="003B2690">
        <w:rPr>
          <w:sz w:val="28"/>
          <w:szCs w:val="28"/>
          <w:lang w:val="uk-UA" w:eastAsia="ar-SA"/>
        </w:rPr>
        <w:t>ПРОЄКТ  РІШЕННЯ</w:t>
      </w:r>
    </w:p>
    <w:p w:rsidR="003B2690" w:rsidRPr="00F90655" w:rsidRDefault="003B2690" w:rsidP="003B2690">
      <w:pPr>
        <w:suppressAutoHyphens/>
        <w:jc w:val="both"/>
        <w:rPr>
          <w:sz w:val="28"/>
          <w:szCs w:val="28"/>
          <w:lang w:eastAsia="ar-SA"/>
        </w:rPr>
      </w:pPr>
      <w:r w:rsidRPr="003B2690">
        <w:rPr>
          <w:sz w:val="28"/>
          <w:szCs w:val="28"/>
          <w:lang w:val="uk-UA" w:eastAsia="ar-SA"/>
        </w:rPr>
        <w:t xml:space="preserve">   </w:t>
      </w:r>
    </w:p>
    <w:p w:rsidR="003B2690" w:rsidRPr="003B2690" w:rsidRDefault="003B2690" w:rsidP="003B2690">
      <w:pPr>
        <w:suppressAutoHyphens/>
        <w:jc w:val="both"/>
        <w:rPr>
          <w:bCs/>
          <w:color w:val="000000"/>
          <w:sz w:val="28"/>
          <w:szCs w:val="28"/>
          <w:lang w:val="uk-UA" w:eastAsia="ar-SA"/>
        </w:rPr>
      </w:pPr>
      <w:r>
        <w:rPr>
          <w:noProof/>
          <w:sz w:val="20"/>
          <w:lang w:val="uk-UA" w:eastAsia="uk-UA"/>
        </w:rPr>
        <mc:AlternateContent>
          <mc:Choice Requires="wps">
            <w:drawing>
              <wp:anchor distT="8890" distB="8890" distL="8890" distR="8890" simplePos="0" relativeHeight="251657216" behindDoc="0" locked="0" layoutInCell="1" allowOverlap="1">
                <wp:simplePos x="0" y="0"/>
                <wp:positionH relativeFrom="column">
                  <wp:posOffset>4463415</wp:posOffset>
                </wp:positionH>
                <wp:positionV relativeFrom="paragraph">
                  <wp:posOffset>1905</wp:posOffset>
                </wp:positionV>
                <wp:extent cx="1905" cy="18415"/>
                <wp:effectExtent l="0" t="0" r="17145" b="1968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 cy="18415"/>
                        </a:xfrm>
                        <a:prstGeom prst="rect">
                          <a:avLst/>
                        </a:prstGeom>
                        <a:noFill/>
                        <a:ln w="17640" cap="rnd">
                          <a:solidFill>
                            <a:srgbClr val="E71224"/>
                          </a:solidFill>
                          <a:round/>
                        </a:ln>
                        <a:effectLst/>
                      </wps:spPr>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51.45pt;margin-top:.15pt;width:.15pt;height:1.45pt;z-index:251658240;visibility:visible;mso-wrap-style:square;mso-width-percent:0;mso-height-percent:0;mso-wrap-distance-left:.7pt;mso-wrap-distance-top:.7pt;mso-wrap-distance-right:.7pt;mso-wrap-distance-bottom:.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M0gEAAFoDAAAOAAAAZHJzL2Uyb0RvYy54bWysU81uEzEQviPxDpbvZHej9G+VTQ+Ucqkg&#10;UukDOLY3a+E/jd1sckPiisQj8BBcUIE+w+aNGDtpSuGGuFgezzffzDcznp6vjSYrCUE529BqVFIi&#10;LXdC2WVDb95dvjilJERmBdPOyoZuZKDns+fPpr2v5dh1TgsJBElsqHvf0C5GXxdF4J00LIyclxad&#10;rQPDIpqwLASwHtmNLsZleVz0DoQHx2UI+Hqxc9JZ5m9byePbtg0yEt1QrC3mE/K5SGcxm7J6Ccx3&#10;iu/LYP9QhWHKYtID1QWLjNyC+ovKKA4uuDaOuDOFa1vFZdaAaqryDzXXHfMya8HmBH9oU/h/tPzN&#10;ag5EiYZOKLHM4IiGL9sP28/Dj+F++3H4OtwP37efhp/Dt+GOTFK/eh9qDLv2c0iKg79y/H1AR/HE&#10;k4ywx6xbMAmLesk6N39zaL5cR8LxsTorjyjh6KhOJ9VRylSw+iHSQ4ivpTMkXRoKONjcb7a6CnEH&#10;fYCkRNZdKq3xndXakh45T44nOH/OcMfAihwbnFYi4bIMWC5eaiArhpvy6qQaj7NYLOEJDNytFbt8&#10;2qY4mZdsX8Sj5nRbOLGZQwInCweYFe2XLW3I73ZGPX6J2S8AAAD//wMAUEsDBBQABgAIAAAAIQAV&#10;mfTN2QAAAAYBAAAPAAAAZHJzL2Rvd25yZXYueG1sTI7BTsMwEETvSPyDtZW40XVd0aQhToUQHDlQ&#10;OHDcxm4cNV5HsduGv8ec4Dia0ZtX72Y/iIudYh9Yw2opQVhug+m50/D58XpfgoiJ2NAQ2Gr4thF2&#10;ze1NTZUJV363l33qRIZwrEiDS2msEGPrrKe4DKPl3B3D5CnlOHVoJrpmuB9QSblBTz3nB0ejfXa2&#10;Pe3PXkPpyu70UvQPhLjB4sttUR3ftL5bzE+PIJKd098YfvWzOjTZ6RDObKIYNBRSbfNUwxpErgu5&#10;ViAOOSrApsb/+s0PAAAA//8DAFBLAQItABQABgAIAAAAIQC2gziS/gAAAOEBAAATAAAAAAAAAAAA&#10;AAAAAAAAAABbQ29udGVudF9UeXBlc10ueG1sUEsBAi0AFAAGAAgAAAAhADj9If/WAAAAlAEAAAsA&#10;AAAAAAAAAAAAAAAALwEAAF9yZWxzLy5yZWxzUEsBAi0AFAAGAAgAAAAhAIf9wUzSAQAAWgMAAA4A&#10;AAAAAAAAAAAAAAAALgIAAGRycy9lMm9Eb2MueG1sUEsBAi0AFAAGAAgAAAAhABWZ9M3ZAAAABgEA&#10;AA8AAAAAAAAAAAAAAAAALAQAAGRycy9kb3ducmV2LnhtbFBLBQYAAAAABAAEAPMAAAAyBQAAAAA=&#10;" filled="f" strokecolor="#e71224" strokeweight=".49mm">
                <v:stroke joinstyle="round" endcap="round"/>
                <v:path arrowok="t"/>
              </v:rect>
            </w:pict>
          </mc:Fallback>
        </mc:AlternateContent>
      </w:r>
      <w:r w:rsidRPr="003B2690">
        <w:rPr>
          <w:bCs/>
          <w:color w:val="000000"/>
          <w:sz w:val="28"/>
          <w:szCs w:val="28"/>
          <w:lang w:val="uk-UA" w:eastAsia="ar-SA"/>
        </w:rPr>
        <w:t xml:space="preserve">Про внесення доповнень в додаток 1 </w:t>
      </w:r>
    </w:p>
    <w:p w:rsidR="003B2690" w:rsidRPr="003B2690" w:rsidRDefault="003B2690" w:rsidP="003B2690">
      <w:pPr>
        <w:suppressAutoHyphens/>
        <w:jc w:val="both"/>
        <w:rPr>
          <w:bCs/>
          <w:color w:val="000000"/>
          <w:sz w:val="28"/>
          <w:szCs w:val="28"/>
          <w:lang w:val="uk-UA" w:eastAsia="ar-SA"/>
        </w:rPr>
      </w:pPr>
      <w:r w:rsidRPr="003B2690">
        <w:rPr>
          <w:bCs/>
          <w:color w:val="000000"/>
          <w:sz w:val="28"/>
          <w:szCs w:val="28"/>
          <w:lang w:val="uk-UA" w:eastAsia="ar-SA"/>
        </w:rPr>
        <w:t xml:space="preserve">до рішення виконавчого комітету </w:t>
      </w:r>
    </w:p>
    <w:p w:rsidR="003B2690" w:rsidRPr="003B2690" w:rsidRDefault="003B2690" w:rsidP="003B2690">
      <w:pPr>
        <w:suppressAutoHyphens/>
        <w:jc w:val="both"/>
        <w:rPr>
          <w:bCs/>
          <w:color w:val="000000"/>
          <w:sz w:val="28"/>
          <w:szCs w:val="28"/>
          <w:lang w:val="uk-UA" w:eastAsia="ar-SA"/>
        </w:rPr>
      </w:pPr>
      <w:r w:rsidRPr="003B2690">
        <w:rPr>
          <w:bCs/>
          <w:color w:val="000000"/>
          <w:sz w:val="28"/>
          <w:szCs w:val="28"/>
          <w:lang w:val="uk-UA" w:eastAsia="ar-SA"/>
        </w:rPr>
        <w:t xml:space="preserve">від 09.11.2023 № 211 «Про </w:t>
      </w:r>
      <w:r>
        <w:rPr>
          <w:noProof/>
          <w:sz w:val="20"/>
          <w:lang w:val="uk-UA" w:eastAsia="uk-UA"/>
        </w:rPr>
        <mc:AlternateContent>
          <mc:Choice Requires="wps">
            <w:drawing>
              <wp:anchor distT="8890" distB="8890" distL="8890" distR="8890" simplePos="0" relativeHeight="251658240" behindDoc="0" locked="0" layoutInCell="1" allowOverlap="1">
                <wp:simplePos x="0" y="0"/>
                <wp:positionH relativeFrom="column">
                  <wp:posOffset>6941820</wp:posOffset>
                </wp:positionH>
                <wp:positionV relativeFrom="paragraph">
                  <wp:posOffset>260350</wp:posOffset>
                </wp:positionV>
                <wp:extent cx="18415" cy="18415"/>
                <wp:effectExtent l="0" t="0" r="19685" b="196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8415"/>
                        </a:xfrm>
                        <a:prstGeom prst="rect">
                          <a:avLst/>
                        </a:prstGeom>
                        <a:noFill/>
                        <a:ln w="17640" cap="rnd">
                          <a:solidFill>
                            <a:srgbClr val="E71224"/>
                          </a:solidFill>
                          <a:round/>
                        </a:ln>
                        <a:effectLst/>
                      </wps:spPr>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546.6pt;margin-top:20.5pt;width:1.45pt;height:1.45pt;z-index:251658240;visibility:visible;mso-wrap-style:square;mso-width-percent:0;mso-height-percent:0;mso-wrap-distance-left:.7pt;mso-wrap-distance-top:.7pt;mso-wrap-distance-right:.7pt;mso-wrap-distance-bottom:.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5CzwEAAFsDAAAOAAAAZHJzL2Uyb0RvYy54bWysU81uEzEQviPxDpbvZLNRaKtVNj1QyqWC&#10;SIUHcPyTtfCfxm42uSFxReIReAguiEKfYfNGjJ00pXBDXCzPzDef55sZz8431pC1hKi9a2k9GlMi&#10;HfdCu1VL3729fHZGSUzMCWa8ky3dykjP50+fzPrQyInvvBESCJK42PShpV1KoamqyDtpWRz5IB0G&#10;lQfLEpqwqgSwHtmtqSbj8UnVexABPJcxovdiH6Tzwq+U5OmNUlEmYlqKtaVyQjmX+azmM9asgIVO&#10;80MZ7B+qsEw7fPRIdcESIzeg/6KymoOPXqUR97bySmkuiwZUU4//UHPdsSCLFmxODMc2xf9Hy1+v&#10;F0C0wNlR4pjFEQ1fdh92n4cfw93u4/B1uBtud5+Gn8O34Tupc7/6EBtMuw4LyIpjuPL8fcRA9SiS&#10;jXjAbBTYjEW9ZFOavz02X24S4eisz6b1c0o4RvbXzMia+9QAMb2S3pJ8aSngZEvD2foqpj30HpJf&#10;cv5SG4N+1hhHeuQ8PZniAnCGSwZOlNzojRYZV3TAavnCAFkzXJWXp/VkMs1qsYRHMPA3Tuz9xuU8&#10;WbbsUMSD6HxberFdQAZnCydY6A7bllfkd7ugHv7E/BcAAAD//wMAUEsDBBQABgAIAAAAIQDMYVdr&#10;3QAAAAsBAAAPAAAAZHJzL2Rvd25yZXYueG1sTI/BTsMwEETvSPyDtUjc6CYppEmIUyFUjhxoOXB0&#10;420cNbaj2G3Tv2d7guPMPs3O1OvZDuJMU+i9k5AuEhDkWq9710n43n08FSBCVE6rwTuScKUA6+b+&#10;rlaV9hf3Redt7ASHuFApCSbGsUIMrSGrwsKP5Ph28JNVkeXUoZ7UhcPtgFmS5GhV7/iDUSO9G2qP&#10;25OVUJiiO25W/YtCzHH1Y0rMDp9SPj7Mb68gIs3xD4Zbfa4ODXfa+5PTQQysk3KZMSvhOeVRNyIp&#10;8xTEnp1lCdjU+H9D8wsAAP//AwBQSwECLQAUAAYACAAAACEAtoM4kv4AAADhAQAAEwAAAAAAAAAA&#10;AAAAAAAAAAAAW0NvbnRlbnRfVHlwZXNdLnhtbFBLAQItABQABgAIAAAAIQA4/SH/1gAAAJQBAAAL&#10;AAAAAAAAAAAAAAAAAC8BAABfcmVscy8ucmVsc1BLAQItABQABgAIAAAAIQDSAh5CzwEAAFsDAAAO&#10;AAAAAAAAAAAAAAAAAC4CAABkcnMvZTJvRG9jLnhtbFBLAQItABQABgAIAAAAIQDMYVdr3QAAAAsB&#10;AAAPAAAAAAAAAAAAAAAAACkEAABkcnMvZG93bnJldi54bWxQSwUGAAAAAAQABADzAAAAMwUAAAAA&#10;" filled="f" strokecolor="#e71224" strokeweight=".49mm">
                <v:stroke joinstyle="round" endcap="round"/>
                <v:path arrowok="t"/>
              </v:rect>
            </w:pict>
          </mc:Fallback>
        </mc:AlternateContent>
      </w:r>
      <w:r w:rsidRPr="003B2690">
        <w:rPr>
          <w:bCs/>
          <w:color w:val="000000"/>
          <w:sz w:val="28"/>
          <w:szCs w:val="28"/>
          <w:lang w:val="uk-UA" w:eastAsia="ar-SA"/>
        </w:rPr>
        <w:t xml:space="preserve">закріплення </w:t>
      </w:r>
    </w:p>
    <w:p w:rsidR="003B2690" w:rsidRPr="003B2690" w:rsidRDefault="003B2690" w:rsidP="003B2690">
      <w:pPr>
        <w:suppressAutoHyphens/>
        <w:jc w:val="both"/>
        <w:rPr>
          <w:bCs/>
          <w:color w:val="000000"/>
          <w:sz w:val="28"/>
          <w:szCs w:val="28"/>
          <w:lang w:val="uk-UA" w:eastAsia="ar-SA"/>
        </w:rPr>
      </w:pPr>
      <w:r w:rsidRPr="003B2690">
        <w:rPr>
          <w:bCs/>
          <w:color w:val="000000"/>
          <w:sz w:val="28"/>
          <w:szCs w:val="28"/>
          <w:lang w:val="uk-UA" w:eastAsia="ar-SA"/>
        </w:rPr>
        <w:t>службових приміщень в адміністративній</w:t>
      </w:r>
    </w:p>
    <w:p w:rsidR="003B2690" w:rsidRPr="003B2690" w:rsidRDefault="003B2690" w:rsidP="003B2690">
      <w:pPr>
        <w:suppressAutoHyphens/>
        <w:jc w:val="both"/>
        <w:rPr>
          <w:bCs/>
          <w:color w:val="000000"/>
          <w:sz w:val="28"/>
          <w:szCs w:val="28"/>
          <w:lang w:val="uk-UA" w:eastAsia="ar-SA"/>
        </w:rPr>
      </w:pPr>
      <w:r w:rsidRPr="003B2690">
        <w:rPr>
          <w:bCs/>
          <w:color w:val="000000"/>
          <w:sz w:val="28"/>
          <w:szCs w:val="28"/>
          <w:lang w:val="uk-UA" w:eastAsia="ar-SA"/>
        </w:rPr>
        <w:t>будівлі по вул. В.Великого, 6 в м.Миколаєві</w:t>
      </w:r>
    </w:p>
    <w:p w:rsidR="003B2690" w:rsidRPr="003B2690" w:rsidRDefault="003B2690" w:rsidP="003B2690">
      <w:pPr>
        <w:suppressAutoHyphens/>
        <w:jc w:val="both"/>
        <w:rPr>
          <w:bCs/>
          <w:color w:val="000000"/>
          <w:sz w:val="28"/>
          <w:szCs w:val="28"/>
          <w:lang w:val="uk-UA" w:eastAsia="ar-SA"/>
        </w:rPr>
      </w:pPr>
      <w:r w:rsidRPr="003B2690">
        <w:rPr>
          <w:bCs/>
          <w:color w:val="000000"/>
          <w:sz w:val="28"/>
          <w:szCs w:val="28"/>
          <w:lang w:val="uk-UA" w:eastAsia="ar-SA"/>
        </w:rPr>
        <w:t>Стрийського району Львівської області»</w:t>
      </w:r>
    </w:p>
    <w:p w:rsidR="003B2690" w:rsidRPr="003B2690" w:rsidRDefault="003B2690" w:rsidP="003B2690">
      <w:pPr>
        <w:suppressAutoHyphens/>
        <w:jc w:val="both"/>
        <w:rPr>
          <w:color w:val="000000"/>
          <w:sz w:val="20"/>
          <w:lang w:val="uk-UA" w:eastAsia="ar-SA"/>
        </w:rPr>
      </w:pPr>
    </w:p>
    <w:p w:rsidR="003B2690" w:rsidRPr="003B2690" w:rsidRDefault="003B2690" w:rsidP="003B2690">
      <w:pPr>
        <w:suppressAutoHyphens/>
        <w:jc w:val="both"/>
        <w:rPr>
          <w:sz w:val="16"/>
          <w:szCs w:val="16"/>
          <w:lang w:val="uk-UA" w:eastAsia="ar-SA"/>
        </w:rPr>
      </w:pPr>
    </w:p>
    <w:p w:rsidR="003B2690" w:rsidRPr="003B2690" w:rsidRDefault="003B2690" w:rsidP="003B2690">
      <w:pPr>
        <w:suppressAutoHyphens/>
        <w:jc w:val="both"/>
        <w:rPr>
          <w:b/>
          <w:color w:val="000000"/>
          <w:sz w:val="28"/>
          <w:szCs w:val="28"/>
          <w:lang w:val="uk-UA" w:eastAsia="ar-SA"/>
        </w:rPr>
      </w:pPr>
      <w:r w:rsidRPr="003B2690">
        <w:rPr>
          <w:color w:val="000000"/>
          <w:sz w:val="28"/>
          <w:szCs w:val="28"/>
          <w:lang w:val="uk-UA" w:eastAsia="ar-SA"/>
        </w:rPr>
        <w:t xml:space="preserve">    З метою визначення відповідальних осіб за експлуатацію підвальних приміщень в адміністравтиній будівлі по вул. В.Великого, 6 в м.Миколаєві Стрийського району Львівської області, керуючись Законом України «Про місцеве самоврядування в Україні», виконавчий комітет Миколаївської міської ради </w:t>
      </w:r>
      <w:r w:rsidRPr="003B2690">
        <w:rPr>
          <w:b/>
          <w:bCs/>
          <w:color w:val="000000"/>
          <w:sz w:val="28"/>
          <w:szCs w:val="28"/>
          <w:lang w:val="uk-UA" w:eastAsia="ar-SA"/>
        </w:rPr>
        <w:t>ВИРІШИВ:</w:t>
      </w:r>
    </w:p>
    <w:p w:rsidR="003B2690" w:rsidRPr="003B2690" w:rsidRDefault="003B2690" w:rsidP="003B2690">
      <w:pPr>
        <w:suppressAutoHyphens/>
        <w:jc w:val="both"/>
        <w:rPr>
          <w:b/>
          <w:color w:val="000000"/>
          <w:sz w:val="18"/>
          <w:szCs w:val="18"/>
          <w:lang w:val="uk-UA" w:eastAsia="ar-SA"/>
        </w:rPr>
      </w:pPr>
    </w:p>
    <w:p w:rsidR="003B2690" w:rsidRPr="003B2690" w:rsidRDefault="003B2690" w:rsidP="003B2690">
      <w:pPr>
        <w:suppressAutoHyphens/>
        <w:jc w:val="both"/>
        <w:rPr>
          <w:b/>
          <w:color w:val="000000"/>
          <w:sz w:val="18"/>
          <w:szCs w:val="18"/>
          <w:lang w:val="uk-UA" w:eastAsia="ar-SA"/>
        </w:rPr>
      </w:pPr>
    </w:p>
    <w:p w:rsidR="003B2690" w:rsidRPr="003B2690" w:rsidRDefault="003B2690" w:rsidP="003B2690">
      <w:pPr>
        <w:suppressAutoHyphens/>
        <w:contextualSpacing/>
        <w:jc w:val="both"/>
        <w:rPr>
          <w:color w:val="000000"/>
          <w:sz w:val="28"/>
          <w:szCs w:val="28"/>
          <w:lang w:val="uk-UA" w:eastAsia="uk-UA"/>
        </w:rPr>
      </w:pPr>
      <w:r w:rsidRPr="003B2690">
        <w:rPr>
          <w:color w:val="000000"/>
          <w:sz w:val="28"/>
          <w:szCs w:val="28"/>
          <w:lang w:val="uk-UA" w:eastAsia="uk-UA"/>
        </w:rPr>
        <w:t>1. Додаток 1 до рішення виконавчого комітету від 09.11.2023 № 211 доповнити  пунктами 16 та 17, виклавши їх у редакції, що додається.</w:t>
      </w:r>
    </w:p>
    <w:p w:rsidR="003B2690" w:rsidRPr="003B2690" w:rsidRDefault="003B2690" w:rsidP="003B2690">
      <w:pPr>
        <w:suppressAutoHyphens/>
        <w:contextualSpacing/>
        <w:jc w:val="both"/>
        <w:rPr>
          <w:color w:val="000000"/>
          <w:sz w:val="28"/>
          <w:szCs w:val="28"/>
          <w:lang w:val="uk-UA" w:eastAsia="uk-UA"/>
        </w:rPr>
      </w:pPr>
      <w:r w:rsidRPr="003B2690">
        <w:rPr>
          <w:color w:val="000000"/>
          <w:sz w:val="28"/>
          <w:szCs w:val="28"/>
          <w:lang w:val="uk-UA" w:eastAsia="uk-UA"/>
        </w:rPr>
        <w:t>2. Контроль за виконанням цього рішення покласти на заступника міського голови Тереха І.М.</w:t>
      </w:r>
    </w:p>
    <w:p w:rsidR="003B2690" w:rsidRPr="003B2690" w:rsidRDefault="003B2690" w:rsidP="003B2690">
      <w:pPr>
        <w:suppressAutoHyphens/>
        <w:contextualSpacing/>
        <w:jc w:val="both"/>
        <w:rPr>
          <w:color w:val="000000"/>
          <w:sz w:val="28"/>
          <w:szCs w:val="28"/>
          <w:lang w:val="uk-UA" w:eastAsia="uk-UA"/>
        </w:rPr>
      </w:pPr>
    </w:p>
    <w:p w:rsidR="003B2690" w:rsidRPr="003B2690" w:rsidRDefault="003B2690" w:rsidP="003B2690">
      <w:pPr>
        <w:suppressAutoHyphens/>
        <w:contextualSpacing/>
        <w:jc w:val="both"/>
        <w:rPr>
          <w:color w:val="000000"/>
          <w:sz w:val="28"/>
          <w:szCs w:val="28"/>
          <w:lang w:val="uk-UA" w:eastAsia="uk-UA"/>
        </w:rPr>
      </w:pPr>
    </w:p>
    <w:p w:rsidR="003B2690" w:rsidRPr="003B2690" w:rsidRDefault="003B2690" w:rsidP="003B2690">
      <w:pPr>
        <w:suppressAutoHyphens/>
        <w:ind w:left="700"/>
        <w:contextualSpacing/>
        <w:jc w:val="both"/>
        <w:rPr>
          <w:color w:val="000000"/>
          <w:sz w:val="28"/>
          <w:szCs w:val="28"/>
          <w:lang w:val="uk-UA" w:eastAsia="uk-UA"/>
        </w:rPr>
      </w:pPr>
      <w:r w:rsidRPr="003B2690">
        <w:rPr>
          <w:color w:val="000000"/>
          <w:sz w:val="28"/>
          <w:szCs w:val="28"/>
          <w:lang w:val="uk-UA" w:eastAsia="uk-UA"/>
        </w:rPr>
        <w:t xml:space="preserve"> </w:t>
      </w:r>
    </w:p>
    <w:p w:rsidR="003B2690" w:rsidRPr="003B2690" w:rsidRDefault="003B2690" w:rsidP="003B2690">
      <w:pPr>
        <w:suppressAutoHyphens/>
        <w:contextualSpacing/>
        <w:jc w:val="both"/>
        <w:rPr>
          <w:b/>
          <w:color w:val="000000"/>
          <w:sz w:val="28"/>
          <w:szCs w:val="28"/>
          <w:lang w:val="uk-UA" w:eastAsia="uk-UA"/>
        </w:rPr>
      </w:pPr>
      <w:r w:rsidRPr="003B2690">
        <w:rPr>
          <w:b/>
          <w:color w:val="000000"/>
          <w:sz w:val="28"/>
          <w:szCs w:val="28"/>
          <w:lang w:val="uk-UA" w:eastAsia="uk-UA"/>
        </w:rPr>
        <w:t>Міський голова                                                 Андрій ЩЕБЕЛЬ</w:t>
      </w:r>
    </w:p>
    <w:p w:rsidR="003B2690" w:rsidRDefault="003B2690" w:rsidP="0049175C">
      <w:pPr>
        <w:rPr>
          <w:bCs/>
          <w:lang w:val="uk-UA"/>
        </w:rPr>
      </w:pPr>
    </w:p>
    <w:p w:rsidR="003B2690" w:rsidRDefault="003B2690" w:rsidP="0049175C">
      <w:pPr>
        <w:rPr>
          <w:bCs/>
          <w:lang w:val="uk-UA"/>
        </w:rPr>
      </w:pPr>
    </w:p>
    <w:p w:rsidR="003B2690" w:rsidRDefault="003B2690" w:rsidP="0049175C">
      <w:pPr>
        <w:rPr>
          <w:bCs/>
          <w:lang w:val="uk-UA"/>
        </w:rPr>
      </w:pPr>
    </w:p>
    <w:p w:rsidR="003B2690" w:rsidRDefault="003B2690" w:rsidP="0049175C">
      <w:pPr>
        <w:rPr>
          <w:bCs/>
          <w:lang w:val="uk-UA"/>
        </w:rPr>
      </w:pPr>
    </w:p>
    <w:p w:rsidR="003B2690" w:rsidRPr="00F90655" w:rsidRDefault="003B2690" w:rsidP="0049175C">
      <w:pPr>
        <w:rPr>
          <w:bCs/>
        </w:rPr>
      </w:pPr>
    </w:p>
    <w:p w:rsidR="00290A3C" w:rsidRPr="00F90655" w:rsidRDefault="00290A3C" w:rsidP="0049175C">
      <w:pPr>
        <w:rPr>
          <w:bCs/>
        </w:rPr>
      </w:pPr>
    </w:p>
    <w:p w:rsidR="00290A3C" w:rsidRPr="00F90655" w:rsidRDefault="00290A3C" w:rsidP="0049175C">
      <w:pPr>
        <w:rPr>
          <w:bCs/>
        </w:rPr>
      </w:pPr>
    </w:p>
    <w:p w:rsidR="00290A3C" w:rsidRPr="00F90655" w:rsidRDefault="00290A3C" w:rsidP="0049175C">
      <w:pPr>
        <w:rPr>
          <w:bCs/>
        </w:rPr>
      </w:pPr>
    </w:p>
    <w:p w:rsidR="00290A3C" w:rsidRPr="00F90655" w:rsidRDefault="00290A3C" w:rsidP="0049175C">
      <w:pPr>
        <w:rPr>
          <w:bCs/>
        </w:rPr>
      </w:pPr>
    </w:p>
    <w:p w:rsidR="00290A3C" w:rsidRPr="00F90655" w:rsidRDefault="00290A3C" w:rsidP="0049175C">
      <w:pPr>
        <w:rPr>
          <w:bCs/>
        </w:rPr>
      </w:pPr>
    </w:p>
    <w:p w:rsidR="00290A3C" w:rsidRPr="00F90655" w:rsidRDefault="00290A3C" w:rsidP="0049175C">
      <w:pPr>
        <w:rPr>
          <w:bCs/>
        </w:rPr>
      </w:pPr>
    </w:p>
    <w:p w:rsidR="00290A3C" w:rsidRPr="00F90655" w:rsidRDefault="00290A3C" w:rsidP="0049175C">
      <w:pPr>
        <w:rPr>
          <w:bCs/>
        </w:rPr>
      </w:pPr>
    </w:p>
    <w:p w:rsidR="00290A3C" w:rsidRPr="00F90655" w:rsidRDefault="00290A3C" w:rsidP="0049175C">
      <w:pPr>
        <w:rPr>
          <w:bCs/>
        </w:rPr>
      </w:pPr>
    </w:p>
    <w:p w:rsidR="00290A3C" w:rsidRPr="00F90655" w:rsidRDefault="00290A3C" w:rsidP="0049175C">
      <w:pPr>
        <w:rPr>
          <w:bCs/>
        </w:rPr>
      </w:pPr>
    </w:p>
    <w:p w:rsidR="00290A3C" w:rsidRPr="00F90655" w:rsidRDefault="00290A3C" w:rsidP="0049175C">
      <w:pPr>
        <w:rPr>
          <w:bCs/>
        </w:rPr>
      </w:pPr>
    </w:p>
    <w:p w:rsidR="00290A3C" w:rsidRPr="00F90655" w:rsidRDefault="00290A3C" w:rsidP="0049175C">
      <w:pPr>
        <w:rPr>
          <w:bCs/>
        </w:rPr>
      </w:pPr>
    </w:p>
    <w:p w:rsidR="00290A3C" w:rsidRPr="00F90655" w:rsidRDefault="00290A3C" w:rsidP="0049175C">
      <w:pPr>
        <w:rPr>
          <w:bCs/>
        </w:rPr>
      </w:pPr>
    </w:p>
    <w:p w:rsidR="00290A3C" w:rsidRPr="00F90655" w:rsidRDefault="00290A3C" w:rsidP="0049175C">
      <w:pPr>
        <w:rPr>
          <w:bCs/>
        </w:rPr>
      </w:pPr>
    </w:p>
    <w:p w:rsidR="00290A3C" w:rsidRPr="00F90655" w:rsidRDefault="00290A3C" w:rsidP="0049175C">
      <w:pPr>
        <w:rPr>
          <w:bCs/>
        </w:rPr>
      </w:pPr>
    </w:p>
    <w:p w:rsidR="00290A3C" w:rsidRPr="00F90655" w:rsidRDefault="00290A3C" w:rsidP="0049175C">
      <w:pPr>
        <w:rPr>
          <w:bCs/>
        </w:rPr>
      </w:pPr>
    </w:p>
    <w:p w:rsidR="003B2690" w:rsidRPr="00F90655" w:rsidRDefault="003B2690" w:rsidP="0049175C">
      <w:pPr>
        <w:rPr>
          <w:bCs/>
        </w:rPr>
      </w:pPr>
    </w:p>
    <w:p w:rsidR="003B2690" w:rsidRDefault="003B2690" w:rsidP="0049175C">
      <w:pPr>
        <w:rPr>
          <w:bCs/>
          <w:lang w:val="uk-UA"/>
        </w:rPr>
      </w:pPr>
    </w:p>
    <w:p w:rsidR="003B2690" w:rsidRDefault="003B2690" w:rsidP="0049175C">
      <w:pPr>
        <w:rPr>
          <w:bCs/>
          <w:lang w:val="uk-UA"/>
        </w:rPr>
      </w:pPr>
    </w:p>
    <w:p w:rsidR="003B2690" w:rsidRPr="003A0880" w:rsidRDefault="003B2690" w:rsidP="00290A3C">
      <w:pPr>
        <w:pStyle w:val="aa"/>
        <w:spacing w:after="0"/>
        <w:ind w:left="5664"/>
        <w:rPr>
          <w:sz w:val="20"/>
          <w:szCs w:val="20"/>
        </w:rPr>
      </w:pPr>
      <w:r w:rsidRPr="003A0880">
        <w:rPr>
          <w:sz w:val="20"/>
          <w:szCs w:val="20"/>
        </w:rPr>
        <w:t xml:space="preserve">Додаток </w:t>
      </w:r>
    </w:p>
    <w:p w:rsidR="003B2690" w:rsidRPr="003A0880" w:rsidRDefault="003B2690" w:rsidP="00290A3C">
      <w:pPr>
        <w:suppressAutoHyphens/>
        <w:ind w:left="5664"/>
        <w:contextualSpacing/>
      </w:pPr>
      <w:r w:rsidRPr="003A0880">
        <w:t>до рішення виконавчого комітету</w:t>
      </w:r>
    </w:p>
    <w:p w:rsidR="003B2690" w:rsidRPr="003A0880" w:rsidRDefault="003B2690" w:rsidP="00290A3C">
      <w:pPr>
        <w:suppressAutoHyphens/>
        <w:ind w:left="5664"/>
        <w:contextualSpacing/>
      </w:pPr>
      <w:r w:rsidRPr="003A0880">
        <w:t>Миколаївської міської ради</w:t>
      </w:r>
    </w:p>
    <w:p w:rsidR="003B2690" w:rsidRPr="003A0880" w:rsidRDefault="003B2690" w:rsidP="00290A3C">
      <w:pPr>
        <w:suppressAutoHyphens/>
        <w:ind w:left="5664"/>
        <w:contextualSpacing/>
      </w:pPr>
      <w:r w:rsidRPr="003A0880">
        <w:t xml:space="preserve">від </w:t>
      </w:r>
      <w:r>
        <w:t>05.03.</w:t>
      </w:r>
      <w:r w:rsidRPr="003A0880">
        <w:t>2024</w:t>
      </w:r>
      <w:r>
        <w:t xml:space="preserve"> № _</w:t>
      </w:r>
    </w:p>
    <w:p w:rsidR="003B2690" w:rsidRPr="003A0880" w:rsidRDefault="003B2690" w:rsidP="003B2690">
      <w:pPr>
        <w:suppressAutoHyphens/>
        <w:contextualSpacing/>
        <w:jc w:val="center"/>
      </w:pPr>
    </w:p>
    <w:p w:rsidR="003B2690" w:rsidRPr="003A0880" w:rsidRDefault="003B2690" w:rsidP="003B2690">
      <w:pPr>
        <w:suppressAutoHyphens/>
        <w:ind w:left="700"/>
        <w:contextualSpacing/>
        <w:jc w:val="center"/>
      </w:pPr>
    </w:p>
    <w:p w:rsidR="003B2690" w:rsidRPr="003A0880" w:rsidRDefault="003B2690" w:rsidP="003B2690">
      <w:pPr>
        <w:suppressAutoHyphens/>
        <w:ind w:left="700"/>
        <w:contextualSpacing/>
        <w:jc w:val="center"/>
        <w:rPr>
          <w:b/>
          <w:bCs/>
        </w:rPr>
      </w:pPr>
      <w:r w:rsidRPr="003A0880">
        <w:rPr>
          <w:b/>
          <w:bCs/>
        </w:rPr>
        <w:t xml:space="preserve">ПЕРЕЛІК СЛУЖБОВИХ ПРИМІЩЕНЬ, </w:t>
      </w:r>
    </w:p>
    <w:p w:rsidR="003B2690" w:rsidRDefault="003B2690" w:rsidP="003B2690">
      <w:pPr>
        <w:suppressAutoHyphens/>
        <w:contextualSpacing/>
        <w:jc w:val="center"/>
        <w:rPr>
          <w:b/>
          <w:bCs/>
        </w:rPr>
      </w:pPr>
      <w:r w:rsidRPr="003A0880">
        <w:rPr>
          <w:b/>
          <w:bCs/>
        </w:rPr>
        <w:t xml:space="preserve">закріплених за структурними підрозділами Миколаївської міської ради </w:t>
      </w:r>
    </w:p>
    <w:p w:rsidR="003B2690" w:rsidRPr="003A0880" w:rsidRDefault="003B2690" w:rsidP="003B2690">
      <w:pPr>
        <w:suppressAutoHyphens/>
        <w:contextualSpacing/>
        <w:jc w:val="center"/>
        <w:rPr>
          <w:b/>
          <w:bCs/>
        </w:rPr>
      </w:pPr>
      <w:r w:rsidRPr="003A0880">
        <w:rPr>
          <w:b/>
          <w:bCs/>
        </w:rPr>
        <w:t>в адмінбудівлі по вул.В.Великого, 6 м.Миколаїв Львівської області</w:t>
      </w:r>
    </w:p>
    <w:p w:rsidR="003B2690" w:rsidRPr="003A0880" w:rsidRDefault="003B2690" w:rsidP="003B2690">
      <w:pPr>
        <w:suppressAutoHyphens/>
        <w:ind w:left="700"/>
        <w:contextualSpacing/>
        <w:jc w:val="center"/>
        <w:rPr>
          <w:b/>
          <w:bCs/>
        </w:rPr>
      </w:pPr>
    </w:p>
    <w:p w:rsidR="003B2690" w:rsidRPr="003A0880" w:rsidRDefault="003B2690" w:rsidP="003B2690">
      <w:pPr>
        <w:suppressAutoHyphens/>
        <w:ind w:left="700"/>
        <w:contextualSpacing/>
        <w:jc w:val="both"/>
        <w:rPr>
          <w:color w:val="000000"/>
          <w:sz w:val="28"/>
          <w:szCs w:val="28"/>
        </w:rPr>
      </w:pPr>
    </w:p>
    <w:tbl>
      <w:tblPr>
        <w:tblStyle w:val="14"/>
        <w:tblW w:w="8789" w:type="dxa"/>
        <w:tblInd w:w="250" w:type="dxa"/>
        <w:tblLayout w:type="fixed"/>
        <w:tblLook w:val="04A0" w:firstRow="1" w:lastRow="0" w:firstColumn="1" w:lastColumn="0" w:noHBand="0" w:noVBand="1"/>
      </w:tblPr>
      <w:tblGrid>
        <w:gridCol w:w="567"/>
        <w:gridCol w:w="3260"/>
        <w:gridCol w:w="4962"/>
      </w:tblGrid>
      <w:tr w:rsidR="003B2690" w:rsidRPr="003A0880" w:rsidTr="00FC4762">
        <w:trPr>
          <w:trHeight w:val="463"/>
        </w:trPr>
        <w:tc>
          <w:tcPr>
            <w:tcW w:w="567" w:type="dxa"/>
          </w:tcPr>
          <w:p w:rsidR="003B2690" w:rsidRPr="003A0880" w:rsidRDefault="003B2690" w:rsidP="00FC4762">
            <w:pPr>
              <w:suppressAutoHyphens/>
              <w:jc w:val="both"/>
              <w:rPr>
                <w:b/>
                <w:bCs/>
                <w:sz w:val="20"/>
                <w:szCs w:val="20"/>
              </w:rPr>
            </w:pPr>
            <w:r w:rsidRPr="003A0880">
              <w:rPr>
                <w:b/>
                <w:bCs/>
              </w:rPr>
              <w:t>№</w:t>
            </w:r>
          </w:p>
          <w:p w:rsidR="003B2690" w:rsidRPr="003A0880" w:rsidRDefault="003B2690" w:rsidP="00FC4762">
            <w:pPr>
              <w:suppressAutoHyphens/>
              <w:jc w:val="both"/>
              <w:rPr>
                <w:b/>
                <w:bCs/>
                <w:sz w:val="20"/>
                <w:szCs w:val="20"/>
              </w:rPr>
            </w:pPr>
            <w:r w:rsidRPr="003A0880">
              <w:rPr>
                <w:b/>
                <w:bCs/>
              </w:rPr>
              <w:t>п/п</w:t>
            </w:r>
          </w:p>
        </w:tc>
        <w:tc>
          <w:tcPr>
            <w:tcW w:w="3260" w:type="dxa"/>
          </w:tcPr>
          <w:p w:rsidR="003B2690" w:rsidRPr="003A0880" w:rsidRDefault="003B2690" w:rsidP="00FC4762">
            <w:pPr>
              <w:suppressAutoHyphens/>
              <w:jc w:val="both"/>
              <w:rPr>
                <w:b/>
                <w:bCs/>
                <w:sz w:val="20"/>
                <w:szCs w:val="20"/>
              </w:rPr>
            </w:pPr>
            <w:r w:rsidRPr="003A0880">
              <w:rPr>
                <w:b/>
                <w:bCs/>
              </w:rPr>
              <w:t>Структурний підрозділ</w:t>
            </w:r>
          </w:p>
        </w:tc>
        <w:tc>
          <w:tcPr>
            <w:tcW w:w="4962" w:type="dxa"/>
          </w:tcPr>
          <w:p w:rsidR="003B2690" w:rsidRPr="003A0880" w:rsidRDefault="003B2690" w:rsidP="00FC4762">
            <w:pPr>
              <w:suppressAutoHyphens/>
              <w:jc w:val="both"/>
              <w:rPr>
                <w:b/>
                <w:bCs/>
                <w:sz w:val="20"/>
                <w:szCs w:val="20"/>
              </w:rPr>
            </w:pPr>
            <w:r w:rsidRPr="003A0880">
              <w:rPr>
                <w:b/>
                <w:bCs/>
              </w:rPr>
              <w:t>№ приміщення, площа</w:t>
            </w:r>
          </w:p>
          <w:p w:rsidR="003B2690" w:rsidRPr="003A0880" w:rsidRDefault="003B2690" w:rsidP="00FC4762">
            <w:pPr>
              <w:suppressAutoHyphens/>
              <w:jc w:val="both"/>
              <w:rPr>
                <w:b/>
                <w:bCs/>
              </w:rPr>
            </w:pPr>
          </w:p>
        </w:tc>
      </w:tr>
      <w:tr w:rsidR="003B2690" w:rsidRPr="003A0880" w:rsidTr="00FC4762">
        <w:trPr>
          <w:trHeight w:val="338"/>
        </w:trPr>
        <w:tc>
          <w:tcPr>
            <w:tcW w:w="567" w:type="dxa"/>
            <w:tcBorders>
              <w:top w:val="nil"/>
            </w:tcBorders>
          </w:tcPr>
          <w:p w:rsidR="003B2690" w:rsidRPr="003A0880" w:rsidRDefault="003B2690" w:rsidP="00FC4762">
            <w:pPr>
              <w:suppressAutoHyphens/>
              <w:jc w:val="both"/>
              <w:rPr>
                <w:b/>
                <w:bCs/>
                <w:sz w:val="20"/>
                <w:szCs w:val="20"/>
              </w:rPr>
            </w:pPr>
          </w:p>
        </w:tc>
        <w:tc>
          <w:tcPr>
            <w:tcW w:w="3260" w:type="dxa"/>
            <w:tcBorders>
              <w:top w:val="nil"/>
            </w:tcBorders>
          </w:tcPr>
          <w:p w:rsidR="003B2690" w:rsidRPr="003A0880" w:rsidRDefault="003B2690" w:rsidP="00FC4762">
            <w:pPr>
              <w:suppressAutoHyphens/>
              <w:jc w:val="both"/>
              <w:rPr>
                <w:b/>
                <w:bCs/>
              </w:rPr>
            </w:pPr>
            <w:r w:rsidRPr="003A0880">
              <w:rPr>
                <w:b/>
                <w:bCs/>
              </w:rPr>
              <w:t>Підвальне приміщення</w:t>
            </w:r>
          </w:p>
        </w:tc>
        <w:tc>
          <w:tcPr>
            <w:tcW w:w="4962" w:type="dxa"/>
            <w:tcBorders>
              <w:top w:val="nil"/>
            </w:tcBorders>
          </w:tcPr>
          <w:p w:rsidR="003B2690" w:rsidRPr="003A0880" w:rsidRDefault="003B2690" w:rsidP="00FC4762">
            <w:pPr>
              <w:suppressAutoHyphens/>
              <w:jc w:val="both"/>
              <w:rPr>
                <w:b/>
                <w:bCs/>
                <w:sz w:val="20"/>
                <w:szCs w:val="20"/>
              </w:rPr>
            </w:pPr>
          </w:p>
        </w:tc>
      </w:tr>
      <w:tr w:rsidR="003B2690" w:rsidRPr="003A0880" w:rsidTr="00FC4762">
        <w:trPr>
          <w:trHeight w:val="1298"/>
        </w:trPr>
        <w:tc>
          <w:tcPr>
            <w:tcW w:w="567" w:type="dxa"/>
          </w:tcPr>
          <w:p w:rsidR="003B2690" w:rsidRPr="003A0880" w:rsidRDefault="003B2690" w:rsidP="00FC4762">
            <w:pPr>
              <w:jc w:val="both"/>
            </w:pPr>
            <w:r w:rsidRPr="003A0880">
              <w:t>16</w:t>
            </w:r>
          </w:p>
        </w:tc>
        <w:tc>
          <w:tcPr>
            <w:tcW w:w="3260" w:type="dxa"/>
          </w:tcPr>
          <w:p w:rsidR="003B2690" w:rsidRPr="003A0880" w:rsidRDefault="003B2690" w:rsidP="00FC4762">
            <w:pPr>
              <w:suppressAutoHyphens/>
            </w:pPr>
            <w:r w:rsidRPr="003A0880">
              <w:t>Відділ бухгалтерського обліку та господарського забезпечення</w:t>
            </w:r>
          </w:p>
          <w:p w:rsidR="003B2690" w:rsidRPr="003A0880" w:rsidRDefault="003B2690" w:rsidP="00FC4762">
            <w:pPr>
              <w:suppressAutoHyphens/>
            </w:pPr>
          </w:p>
          <w:p w:rsidR="003B2690" w:rsidRPr="003A0880" w:rsidRDefault="003B2690" w:rsidP="00FC4762">
            <w:pPr>
              <w:suppressAutoHyphens/>
            </w:pPr>
            <w:r w:rsidRPr="003A0880">
              <w:t>(Климюк В.З.)</w:t>
            </w:r>
          </w:p>
          <w:p w:rsidR="003B2690" w:rsidRPr="003A0880" w:rsidRDefault="003B2690" w:rsidP="00FC4762">
            <w:pPr>
              <w:suppressAutoHyphens/>
            </w:pPr>
          </w:p>
        </w:tc>
        <w:tc>
          <w:tcPr>
            <w:tcW w:w="4962" w:type="dxa"/>
          </w:tcPr>
          <w:p w:rsidR="003B2690" w:rsidRPr="003A0880" w:rsidRDefault="003B2690" w:rsidP="00FC4762">
            <w:pPr>
              <w:suppressAutoHyphens/>
              <w:jc w:val="both"/>
            </w:pPr>
            <w:r w:rsidRPr="00F90655">
              <w:t xml:space="preserve">№14 </w:t>
            </w:r>
            <w:r w:rsidRPr="003A0880">
              <w:t>площею 225.8</w:t>
            </w:r>
            <w:r>
              <w:t xml:space="preserve"> </w:t>
            </w:r>
            <w:r w:rsidRPr="003A0880">
              <w:t>м</w:t>
            </w:r>
            <w:r w:rsidRPr="003A0880">
              <w:rPr>
                <w:vertAlign w:val="superscript"/>
              </w:rPr>
              <w:t>2</w:t>
            </w:r>
          </w:p>
          <w:p w:rsidR="003B2690" w:rsidRPr="003A0880" w:rsidRDefault="003B2690" w:rsidP="00FC4762">
            <w:pPr>
              <w:suppressAutoHyphens/>
              <w:jc w:val="both"/>
            </w:pPr>
            <w:r w:rsidRPr="00F90655">
              <w:t xml:space="preserve">№15 </w:t>
            </w:r>
            <w:r w:rsidRPr="003A0880">
              <w:t>площею 2.4</w:t>
            </w:r>
            <w:r>
              <w:t xml:space="preserve"> </w:t>
            </w:r>
            <w:r w:rsidRPr="003A0880">
              <w:t>м</w:t>
            </w:r>
            <w:r w:rsidRPr="003A0880">
              <w:rPr>
                <w:vertAlign w:val="superscript"/>
              </w:rPr>
              <w:t>2</w:t>
            </w:r>
          </w:p>
          <w:p w:rsidR="003B2690" w:rsidRPr="003A0880" w:rsidRDefault="003B2690" w:rsidP="00FC4762">
            <w:pPr>
              <w:suppressAutoHyphens/>
              <w:jc w:val="both"/>
            </w:pPr>
            <w:r w:rsidRPr="00F90655">
              <w:t xml:space="preserve">№16 </w:t>
            </w:r>
            <w:r w:rsidRPr="003A0880">
              <w:t>площею 1.1</w:t>
            </w:r>
            <w:r>
              <w:t xml:space="preserve"> </w:t>
            </w:r>
            <w:r w:rsidRPr="003A0880">
              <w:t>м</w:t>
            </w:r>
            <w:r w:rsidRPr="003A0880">
              <w:rPr>
                <w:vertAlign w:val="superscript"/>
              </w:rPr>
              <w:t>2</w:t>
            </w:r>
          </w:p>
          <w:p w:rsidR="003B2690" w:rsidRPr="003A0880" w:rsidRDefault="003B2690" w:rsidP="00FC4762">
            <w:pPr>
              <w:suppressAutoHyphens/>
              <w:jc w:val="both"/>
            </w:pPr>
            <w:r w:rsidRPr="00F90655">
              <w:t xml:space="preserve">№17 </w:t>
            </w:r>
            <w:r w:rsidRPr="003A0880">
              <w:t>площею 1.3</w:t>
            </w:r>
            <w:r>
              <w:t xml:space="preserve"> </w:t>
            </w:r>
            <w:r w:rsidRPr="003A0880">
              <w:t>м</w:t>
            </w:r>
            <w:r w:rsidRPr="003A0880">
              <w:rPr>
                <w:vertAlign w:val="superscript"/>
              </w:rPr>
              <w:t>2</w:t>
            </w:r>
          </w:p>
          <w:p w:rsidR="003B2690" w:rsidRPr="003A0880" w:rsidRDefault="003B2690" w:rsidP="00FC4762">
            <w:pPr>
              <w:suppressAutoHyphens/>
              <w:jc w:val="both"/>
            </w:pPr>
            <w:r w:rsidRPr="00F90655">
              <w:t xml:space="preserve">№18 </w:t>
            </w:r>
            <w:r w:rsidRPr="003A0880">
              <w:t>площею 2.9</w:t>
            </w:r>
            <w:r>
              <w:t xml:space="preserve"> </w:t>
            </w:r>
            <w:r w:rsidRPr="003A0880">
              <w:t>м</w:t>
            </w:r>
            <w:r w:rsidRPr="003A0880">
              <w:rPr>
                <w:vertAlign w:val="superscript"/>
              </w:rPr>
              <w:t>2</w:t>
            </w:r>
          </w:p>
          <w:p w:rsidR="003B2690" w:rsidRPr="003A0880" w:rsidRDefault="003B2690" w:rsidP="00FC4762">
            <w:pPr>
              <w:suppressAutoHyphens/>
              <w:jc w:val="both"/>
            </w:pPr>
            <w:r w:rsidRPr="00F90655">
              <w:t>№</w:t>
            </w:r>
            <w:r w:rsidRPr="003A0880">
              <w:rPr>
                <w:lang w:val="en-US"/>
              </w:rPr>
              <w:t>VIII</w:t>
            </w:r>
            <w:r w:rsidRPr="00F90655">
              <w:t xml:space="preserve"> </w:t>
            </w:r>
            <w:r w:rsidRPr="003A0880">
              <w:t>площа 14.9 м</w:t>
            </w:r>
            <w:r w:rsidRPr="003A0880">
              <w:rPr>
                <w:vertAlign w:val="superscript"/>
              </w:rPr>
              <w:t>2</w:t>
            </w:r>
          </w:p>
          <w:p w:rsidR="003B2690" w:rsidRPr="003A0880" w:rsidRDefault="003B2690" w:rsidP="00FC4762">
            <w:pPr>
              <w:suppressAutoHyphens/>
              <w:jc w:val="both"/>
            </w:pPr>
            <w:r w:rsidRPr="0080565B">
              <w:t>№</w:t>
            </w:r>
            <w:r w:rsidRPr="003A0880">
              <w:rPr>
                <w:lang w:val="en-US"/>
              </w:rPr>
              <w:t>IX</w:t>
            </w:r>
            <w:r w:rsidRPr="0080565B">
              <w:t xml:space="preserve"> </w:t>
            </w:r>
            <w:r w:rsidRPr="003A0880">
              <w:t>площа 20.8 м</w:t>
            </w:r>
            <w:r w:rsidRPr="003A0880">
              <w:rPr>
                <w:vertAlign w:val="superscript"/>
              </w:rPr>
              <w:t>2</w:t>
            </w:r>
          </w:p>
          <w:p w:rsidR="003B2690" w:rsidRPr="003A0880" w:rsidRDefault="003B2690" w:rsidP="00FC4762">
            <w:pPr>
              <w:suppressAutoHyphens/>
              <w:jc w:val="both"/>
            </w:pPr>
            <w:r w:rsidRPr="003A0880">
              <w:t>№</w:t>
            </w:r>
            <w:r w:rsidRPr="003A0880">
              <w:rPr>
                <w:lang w:val="en-US"/>
              </w:rPr>
              <w:t>X</w:t>
            </w:r>
            <w:r w:rsidRPr="003A0880">
              <w:t xml:space="preserve"> площа 15.9 м</w:t>
            </w:r>
            <w:r w:rsidRPr="003A0880">
              <w:rPr>
                <w:vertAlign w:val="superscript"/>
              </w:rPr>
              <w:t>2</w:t>
            </w:r>
          </w:p>
          <w:p w:rsidR="003B2690" w:rsidRPr="003A0880" w:rsidRDefault="003B2690" w:rsidP="00FC4762">
            <w:pPr>
              <w:suppressAutoHyphens/>
              <w:jc w:val="both"/>
            </w:pPr>
            <w:r w:rsidRPr="003A0880">
              <w:t>№</w:t>
            </w:r>
            <w:r w:rsidRPr="003A0880">
              <w:rPr>
                <w:lang w:val="en-US"/>
              </w:rPr>
              <w:t>XI</w:t>
            </w:r>
            <w:r w:rsidRPr="003A0880">
              <w:t xml:space="preserve"> площа 15.8 м</w:t>
            </w:r>
            <w:r w:rsidRPr="003A0880">
              <w:rPr>
                <w:vertAlign w:val="superscript"/>
              </w:rPr>
              <w:t>2</w:t>
            </w:r>
          </w:p>
          <w:p w:rsidR="003B2690" w:rsidRPr="003A0880" w:rsidRDefault="003B2690" w:rsidP="00FC4762">
            <w:pPr>
              <w:suppressAutoHyphens/>
              <w:jc w:val="both"/>
            </w:pPr>
            <w:r w:rsidRPr="003A0880">
              <w:t>№</w:t>
            </w:r>
            <w:r w:rsidRPr="003A0880">
              <w:rPr>
                <w:lang w:val="en-US"/>
              </w:rPr>
              <w:t>XV</w:t>
            </w:r>
            <w:r w:rsidRPr="003A0880">
              <w:t xml:space="preserve"> площа 15.7 м</w:t>
            </w:r>
            <w:r w:rsidRPr="003A0880">
              <w:rPr>
                <w:vertAlign w:val="superscript"/>
              </w:rPr>
              <w:t>2</w:t>
            </w:r>
          </w:p>
          <w:p w:rsidR="003B2690" w:rsidRPr="003A0880" w:rsidRDefault="003B2690" w:rsidP="00FC4762">
            <w:pPr>
              <w:suppressAutoHyphens/>
              <w:jc w:val="both"/>
            </w:pPr>
            <w:r w:rsidRPr="003A0880">
              <w:t>№</w:t>
            </w:r>
            <w:r w:rsidRPr="003A0880">
              <w:rPr>
                <w:lang w:val="en-US"/>
              </w:rPr>
              <w:t>XVI</w:t>
            </w:r>
            <w:r w:rsidRPr="003A0880">
              <w:t xml:space="preserve"> площа 13.6 м</w:t>
            </w:r>
            <w:r w:rsidRPr="003A0880">
              <w:rPr>
                <w:vertAlign w:val="superscript"/>
              </w:rPr>
              <w:t>2</w:t>
            </w:r>
          </w:p>
        </w:tc>
      </w:tr>
      <w:tr w:rsidR="003B2690" w:rsidRPr="003A0880" w:rsidTr="00FC4762">
        <w:trPr>
          <w:trHeight w:val="898"/>
        </w:trPr>
        <w:tc>
          <w:tcPr>
            <w:tcW w:w="567" w:type="dxa"/>
            <w:tcBorders>
              <w:top w:val="nil"/>
            </w:tcBorders>
          </w:tcPr>
          <w:p w:rsidR="003B2690" w:rsidRPr="003A0880" w:rsidRDefault="003B2690" w:rsidP="00FC4762">
            <w:pPr>
              <w:jc w:val="both"/>
            </w:pPr>
            <w:r w:rsidRPr="003A0880">
              <w:t>17</w:t>
            </w:r>
          </w:p>
        </w:tc>
        <w:tc>
          <w:tcPr>
            <w:tcW w:w="3260" w:type="dxa"/>
            <w:tcBorders>
              <w:top w:val="nil"/>
            </w:tcBorders>
          </w:tcPr>
          <w:p w:rsidR="003B2690" w:rsidRPr="003A0880" w:rsidRDefault="003B2690" w:rsidP="00FC4762">
            <w:pPr>
              <w:suppressAutoHyphens/>
            </w:pPr>
            <w:r w:rsidRPr="003A0880">
              <w:t>Сектор цивільного захисту</w:t>
            </w:r>
          </w:p>
          <w:p w:rsidR="003B2690" w:rsidRPr="003A0880" w:rsidRDefault="003B2690" w:rsidP="00FC4762">
            <w:pPr>
              <w:suppressAutoHyphens/>
            </w:pPr>
          </w:p>
          <w:p w:rsidR="003B2690" w:rsidRPr="003A0880" w:rsidRDefault="003B2690" w:rsidP="00FC4762">
            <w:pPr>
              <w:suppressAutoHyphens/>
            </w:pPr>
          </w:p>
          <w:p w:rsidR="003B2690" w:rsidRPr="003A0880" w:rsidRDefault="003B2690" w:rsidP="00FC4762">
            <w:pPr>
              <w:suppressAutoHyphens/>
            </w:pPr>
            <w:r w:rsidRPr="003A0880">
              <w:t>(Більський Б.С.)</w:t>
            </w:r>
          </w:p>
        </w:tc>
        <w:tc>
          <w:tcPr>
            <w:tcW w:w="4962" w:type="dxa"/>
            <w:tcBorders>
              <w:top w:val="nil"/>
            </w:tcBorders>
          </w:tcPr>
          <w:p w:rsidR="003B2690" w:rsidRPr="003A0880" w:rsidRDefault="003B2690" w:rsidP="00FC4762">
            <w:pPr>
              <w:suppressAutoHyphens/>
              <w:jc w:val="both"/>
            </w:pPr>
            <w:r w:rsidRPr="00F90655">
              <w:t>№</w:t>
            </w:r>
            <w:r w:rsidRPr="003A0880">
              <w:t>І</w:t>
            </w:r>
            <w:r w:rsidRPr="00F90655">
              <w:t xml:space="preserve"> </w:t>
            </w:r>
            <w:r w:rsidRPr="003A0880">
              <w:t>площа 54.3 м</w:t>
            </w:r>
            <w:r w:rsidRPr="003A0880">
              <w:rPr>
                <w:vertAlign w:val="superscript"/>
              </w:rPr>
              <w:t>2</w:t>
            </w:r>
          </w:p>
          <w:p w:rsidR="003B2690" w:rsidRPr="003A0880" w:rsidRDefault="003B2690" w:rsidP="00FC4762">
            <w:pPr>
              <w:suppressAutoHyphens/>
              <w:jc w:val="both"/>
            </w:pPr>
            <w:r w:rsidRPr="003A0880">
              <w:t>№</w:t>
            </w:r>
            <w:r w:rsidRPr="003A0880">
              <w:rPr>
                <w:lang w:val="en-US"/>
              </w:rPr>
              <w:t>I</w:t>
            </w:r>
            <w:r w:rsidRPr="003A0880">
              <w:t>І площа 41.1 м</w:t>
            </w:r>
            <w:r w:rsidRPr="003A0880">
              <w:rPr>
                <w:vertAlign w:val="superscript"/>
              </w:rPr>
              <w:t>2</w:t>
            </w:r>
          </w:p>
          <w:p w:rsidR="003B2690" w:rsidRPr="003A0880" w:rsidRDefault="003B2690" w:rsidP="00FC4762">
            <w:pPr>
              <w:suppressAutoHyphens/>
              <w:jc w:val="both"/>
            </w:pPr>
            <w:r w:rsidRPr="00F90655">
              <w:t>№</w:t>
            </w:r>
            <w:r w:rsidRPr="003A0880">
              <w:rPr>
                <w:lang w:val="en-US"/>
              </w:rPr>
              <w:t>IV</w:t>
            </w:r>
            <w:r w:rsidRPr="00F90655">
              <w:t xml:space="preserve"> </w:t>
            </w:r>
            <w:r w:rsidRPr="003A0880">
              <w:t>площа</w:t>
            </w:r>
            <w:r w:rsidRPr="00F90655">
              <w:t xml:space="preserve"> 9.6 </w:t>
            </w:r>
            <w:r w:rsidRPr="003A0880">
              <w:t>м</w:t>
            </w:r>
            <w:r w:rsidRPr="003A0880">
              <w:rPr>
                <w:vertAlign w:val="superscript"/>
              </w:rPr>
              <w:t>2</w:t>
            </w:r>
          </w:p>
          <w:p w:rsidR="003B2690" w:rsidRPr="003A0880" w:rsidRDefault="003B2690" w:rsidP="00FC4762">
            <w:pPr>
              <w:suppressAutoHyphens/>
              <w:jc w:val="both"/>
            </w:pPr>
            <w:r w:rsidRPr="0080565B">
              <w:t>№</w:t>
            </w:r>
            <w:r w:rsidRPr="003A0880">
              <w:rPr>
                <w:lang w:val="en-US"/>
              </w:rPr>
              <w:t>V</w:t>
            </w:r>
            <w:r w:rsidRPr="0080565B">
              <w:t xml:space="preserve"> </w:t>
            </w:r>
            <w:r w:rsidRPr="003A0880">
              <w:t xml:space="preserve">площа </w:t>
            </w:r>
            <w:r w:rsidRPr="0080565B">
              <w:t>17</w:t>
            </w:r>
            <w:r w:rsidRPr="003A0880">
              <w:t>.</w:t>
            </w:r>
            <w:r w:rsidRPr="0080565B">
              <w:t>0</w:t>
            </w:r>
            <w:r w:rsidRPr="003A0880">
              <w:t xml:space="preserve"> м</w:t>
            </w:r>
            <w:r w:rsidRPr="003A0880">
              <w:rPr>
                <w:vertAlign w:val="superscript"/>
              </w:rPr>
              <w:t>2</w:t>
            </w:r>
          </w:p>
          <w:p w:rsidR="003B2690" w:rsidRPr="003A0880" w:rsidRDefault="003B2690" w:rsidP="00FC4762">
            <w:pPr>
              <w:suppressAutoHyphens/>
              <w:jc w:val="both"/>
            </w:pPr>
            <w:r w:rsidRPr="003A0880">
              <w:t>№VI площа 1</w:t>
            </w:r>
            <w:r w:rsidRPr="008C3AB5">
              <w:t>1.1</w:t>
            </w:r>
            <w:r w:rsidRPr="003A0880">
              <w:t xml:space="preserve"> м2</w:t>
            </w:r>
          </w:p>
          <w:p w:rsidR="003B2690" w:rsidRPr="003A0880" w:rsidRDefault="003B2690" w:rsidP="00FC4762">
            <w:pPr>
              <w:suppressAutoHyphens/>
              <w:jc w:val="both"/>
            </w:pPr>
            <w:r w:rsidRPr="003A0880">
              <w:t>№</w:t>
            </w:r>
            <w:r w:rsidRPr="003A0880">
              <w:rPr>
                <w:lang w:val="en-US"/>
              </w:rPr>
              <w:t>VII</w:t>
            </w:r>
            <w:r w:rsidRPr="003A0880">
              <w:t xml:space="preserve"> площа</w:t>
            </w:r>
            <w:r w:rsidRPr="008C3AB5">
              <w:t xml:space="preserve"> 27.0 </w:t>
            </w:r>
            <w:r w:rsidRPr="003A0880">
              <w:t>м</w:t>
            </w:r>
            <w:r w:rsidRPr="003A0880">
              <w:rPr>
                <w:vertAlign w:val="superscript"/>
              </w:rPr>
              <w:t>2</w:t>
            </w:r>
          </w:p>
          <w:p w:rsidR="003B2690" w:rsidRPr="003A0880" w:rsidRDefault="003B2690" w:rsidP="00FC4762">
            <w:pPr>
              <w:suppressAutoHyphens/>
              <w:jc w:val="both"/>
            </w:pPr>
            <w:r w:rsidRPr="003A0880">
              <w:t>№</w:t>
            </w:r>
            <w:r w:rsidRPr="003A0880">
              <w:rPr>
                <w:lang w:val="en-US"/>
              </w:rPr>
              <w:t>XI</w:t>
            </w:r>
            <w:r w:rsidRPr="003A0880">
              <w:t>І площа 42.7 м</w:t>
            </w:r>
            <w:r w:rsidRPr="003A0880">
              <w:rPr>
                <w:vertAlign w:val="superscript"/>
              </w:rPr>
              <w:t>2</w:t>
            </w:r>
          </w:p>
          <w:p w:rsidR="003B2690" w:rsidRPr="003A0880" w:rsidRDefault="003B2690" w:rsidP="00FC4762">
            <w:pPr>
              <w:suppressAutoHyphens/>
              <w:jc w:val="both"/>
            </w:pPr>
            <w:r w:rsidRPr="003A0880">
              <w:t>№</w:t>
            </w:r>
            <w:r w:rsidRPr="003A0880">
              <w:rPr>
                <w:lang w:val="en-US"/>
              </w:rPr>
              <w:t>XI</w:t>
            </w:r>
            <w:r w:rsidRPr="003A0880">
              <w:t>ІІ площа 1.6 м</w:t>
            </w:r>
            <w:r w:rsidRPr="003A0880">
              <w:rPr>
                <w:vertAlign w:val="superscript"/>
              </w:rPr>
              <w:t>2</w:t>
            </w:r>
          </w:p>
          <w:p w:rsidR="003B2690" w:rsidRPr="003A0880" w:rsidRDefault="003B2690" w:rsidP="00FC4762">
            <w:pPr>
              <w:suppressAutoHyphens/>
              <w:jc w:val="both"/>
            </w:pPr>
            <w:r w:rsidRPr="003A0880">
              <w:t>№</w:t>
            </w:r>
            <w:r w:rsidRPr="003A0880">
              <w:rPr>
                <w:lang w:val="en-US"/>
              </w:rPr>
              <w:t>XIV</w:t>
            </w:r>
            <w:r w:rsidRPr="003A0880">
              <w:t xml:space="preserve"> площа 1.</w:t>
            </w:r>
            <w:r w:rsidRPr="003A0880">
              <w:rPr>
                <w:lang w:val="en-US"/>
              </w:rPr>
              <w:t>2</w:t>
            </w:r>
            <w:r w:rsidRPr="003A0880">
              <w:t xml:space="preserve"> м</w:t>
            </w:r>
            <w:r w:rsidRPr="003A0880">
              <w:rPr>
                <w:vertAlign w:val="superscript"/>
                <w:lang w:val="en-US"/>
              </w:rPr>
              <w:t>2</w:t>
            </w:r>
          </w:p>
        </w:tc>
      </w:tr>
    </w:tbl>
    <w:p w:rsidR="003B2690" w:rsidRPr="003A0880" w:rsidRDefault="003B2690" w:rsidP="003B2690">
      <w:pPr>
        <w:shd w:val="clear" w:color="auto" w:fill="FFFFFF"/>
        <w:suppressAutoHyphens/>
        <w:jc w:val="both"/>
        <w:rPr>
          <w:sz w:val="18"/>
          <w:szCs w:val="18"/>
        </w:rPr>
      </w:pPr>
    </w:p>
    <w:p w:rsidR="003B2690" w:rsidRPr="003A0880" w:rsidRDefault="003B2690" w:rsidP="003B2690">
      <w:pPr>
        <w:shd w:val="clear" w:color="auto" w:fill="FFFFFF"/>
        <w:suppressAutoHyphens/>
        <w:ind w:left="720"/>
        <w:jc w:val="both"/>
        <w:rPr>
          <w:sz w:val="28"/>
          <w:szCs w:val="28"/>
        </w:rPr>
      </w:pPr>
    </w:p>
    <w:p w:rsidR="003B2690" w:rsidRPr="003A0880" w:rsidRDefault="003B2690" w:rsidP="003B2690">
      <w:pPr>
        <w:suppressAutoHyphens/>
        <w:rPr>
          <w:b/>
          <w:bCs/>
          <w:color w:val="000000"/>
          <w:sz w:val="16"/>
          <w:szCs w:val="16"/>
        </w:rPr>
      </w:pPr>
    </w:p>
    <w:p w:rsidR="003B2690" w:rsidRPr="003A0880" w:rsidRDefault="003B2690" w:rsidP="003B2690">
      <w:pPr>
        <w:suppressAutoHyphens/>
        <w:rPr>
          <w:b/>
          <w:bCs/>
          <w:color w:val="000000"/>
          <w:sz w:val="16"/>
          <w:szCs w:val="16"/>
        </w:rPr>
      </w:pPr>
    </w:p>
    <w:p w:rsidR="003B2690" w:rsidRPr="003A0880" w:rsidRDefault="003B2690" w:rsidP="003B2690">
      <w:pPr>
        <w:suppressAutoHyphens/>
        <w:rPr>
          <w:b/>
          <w:bCs/>
          <w:color w:val="000000"/>
          <w:sz w:val="16"/>
          <w:szCs w:val="16"/>
        </w:rPr>
      </w:pPr>
    </w:p>
    <w:p w:rsidR="003B2690" w:rsidRPr="003A0880" w:rsidRDefault="003B2690" w:rsidP="003B2690">
      <w:pPr>
        <w:suppressAutoHyphens/>
        <w:rPr>
          <w:b/>
          <w:bCs/>
          <w:color w:val="000000"/>
          <w:sz w:val="16"/>
          <w:szCs w:val="16"/>
        </w:rPr>
      </w:pPr>
    </w:p>
    <w:p w:rsidR="003B2690" w:rsidRPr="003A0880" w:rsidRDefault="003B2690" w:rsidP="003B2690">
      <w:pPr>
        <w:suppressAutoHyphens/>
        <w:rPr>
          <w:b/>
          <w:bCs/>
          <w:color w:val="000000"/>
          <w:sz w:val="16"/>
          <w:szCs w:val="16"/>
        </w:rPr>
      </w:pPr>
    </w:p>
    <w:p w:rsidR="003B2690" w:rsidRPr="003A0880" w:rsidRDefault="003B2690" w:rsidP="003B2690">
      <w:pPr>
        <w:suppressAutoHyphens/>
        <w:rPr>
          <w:b/>
          <w:bCs/>
          <w:color w:val="000000"/>
          <w:sz w:val="16"/>
          <w:szCs w:val="16"/>
        </w:rPr>
      </w:pPr>
    </w:p>
    <w:p w:rsidR="003B2690" w:rsidRPr="003A0880" w:rsidRDefault="003B2690" w:rsidP="003B2690">
      <w:pPr>
        <w:suppressAutoHyphens/>
        <w:ind w:left="720"/>
        <w:jc w:val="center"/>
        <w:rPr>
          <w:b/>
          <w:bCs/>
          <w:color w:val="000000"/>
          <w:sz w:val="16"/>
          <w:szCs w:val="16"/>
        </w:rPr>
      </w:pPr>
      <w:r w:rsidRPr="003A0880">
        <w:rPr>
          <w:b/>
          <w:bCs/>
          <w:color w:val="000000"/>
          <w:sz w:val="16"/>
          <w:szCs w:val="16"/>
        </w:rPr>
        <w:t xml:space="preserve"> </w:t>
      </w:r>
    </w:p>
    <w:p w:rsidR="003B2690" w:rsidRDefault="003B2690" w:rsidP="003B2690">
      <w:pPr>
        <w:suppressAutoHyphens/>
        <w:rPr>
          <w:color w:val="000000"/>
          <w:sz w:val="28"/>
          <w:szCs w:val="28"/>
        </w:rPr>
      </w:pPr>
      <w:r>
        <w:rPr>
          <w:b/>
          <w:bCs/>
          <w:color w:val="000000"/>
          <w:sz w:val="28"/>
          <w:szCs w:val="28"/>
        </w:rPr>
        <w:t xml:space="preserve"> </w:t>
      </w:r>
      <w:r w:rsidRPr="003A0880">
        <w:rPr>
          <w:color w:val="000000"/>
          <w:sz w:val="28"/>
          <w:szCs w:val="28"/>
        </w:rPr>
        <w:t xml:space="preserve">Керуючий  справами </w:t>
      </w:r>
    </w:p>
    <w:p w:rsidR="003B2690" w:rsidRPr="003A0880" w:rsidRDefault="003B2690" w:rsidP="003B2690">
      <w:pPr>
        <w:suppressAutoHyphens/>
        <w:rPr>
          <w:b/>
          <w:bCs/>
          <w:color w:val="000000"/>
          <w:sz w:val="28"/>
          <w:szCs w:val="28"/>
        </w:rPr>
      </w:pPr>
      <w:r>
        <w:rPr>
          <w:color w:val="000000"/>
          <w:sz w:val="28"/>
          <w:szCs w:val="28"/>
        </w:rPr>
        <w:t xml:space="preserve"> </w:t>
      </w:r>
      <w:r w:rsidRPr="003A0880">
        <w:rPr>
          <w:color w:val="000000"/>
          <w:sz w:val="28"/>
          <w:szCs w:val="28"/>
        </w:rPr>
        <w:t xml:space="preserve">виконавчого комітету                       </w:t>
      </w:r>
      <w:r>
        <w:rPr>
          <w:color w:val="000000"/>
          <w:sz w:val="28"/>
          <w:szCs w:val="28"/>
        </w:rPr>
        <w:t xml:space="preserve">           </w:t>
      </w:r>
      <w:r w:rsidRPr="003A0880">
        <w:rPr>
          <w:color w:val="000000"/>
          <w:sz w:val="28"/>
          <w:szCs w:val="28"/>
        </w:rPr>
        <w:t xml:space="preserve">       Володимир АДАМ</w:t>
      </w:r>
      <w:r w:rsidRPr="003A0880">
        <w:rPr>
          <w:b/>
          <w:bCs/>
          <w:color w:val="000000"/>
          <w:sz w:val="28"/>
          <w:szCs w:val="28"/>
        </w:rPr>
        <w:t xml:space="preserve">     </w:t>
      </w:r>
      <w:r w:rsidRPr="003A0880">
        <w:rPr>
          <w:b/>
          <w:bCs/>
          <w:color w:val="000000"/>
          <w:sz w:val="28"/>
          <w:szCs w:val="28"/>
        </w:rPr>
        <w:tab/>
      </w:r>
      <w:r w:rsidRPr="003A0880">
        <w:rPr>
          <w:b/>
          <w:bCs/>
          <w:color w:val="000000"/>
          <w:sz w:val="28"/>
          <w:szCs w:val="28"/>
        </w:rPr>
        <w:tab/>
        <w:t xml:space="preserve">                                                  </w:t>
      </w:r>
    </w:p>
    <w:p w:rsidR="003B2690" w:rsidRDefault="003B2690" w:rsidP="003B2690">
      <w:pPr>
        <w:pStyle w:val="a7"/>
        <w:spacing w:before="0" w:beforeAutospacing="0" w:after="0" w:afterAutospacing="0"/>
        <w:rPr>
          <w:lang w:val="ru-RU"/>
        </w:rPr>
      </w:pPr>
      <w:r>
        <w:rPr>
          <w:lang w:val="ru-RU"/>
        </w:rPr>
        <w:t xml:space="preserve">    </w:t>
      </w:r>
    </w:p>
    <w:p w:rsidR="003B2690" w:rsidRDefault="003B2690" w:rsidP="0049175C">
      <w:pPr>
        <w:rPr>
          <w:bCs/>
          <w:lang w:val="uk-UA"/>
        </w:rPr>
      </w:pPr>
    </w:p>
    <w:p w:rsidR="00712727" w:rsidRDefault="00712727" w:rsidP="0049175C">
      <w:pPr>
        <w:rPr>
          <w:bCs/>
          <w:lang w:val="uk-UA"/>
        </w:rPr>
      </w:pPr>
    </w:p>
    <w:p w:rsidR="00712727" w:rsidRDefault="00712727" w:rsidP="0049175C">
      <w:pPr>
        <w:rPr>
          <w:bCs/>
          <w:lang w:val="uk-UA"/>
        </w:rPr>
      </w:pPr>
    </w:p>
    <w:p w:rsidR="00712727" w:rsidRDefault="00712727" w:rsidP="0049175C">
      <w:pPr>
        <w:rPr>
          <w:bCs/>
          <w:lang w:val="uk-UA"/>
        </w:rPr>
      </w:pPr>
    </w:p>
    <w:p w:rsidR="00712727" w:rsidRDefault="00712727" w:rsidP="0049175C">
      <w:pPr>
        <w:rPr>
          <w:bCs/>
          <w:lang w:val="uk-UA"/>
        </w:rPr>
      </w:pPr>
    </w:p>
    <w:p w:rsidR="00712727" w:rsidRDefault="00712727" w:rsidP="0049175C">
      <w:pPr>
        <w:rPr>
          <w:bCs/>
          <w:lang w:val="uk-UA"/>
        </w:rPr>
      </w:pPr>
    </w:p>
    <w:p w:rsidR="00712727" w:rsidRDefault="00712727" w:rsidP="0049175C">
      <w:pPr>
        <w:rPr>
          <w:bCs/>
          <w:lang w:val="uk-UA"/>
        </w:rPr>
      </w:pPr>
    </w:p>
    <w:p w:rsidR="00712727" w:rsidRDefault="00712727" w:rsidP="0049175C">
      <w:pPr>
        <w:rPr>
          <w:bCs/>
          <w:lang w:val="uk-UA"/>
        </w:rPr>
      </w:pPr>
    </w:p>
    <w:p w:rsidR="00712727" w:rsidRDefault="00712727" w:rsidP="0049175C">
      <w:pPr>
        <w:rPr>
          <w:bCs/>
          <w:lang w:val="uk-UA"/>
        </w:rPr>
      </w:pPr>
    </w:p>
    <w:p w:rsidR="00712727" w:rsidRDefault="00712727" w:rsidP="0049175C">
      <w:pPr>
        <w:rPr>
          <w:bCs/>
          <w:lang w:val="uk-UA"/>
        </w:rPr>
      </w:pPr>
    </w:p>
    <w:p w:rsidR="00712727" w:rsidRDefault="00712727" w:rsidP="0049175C">
      <w:pPr>
        <w:rPr>
          <w:bCs/>
          <w:lang w:val="uk-UA"/>
        </w:rPr>
      </w:pPr>
    </w:p>
    <w:p w:rsidR="00712727" w:rsidRPr="00712727" w:rsidRDefault="00712727" w:rsidP="00712727">
      <w:pPr>
        <w:jc w:val="both"/>
        <w:rPr>
          <w:sz w:val="28"/>
          <w:szCs w:val="28"/>
          <w:lang w:eastAsia="uk-UA"/>
        </w:rPr>
      </w:pPr>
      <w:r w:rsidRPr="00712727">
        <w:rPr>
          <w:sz w:val="28"/>
          <w:szCs w:val="28"/>
          <w:lang w:eastAsia="uk-UA"/>
        </w:rPr>
        <w:t>ПРОЄКТ  РІШЕННЯ</w:t>
      </w:r>
    </w:p>
    <w:p w:rsidR="00712727" w:rsidRPr="00712727" w:rsidRDefault="00712727" w:rsidP="00712727">
      <w:pPr>
        <w:widowControl w:val="0"/>
        <w:spacing w:line="322" w:lineRule="exact"/>
        <w:jc w:val="both"/>
        <w:rPr>
          <w:sz w:val="28"/>
          <w:szCs w:val="28"/>
          <w:lang w:val="uk-UA" w:eastAsia="uk-UA"/>
        </w:rPr>
      </w:pPr>
    </w:p>
    <w:p w:rsidR="00712727" w:rsidRPr="00712727" w:rsidRDefault="00712727" w:rsidP="00712727">
      <w:pPr>
        <w:widowControl w:val="0"/>
        <w:spacing w:line="322" w:lineRule="exact"/>
        <w:jc w:val="both"/>
        <w:rPr>
          <w:sz w:val="28"/>
          <w:szCs w:val="28"/>
          <w:lang w:val="uk-UA" w:eastAsia="en-US"/>
        </w:rPr>
      </w:pPr>
      <w:r w:rsidRPr="00712727">
        <w:rPr>
          <w:sz w:val="28"/>
          <w:szCs w:val="28"/>
          <w:lang w:val="uk-UA" w:eastAsia="en-US"/>
        </w:rPr>
        <w:t>Про затвердження Бюджетного</w:t>
      </w:r>
    </w:p>
    <w:p w:rsidR="00712727" w:rsidRPr="00712727" w:rsidRDefault="00712727" w:rsidP="00712727">
      <w:pPr>
        <w:widowControl w:val="0"/>
        <w:spacing w:line="322" w:lineRule="exact"/>
        <w:jc w:val="both"/>
        <w:rPr>
          <w:sz w:val="28"/>
          <w:szCs w:val="28"/>
          <w:lang w:val="uk-UA" w:eastAsia="en-US"/>
        </w:rPr>
      </w:pPr>
      <w:r w:rsidRPr="00712727">
        <w:rPr>
          <w:sz w:val="28"/>
          <w:szCs w:val="28"/>
          <w:lang w:val="uk-UA" w:eastAsia="en-US"/>
        </w:rPr>
        <w:t>регламенту проходження бюджетного</w:t>
      </w:r>
    </w:p>
    <w:p w:rsidR="00712727" w:rsidRPr="00712727" w:rsidRDefault="00712727" w:rsidP="00712727">
      <w:pPr>
        <w:widowControl w:val="0"/>
        <w:spacing w:line="322" w:lineRule="exact"/>
        <w:jc w:val="both"/>
        <w:rPr>
          <w:sz w:val="28"/>
          <w:szCs w:val="28"/>
          <w:lang w:val="uk-UA" w:eastAsia="en-US"/>
        </w:rPr>
      </w:pPr>
      <w:r w:rsidRPr="00712727">
        <w:rPr>
          <w:sz w:val="28"/>
          <w:szCs w:val="28"/>
          <w:lang w:val="uk-UA" w:eastAsia="en-US"/>
        </w:rPr>
        <w:t>процесу в Миколаївській міській раді</w:t>
      </w:r>
    </w:p>
    <w:p w:rsidR="00712727" w:rsidRPr="00712727" w:rsidRDefault="00712727" w:rsidP="00712727">
      <w:pPr>
        <w:widowControl w:val="0"/>
        <w:spacing w:line="322" w:lineRule="exact"/>
        <w:jc w:val="both"/>
        <w:rPr>
          <w:b/>
          <w:sz w:val="28"/>
          <w:szCs w:val="28"/>
          <w:lang w:val="uk-UA" w:eastAsia="en-US"/>
        </w:rPr>
      </w:pPr>
    </w:p>
    <w:p w:rsidR="00712727" w:rsidRPr="00712727" w:rsidRDefault="00712727" w:rsidP="00712727">
      <w:pPr>
        <w:widowControl w:val="0"/>
        <w:spacing w:line="322" w:lineRule="exact"/>
        <w:jc w:val="both"/>
        <w:rPr>
          <w:b/>
          <w:sz w:val="28"/>
          <w:szCs w:val="28"/>
          <w:lang w:val="uk-UA" w:eastAsia="en-US"/>
        </w:rPr>
      </w:pPr>
      <w:r w:rsidRPr="00712727">
        <w:rPr>
          <w:sz w:val="28"/>
          <w:szCs w:val="28"/>
          <w:lang w:val="uk-UA" w:eastAsia="en-US"/>
        </w:rPr>
        <w:t xml:space="preserve">     Відповідно </w:t>
      </w:r>
      <w:r w:rsidRPr="00F90655">
        <w:rPr>
          <w:sz w:val="28"/>
          <w:szCs w:val="28"/>
          <w:lang w:val="uk-UA" w:bidi="ru-RU"/>
        </w:rPr>
        <w:t xml:space="preserve">до </w:t>
      </w:r>
      <w:r w:rsidRPr="00712727">
        <w:rPr>
          <w:sz w:val="28"/>
          <w:szCs w:val="28"/>
          <w:lang w:val="uk-UA" w:eastAsia="en-US"/>
        </w:rPr>
        <w:t xml:space="preserve">положень </w:t>
      </w:r>
      <w:r w:rsidRPr="00F90655">
        <w:rPr>
          <w:sz w:val="28"/>
          <w:szCs w:val="28"/>
          <w:lang w:val="uk-UA" w:bidi="ru-RU"/>
        </w:rPr>
        <w:t xml:space="preserve">Бюджетного кодексу </w:t>
      </w:r>
      <w:r w:rsidRPr="00712727">
        <w:rPr>
          <w:sz w:val="28"/>
          <w:szCs w:val="28"/>
          <w:lang w:val="uk-UA" w:eastAsia="en-US"/>
        </w:rPr>
        <w:t xml:space="preserve">України, </w:t>
      </w:r>
      <w:r w:rsidRPr="00F90655">
        <w:rPr>
          <w:sz w:val="28"/>
          <w:szCs w:val="28"/>
          <w:lang w:val="uk-UA" w:bidi="ru-RU"/>
        </w:rPr>
        <w:t xml:space="preserve">наказу </w:t>
      </w:r>
      <w:r w:rsidRPr="00712727">
        <w:rPr>
          <w:sz w:val="28"/>
          <w:szCs w:val="28"/>
          <w:lang w:val="uk-UA" w:eastAsia="en-US"/>
        </w:rPr>
        <w:t xml:space="preserve">Міністерства фінансів України від 31.05.2019 №228 «Про затвердження Методичних рекомендацій щодо підготовки та затвердження Бюджетного регламенту проходження бюджетного процесу на місцевому рівні», з метою впорядкування процедур на кожній стадії бюджетного процесу на місцевому рівні для забезпечення якісного виконання міського бюджету, економічно обгрунтованого формування і затвердження проєкту прогнозу міського бюджету, проєкту міського бюджету, виконавчий комітет Миколаївської міської ради </w:t>
      </w:r>
      <w:r w:rsidRPr="00712727">
        <w:rPr>
          <w:b/>
          <w:sz w:val="28"/>
          <w:szCs w:val="28"/>
          <w:lang w:val="uk-UA" w:eastAsia="en-US"/>
        </w:rPr>
        <w:t>ВИРІШИВ:</w:t>
      </w:r>
    </w:p>
    <w:p w:rsidR="00712727" w:rsidRPr="00712727" w:rsidRDefault="00712727" w:rsidP="00712727">
      <w:pPr>
        <w:widowControl w:val="0"/>
        <w:spacing w:line="322" w:lineRule="exact"/>
        <w:ind w:firstLine="760"/>
        <w:jc w:val="both"/>
        <w:rPr>
          <w:sz w:val="28"/>
          <w:szCs w:val="28"/>
          <w:lang w:val="uk-UA" w:eastAsia="en-US"/>
        </w:rPr>
      </w:pPr>
    </w:p>
    <w:p w:rsidR="00712727" w:rsidRPr="00712727" w:rsidRDefault="00712727" w:rsidP="00712727">
      <w:pPr>
        <w:widowControl w:val="0"/>
        <w:tabs>
          <w:tab w:val="left" w:pos="1038"/>
        </w:tabs>
        <w:spacing w:line="322" w:lineRule="exact"/>
        <w:jc w:val="both"/>
        <w:rPr>
          <w:sz w:val="28"/>
          <w:szCs w:val="28"/>
          <w:lang w:val="uk-UA" w:eastAsia="en-US"/>
        </w:rPr>
      </w:pPr>
      <w:r w:rsidRPr="00712727">
        <w:rPr>
          <w:sz w:val="28"/>
          <w:szCs w:val="28"/>
          <w:lang w:val="uk-UA" w:eastAsia="en-US"/>
        </w:rPr>
        <w:t>1. Затвердити Бюджетний регламент проходження бюджетного процесу в Миколаївській міській раді згідно з додатком.</w:t>
      </w:r>
    </w:p>
    <w:p w:rsidR="00712727" w:rsidRPr="00712727" w:rsidRDefault="00712727" w:rsidP="00712727">
      <w:pPr>
        <w:widowControl w:val="0"/>
        <w:tabs>
          <w:tab w:val="left" w:pos="1038"/>
        </w:tabs>
        <w:spacing w:line="322" w:lineRule="exact"/>
        <w:jc w:val="both"/>
        <w:rPr>
          <w:sz w:val="28"/>
          <w:szCs w:val="28"/>
          <w:lang w:val="uk-UA" w:eastAsia="en-US"/>
        </w:rPr>
      </w:pPr>
      <w:r w:rsidRPr="00712727">
        <w:rPr>
          <w:sz w:val="28"/>
          <w:szCs w:val="28"/>
          <w:lang w:val="uk-UA" w:eastAsia="en-US"/>
        </w:rPr>
        <w:t>2. Фінансовому управлінню міської ради забезпечити координацію роботи всіх учасників бюджетного процесу та у разі необхідності застосовувати додаткові бюджетні процедури.</w:t>
      </w:r>
    </w:p>
    <w:p w:rsidR="00712727" w:rsidRPr="00712727" w:rsidRDefault="00712727" w:rsidP="00712727">
      <w:pPr>
        <w:widowControl w:val="0"/>
        <w:tabs>
          <w:tab w:val="left" w:pos="1042"/>
        </w:tabs>
        <w:spacing w:after="633" w:line="322" w:lineRule="exact"/>
        <w:jc w:val="both"/>
        <w:rPr>
          <w:sz w:val="28"/>
          <w:szCs w:val="28"/>
          <w:lang w:val="uk-UA" w:eastAsia="en-US"/>
        </w:rPr>
      </w:pPr>
      <w:r w:rsidRPr="00712727">
        <w:rPr>
          <w:sz w:val="28"/>
          <w:szCs w:val="28"/>
          <w:lang w:val="uk-UA" w:eastAsia="en-US"/>
        </w:rPr>
        <w:t xml:space="preserve">3. Контроль за виконанням рішення покласти на заступників міського голови згідно з розподілом </w:t>
      </w:r>
      <w:r w:rsidRPr="00712727">
        <w:rPr>
          <w:sz w:val="26"/>
          <w:szCs w:val="26"/>
          <w:lang w:eastAsia="en-US"/>
        </w:rPr>
        <w:t xml:space="preserve">функціональних </w:t>
      </w:r>
      <w:r w:rsidRPr="00712727">
        <w:rPr>
          <w:sz w:val="26"/>
          <w:szCs w:val="26"/>
          <w:lang w:val="uk-UA" w:eastAsia="en-US"/>
        </w:rPr>
        <w:t>обов’язків</w:t>
      </w:r>
      <w:r w:rsidRPr="00712727">
        <w:rPr>
          <w:sz w:val="28"/>
          <w:szCs w:val="28"/>
          <w:lang w:val="uk-UA" w:eastAsia="en-US"/>
        </w:rPr>
        <w:t>.</w:t>
      </w:r>
    </w:p>
    <w:p w:rsidR="00712727" w:rsidRPr="00712727" w:rsidRDefault="00712727" w:rsidP="00712727">
      <w:pPr>
        <w:widowControl w:val="0"/>
        <w:spacing w:line="280" w:lineRule="exact"/>
        <w:rPr>
          <w:sz w:val="28"/>
          <w:szCs w:val="28"/>
          <w:lang w:val="uk-UA" w:eastAsia="en-US"/>
        </w:rPr>
      </w:pPr>
    </w:p>
    <w:p w:rsidR="00712727" w:rsidRPr="00712727" w:rsidRDefault="00712727" w:rsidP="00712727">
      <w:pPr>
        <w:widowControl w:val="0"/>
        <w:spacing w:line="280" w:lineRule="exact"/>
        <w:rPr>
          <w:sz w:val="28"/>
          <w:szCs w:val="28"/>
          <w:lang w:val="uk-UA" w:eastAsia="en-US"/>
        </w:rPr>
      </w:pPr>
    </w:p>
    <w:p w:rsidR="00712727" w:rsidRPr="00712727" w:rsidRDefault="00712727" w:rsidP="00712727">
      <w:pPr>
        <w:widowControl w:val="0"/>
        <w:spacing w:line="280" w:lineRule="exact"/>
        <w:rPr>
          <w:b/>
          <w:sz w:val="28"/>
          <w:szCs w:val="28"/>
          <w:lang w:val="uk-UA" w:eastAsia="en-US"/>
        </w:rPr>
      </w:pPr>
      <w:r w:rsidRPr="00712727">
        <w:rPr>
          <w:noProof/>
          <w:sz w:val="28"/>
          <w:szCs w:val="28"/>
          <w:lang w:val="uk-UA" w:eastAsia="uk-UA"/>
        </w:rPr>
        <mc:AlternateContent>
          <mc:Choice Requires="wps">
            <w:drawing>
              <wp:anchor distT="0" distB="254000" distL="63500" distR="63500" simplePos="0" relativeHeight="251663360" behindDoc="1" locked="0" layoutInCell="1" allowOverlap="1" wp14:anchorId="133A371C" wp14:editId="3B60D6E8">
                <wp:simplePos x="0" y="0"/>
                <wp:positionH relativeFrom="margin">
                  <wp:posOffset>5029200</wp:posOffset>
                </wp:positionH>
                <wp:positionV relativeFrom="paragraph">
                  <wp:posOffset>-23495</wp:posOffset>
                </wp:positionV>
                <wp:extent cx="853440" cy="175260"/>
                <wp:effectExtent l="0" t="0" r="3810" b="635"/>
                <wp:wrapSquare wrapText="left"/>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762" w:rsidRDefault="00FC4762" w:rsidP="00712727">
                            <w:pPr>
                              <w:pStyle w:val="28"/>
                              <w:shd w:val="clear" w:color="auto" w:fill="auto"/>
                              <w:spacing w:line="2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396pt;margin-top:-1.85pt;width:67.2pt;height:13.8pt;z-index:-251653120;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5uQIAAKgFAAAOAAAAZHJzL2Uyb0RvYy54bWysVEtu2zAQ3RfoHQjuFX0iOZYQOUgsqyiQ&#10;foC0B6AlyiIqkSpJW0qLnqWn6KpAz+AjdUhZdj6boq0WxIgcvnkz8ziXV0PboB2VigmeYv/Mw4jy&#10;QpSMb1L88UPuzDFSmvCSNILTFN9Tha8WL19c9l1CA1GLpqQSAQhXSd+luNa6S1xXFTVtiToTHeVw&#10;WAnZEg2/cuOWkvSA3jZu4Hkztxey7KQoqFKwm42HeGHxq4oW+l1VKapRk2Lgpu0q7bo2q7u4JMlG&#10;kq5mxYEG+QsWLWEcgh6hMqIJ2kr2DKplhRRKVPqsEK0rqooV1OYA2fjek2zuatJRmwsUR3XHMqn/&#10;B1u83b2XiJUpjjDipIUW7b/vf+1/7n+gyFSn71QCTncduOnhRgzQZZup6m5F8UkhLpY14Rt6LaXo&#10;a0pKYOebm+6DqyOOMiDr/o0oIQzZamGBhkq2pnRQDATo0KX7Y2fooFEBm/PoPAzhpIAj/yIKZrZz&#10;Lkmmy51U+hUVLTJGiiU03oKT3a3ShgxJJhcTi4ucNY1tfsMfbYDjuAOh4ao5MyRsL7/GXryar+ah&#10;EwazlRN6WeZc58vQmeVAKjvPlsvM/2bi+mFSs7Kk3ISZdOWHf9a3g8JHRRyVpUTDSgNnKCm5WS8b&#10;iXYEdJ3bz5YcTk5u7mMatgiQy5OU/CD0boLYyWfzCyfMw8iJL7y54/nxTTzzwjjM8scp3TJO/z0l&#10;1Kc4joJo1NKJ9JPcPPs9z40kLdMwORrWgjqOTiQxClzx0rZWE9aM9oNSGPqnUkC7p0ZbvRqJjmLV&#10;w3oAFCPitSjvQblSgLJAhDDuwKiF/IJRD6MjxerzlkiKUfOag/rNnJkMORnrySC8gKsp1hiN5lKP&#10;82jbSbapAXl6X9fwQnJm1XticXhXMA5sEofRZebNw3/rdRqwi98AAAD//wMAUEsDBBQABgAIAAAA&#10;IQD1BgL43gAAAAkBAAAPAAAAZHJzL2Rvd25yZXYueG1sTI8xT8MwFIR3JP6D9ZBYUOvERWkT8lIh&#10;BAsbhYXNjV+TiPg5it0k9NdjJhhPd7r7rtwvthcTjb5zjJCuExDEtTMdNwgf7y+rHQgfNBvdOyaE&#10;b/Kwr66vSl0YN/MbTYfQiFjCvtAIbQhDIaWvW7Lar91AHL2TG60OUY6NNKOeY7ntpUqSTFrdcVxo&#10;9UBPLdVfh7NFyJbn4e41JzVf6n7iz0uaBkoRb2+WxwcQgZbwF4Zf/IgOVWQ6ujMbL3qEba7il4Cw&#10;2mxBxECusnsQRwS1yUFWpfz/oPoBAAD//wMAUEsBAi0AFAAGAAgAAAAhALaDOJL+AAAA4QEAABMA&#10;AAAAAAAAAAAAAAAAAAAAAFtDb250ZW50X1R5cGVzXS54bWxQSwECLQAUAAYACAAAACEAOP0h/9YA&#10;AACUAQAACwAAAAAAAAAAAAAAAAAvAQAAX3JlbHMvLnJlbHNQSwECLQAUAAYACAAAACEAUQvw+bkC&#10;AACoBQAADgAAAAAAAAAAAAAAAAAuAgAAZHJzL2Uyb0RvYy54bWxQSwECLQAUAAYACAAAACEA9QYC&#10;+N4AAAAJAQAADwAAAAAAAAAAAAAAAAATBQAAZHJzL2Rvd25yZXYueG1sUEsFBgAAAAAEAAQA8wAA&#10;AB4GAAAAAA==&#10;" filled="f" stroked="f">
                <v:textbox style="mso-fit-shape-to-text:t" inset="0,0,0,0">
                  <w:txbxContent>
                    <w:p w:rsidR="00FC4762" w:rsidRDefault="00FC4762" w:rsidP="00712727">
                      <w:pPr>
                        <w:pStyle w:val="28"/>
                        <w:shd w:val="clear" w:color="auto" w:fill="auto"/>
                        <w:spacing w:line="280" w:lineRule="exact"/>
                      </w:pPr>
                    </w:p>
                  </w:txbxContent>
                </v:textbox>
                <w10:wrap type="square" side="left" anchorx="margin"/>
              </v:shape>
            </w:pict>
          </mc:Fallback>
        </mc:AlternateContent>
      </w:r>
      <w:r w:rsidRPr="00712727">
        <w:rPr>
          <w:b/>
          <w:sz w:val="28"/>
          <w:szCs w:val="28"/>
          <w:lang w:val="uk-UA" w:eastAsia="en-US"/>
        </w:rPr>
        <w:t>Міський голова                                               Андрій ЩЕБЕЛЬ</w:t>
      </w:r>
    </w:p>
    <w:p w:rsidR="00712727" w:rsidRPr="00712727" w:rsidRDefault="00712727" w:rsidP="00712727">
      <w:pPr>
        <w:jc w:val="both"/>
        <w:rPr>
          <w:b/>
          <w:sz w:val="28"/>
          <w:szCs w:val="28"/>
          <w:lang w:eastAsia="uk-UA"/>
        </w:rPr>
      </w:pPr>
    </w:p>
    <w:p w:rsidR="00712727" w:rsidRPr="00712727" w:rsidRDefault="00712727" w:rsidP="00712727">
      <w:pPr>
        <w:jc w:val="both"/>
        <w:rPr>
          <w:b/>
          <w:sz w:val="28"/>
          <w:szCs w:val="28"/>
          <w:lang w:eastAsia="uk-UA"/>
        </w:rPr>
      </w:pPr>
    </w:p>
    <w:p w:rsidR="00712727" w:rsidRPr="00712727" w:rsidRDefault="00712727" w:rsidP="00712727">
      <w:pPr>
        <w:rPr>
          <w:bCs/>
          <w:lang w:val="uk-UA"/>
        </w:rPr>
      </w:pPr>
    </w:p>
    <w:p w:rsidR="00712727" w:rsidRPr="00712727" w:rsidRDefault="00712727" w:rsidP="00712727">
      <w:pPr>
        <w:rPr>
          <w:bCs/>
          <w:lang w:val="uk-UA"/>
        </w:rPr>
      </w:pPr>
    </w:p>
    <w:p w:rsidR="00712727" w:rsidRPr="00712727" w:rsidRDefault="00712727" w:rsidP="00712727">
      <w:pPr>
        <w:rPr>
          <w:bCs/>
          <w:lang w:val="uk-UA"/>
        </w:rPr>
      </w:pPr>
    </w:p>
    <w:p w:rsidR="00712727" w:rsidRPr="00712727" w:rsidRDefault="00712727" w:rsidP="00712727">
      <w:pPr>
        <w:rPr>
          <w:bCs/>
          <w:lang w:val="uk-UA"/>
        </w:rPr>
      </w:pPr>
    </w:p>
    <w:p w:rsidR="00712727" w:rsidRPr="00712727" w:rsidRDefault="00712727" w:rsidP="00712727">
      <w:pPr>
        <w:rPr>
          <w:bCs/>
          <w:lang w:val="uk-UA"/>
        </w:rPr>
      </w:pPr>
    </w:p>
    <w:p w:rsidR="00712727" w:rsidRPr="00712727" w:rsidRDefault="00712727" w:rsidP="00712727">
      <w:pPr>
        <w:rPr>
          <w:bCs/>
          <w:lang w:val="uk-UA"/>
        </w:rPr>
      </w:pPr>
    </w:p>
    <w:p w:rsidR="00712727" w:rsidRPr="00712727" w:rsidRDefault="00712727" w:rsidP="00712727">
      <w:pPr>
        <w:rPr>
          <w:bCs/>
          <w:lang w:val="uk-UA"/>
        </w:rPr>
      </w:pPr>
    </w:p>
    <w:p w:rsidR="00712727" w:rsidRPr="00712727" w:rsidRDefault="00712727" w:rsidP="00712727">
      <w:pPr>
        <w:rPr>
          <w:bCs/>
          <w:lang w:val="uk-UA"/>
        </w:rPr>
      </w:pPr>
    </w:p>
    <w:p w:rsidR="00712727" w:rsidRPr="00712727" w:rsidRDefault="00712727" w:rsidP="00712727">
      <w:pPr>
        <w:rPr>
          <w:bCs/>
          <w:lang w:val="uk-UA"/>
        </w:rPr>
      </w:pPr>
    </w:p>
    <w:p w:rsidR="00712727" w:rsidRPr="00712727" w:rsidRDefault="00712727" w:rsidP="00712727">
      <w:pPr>
        <w:rPr>
          <w:bCs/>
          <w:lang w:val="uk-UA"/>
        </w:rPr>
      </w:pPr>
    </w:p>
    <w:p w:rsidR="00712727" w:rsidRPr="00712727" w:rsidRDefault="00712727" w:rsidP="00712727">
      <w:pPr>
        <w:rPr>
          <w:bCs/>
          <w:lang w:val="uk-UA"/>
        </w:rPr>
      </w:pPr>
    </w:p>
    <w:p w:rsidR="00712727" w:rsidRPr="00712727" w:rsidRDefault="00712727" w:rsidP="00712727">
      <w:pPr>
        <w:rPr>
          <w:bCs/>
          <w:lang w:val="uk-UA"/>
        </w:rPr>
      </w:pPr>
    </w:p>
    <w:p w:rsidR="00712727" w:rsidRPr="00712727" w:rsidRDefault="00712727" w:rsidP="00712727">
      <w:pPr>
        <w:rPr>
          <w:bCs/>
          <w:lang w:val="uk-UA"/>
        </w:rPr>
      </w:pPr>
    </w:p>
    <w:p w:rsidR="00712727" w:rsidRPr="00712727" w:rsidRDefault="00712727" w:rsidP="00712727">
      <w:pPr>
        <w:rPr>
          <w:bCs/>
          <w:lang w:val="uk-UA"/>
        </w:rPr>
      </w:pPr>
    </w:p>
    <w:p w:rsidR="00712727" w:rsidRPr="00712727" w:rsidRDefault="00712727" w:rsidP="00712727">
      <w:pPr>
        <w:rPr>
          <w:bCs/>
          <w:lang w:val="uk-UA"/>
        </w:rPr>
      </w:pPr>
    </w:p>
    <w:p w:rsidR="00712727" w:rsidRPr="00712727" w:rsidRDefault="00712727" w:rsidP="00712727">
      <w:pPr>
        <w:rPr>
          <w:bCs/>
          <w:lang w:val="uk-UA"/>
        </w:rPr>
      </w:pPr>
    </w:p>
    <w:p w:rsidR="00712727" w:rsidRPr="00712727" w:rsidRDefault="00712727" w:rsidP="00712727">
      <w:pPr>
        <w:rPr>
          <w:bCs/>
          <w:lang w:val="uk-UA"/>
        </w:rPr>
      </w:pPr>
    </w:p>
    <w:p w:rsidR="00712727" w:rsidRPr="00712727" w:rsidRDefault="00712727" w:rsidP="00712727">
      <w:pPr>
        <w:rPr>
          <w:bCs/>
          <w:lang w:val="uk-UA"/>
        </w:rPr>
      </w:pPr>
    </w:p>
    <w:p w:rsidR="00712727" w:rsidRPr="00712727" w:rsidRDefault="00712727" w:rsidP="00712727">
      <w:pPr>
        <w:rPr>
          <w:bCs/>
          <w:lang w:val="uk-UA"/>
        </w:rPr>
      </w:pPr>
    </w:p>
    <w:p w:rsidR="00712727" w:rsidRPr="00712727" w:rsidRDefault="00712727" w:rsidP="00712727">
      <w:pPr>
        <w:widowControl w:val="0"/>
        <w:ind w:left="5664"/>
        <w:rPr>
          <w:lang w:val="uk-UA" w:eastAsia="en-US"/>
        </w:rPr>
      </w:pPr>
      <w:r w:rsidRPr="00712727">
        <w:rPr>
          <w:lang w:val="uk-UA" w:eastAsia="en-US"/>
        </w:rPr>
        <w:t>Додаток</w:t>
      </w:r>
    </w:p>
    <w:p w:rsidR="00712727" w:rsidRPr="00712727" w:rsidRDefault="00712727" w:rsidP="00712727">
      <w:pPr>
        <w:widowControl w:val="0"/>
        <w:ind w:left="5664"/>
        <w:rPr>
          <w:lang w:val="uk-UA" w:eastAsia="en-US"/>
        </w:rPr>
      </w:pPr>
      <w:r w:rsidRPr="00712727">
        <w:rPr>
          <w:lang w:val="uk-UA" w:eastAsia="en-US"/>
        </w:rPr>
        <w:t xml:space="preserve">до рішення виконавчого комітету </w:t>
      </w:r>
    </w:p>
    <w:p w:rsidR="00712727" w:rsidRPr="00712727" w:rsidRDefault="00712727" w:rsidP="00712727">
      <w:pPr>
        <w:widowControl w:val="0"/>
        <w:ind w:left="5664"/>
        <w:rPr>
          <w:lang w:val="uk-UA" w:eastAsia="en-US"/>
        </w:rPr>
      </w:pPr>
      <w:r w:rsidRPr="00712727">
        <w:rPr>
          <w:lang w:val="uk-UA" w:eastAsia="en-US"/>
        </w:rPr>
        <w:t xml:space="preserve">Миколаївської міської ради </w:t>
      </w:r>
    </w:p>
    <w:p w:rsidR="00712727" w:rsidRPr="00712727" w:rsidRDefault="00712727" w:rsidP="00712727">
      <w:pPr>
        <w:widowControl w:val="0"/>
        <w:ind w:left="5664"/>
        <w:rPr>
          <w:lang w:val="uk-UA" w:eastAsia="en-US"/>
        </w:rPr>
      </w:pPr>
      <w:r w:rsidRPr="00712727">
        <w:rPr>
          <w:lang w:val="uk-UA" w:eastAsia="en-US"/>
        </w:rPr>
        <w:t>від 05.03.2024 № _</w:t>
      </w:r>
    </w:p>
    <w:p w:rsidR="00712727" w:rsidRPr="00712727" w:rsidRDefault="00712727" w:rsidP="00712727">
      <w:pPr>
        <w:keepNext/>
        <w:keepLines/>
        <w:widowControl w:val="0"/>
        <w:spacing w:line="320" w:lineRule="exact"/>
        <w:ind w:left="3060"/>
        <w:jc w:val="both"/>
        <w:outlineLvl w:val="0"/>
        <w:rPr>
          <w:b/>
          <w:bCs/>
          <w:sz w:val="32"/>
          <w:szCs w:val="32"/>
          <w:lang w:val="uk-UA" w:eastAsia="en-US"/>
        </w:rPr>
      </w:pPr>
      <w:bookmarkStart w:id="4" w:name="bookmark0"/>
    </w:p>
    <w:p w:rsidR="00712727" w:rsidRPr="00712727" w:rsidRDefault="00712727" w:rsidP="00712727">
      <w:pPr>
        <w:keepNext/>
        <w:keepLines/>
        <w:widowControl w:val="0"/>
        <w:jc w:val="center"/>
        <w:outlineLvl w:val="0"/>
        <w:rPr>
          <w:b/>
          <w:bCs/>
          <w:sz w:val="28"/>
          <w:szCs w:val="28"/>
          <w:lang w:val="uk-UA" w:eastAsia="en-US"/>
        </w:rPr>
      </w:pPr>
      <w:r w:rsidRPr="00712727">
        <w:rPr>
          <w:b/>
          <w:bCs/>
          <w:sz w:val="28"/>
          <w:szCs w:val="28"/>
          <w:lang w:val="uk-UA" w:eastAsia="en-US"/>
        </w:rPr>
        <w:t>Бюджетний регламент</w:t>
      </w:r>
      <w:bookmarkEnd w:id="4"/>
    </w:p>
    <w:p w:rsidR="00712727" w:rsidRPr="00712727" w:rsidRDefault="00712727" w:rsidP="00712727">
      <w:pPr>
        <w:keepNext/>
        <w:keepLines/>
        <w:widowControl w:val="0"/>
        <w:jc w:val="center"/>
        <w:outlineLvl w:val="0"/>
        <w:rPr>
          <w:b/>
          <w:bCs/>
          <w:sz w:val="28"/>
          <w:szCs w:val="28"/>
          <w:lang w:val="uk-UA" w:eastAsia="en-US"/>
        </w:rPr>
      </w:pPr>
      <w:bookmarkStart w:id="5" w:name="bookmark1"/>
      <w:r w:rsidRPr="00712727">
        <w:rPr>
          <w:b/>
          <w:bCs/>
          <w:sz w:val="28"/>
          <w:szCs w:val="28"/>
          <w:lang w:val="uk-UA" w:eastAsia="en-US"/>
        </w:rPr>
        <w:t xml:space="preserve">проходження бюджетного процесу </w:t>
      </w:r>
    </w:p>
    <w:p w:rsidR="00712727" w:rsidRPr="00712727" w:rsidRDefault="00712727" w:rsidP="00712727">
      <w:pPr>
        <w:keepNext/>
        <w:keepLines/>
        <w:widowControl w:val="0"/>
        <w:jc w:val="center"/>
        <w:outlineLvl w:val="0"/>
        <w:rPr>
          <w:b/>
          <w:bCs/>
          <w:sz w:val="28"/>
          <w:szCs w:val="28"/>
          <w:lang w:val="uk-UA" w:eastAsia="en-US"/>
        </w:rPr>
      </w:pPr>
      <w:r w:rsidRPr="00712727">
        <w:rPr>
          <w:b/>
          <w:bCs/>
          <w:sz w:val="28"/>
          <w:szCs w:val="28"/>
          <w:lang w:val="uk-UA" w:eastAsia="en-US"/>
        </w:rPr>
        <w:t xml:space="preserve">в </w:t>
      </w:r>
      <w:bookmarkEnd w:id="5"/>
      <w:r w:rsidRPr="00712727">
        <w:rPr>
          <w:b/>
          <w:bCs/>
          <w:sz w:val="28"/>
          <w:szCs w:val="28"/>
          <w:lang w:val="uk-UA" w:eastAsia="en-US"/>
        </w:rPr>
        <w:t>Миколаївській міській раді</w:t>
      </w:r>
    </w:p>
    <w:p w:rsidR="00712727" w:rsidRPr="00712727" w:rsidRDefault="00712727" w:rsidP="00712727">
      <w:pPr>
        <w:keepNext/>
        <w:keepLines/>
        <w:widowControl w:val="0"/>
        <w:jc w:val="center"/>
        <w:outlineLvl w:val="0"/>
        <w:rPr>
          <w:b/>
          <w:bCs/>
          <w:sz w:val="32"/>
          <w:szCs w:val="32"/>
          <w:lang w:val="uk-UA" w:eastAsia="en-US"/>
        </w:rPr>
      </w:pPr>
    </w:p>
    <w:p w:rsidR="00712727" w:rsidRPr="00712727" w:rsidRDefault="00712727" w:rsidP="00712727">
      <w:pPr>
        <w:keepNext/>
        <w:keepLines/>
        <w:widowControl w:val="0"/>
        <w:tabs>
          <w:tab w:val="left" w:pos="3780"/>
        </w:tabs>
        <w:jc w:val="center"/>
        <w:outlineLvl w:val="1"/>
        <w:rPr>
          <w:b/>
          <w:bCs/>
          <w:sz w:val="28"/>
          <w:szCs w:val="28"/>
          <w:lang w:val="uk-UA" w:eastAsia="en-US"/>
        </w:rPr>
      </w:pPr>
      <w:bookmarkStart w:id="6" w:name="bookmark2"/>
      <w:r w:rsidRPr="00712727">
        <w:rPr>
          <w:b/>
          <w:bCs/>
          <w:sz w:val="28"/>
          <w:szCs w:val="28"/>
          <w:lang w:val="uk-UA" w:eastAsia="en-US"/>
        </w:rPr>
        <w:t>І. Загальні положення</w:t>
      </w:r>
      <w:bookmarkEnd w:id="6"/>
    </w:p>
    <w:p w:rsidR="00712727" w:rsidRPr="00712727" w:rsidRDefault="00712727" w:rsidP="00712727">
      <w:pPr>
        <w:widowControl w:val="0"/>
        <w:numPr>
          <w:ilvl w:val="0"/>
          <w:numId w:val="3"/>
        </w:numPr>
        <w:tabs>
          <w:tab w:val="left" w:pos="822"/>
        </w:tabs>
        <w:spacing w:line="322" w:lineRule="exact"/>
        <w:ind w:firstLine="500"/>
        <w:jc w:val="both"/>
        <w:rPr>
          <w:sz w:val="28"/>
          <w:szCs w:val="28"/>
          <w:lang w:val="uk-UA" w:eastAsia="en-US"/>
        </w:rPr>
      </w:pPr>
      <w:r w:rsidRPr="00712727">
        <w:rPr>
          <w:sz w:val="28"/>
          <w:szCs w:val="28"/>
          <w:lang w:val="uk-UA" w:eastAsia="en-US"/>
        </w:rPr>
        <w:t>Бюджетний регламент регулює порядок здійснення процедур на кожній стадії бюджетного процесу з урахуванням норм і положень бюджетного законодавства і визначає терміни їх виконання та відповідальних учасників за своєчасне виконання відповідних заходів.</w:t>
      </w:r>
    </w:p>
    <w:p w:rsidR="00712727" w:rsidRPr="00712727" w:rsidRDefault="00712727" w:rsidP="00712727">
      <w:pPr>
        <w:widowControl w:val="0"/>
        <w:numPr>
          <w:ilvl w:val="0"/>
          <w:numId w:val="3"/>
        </w:numPr>
        <w:tabs>
          <w:tab w:val="left" w:pos="871"/>
        </w:tabs>
        <w:spacing w:line="322" w:lineRule="exact"/>
        <w:ind w:firstLine="500"/>
        <w:jc w:val="both"/>
        <w:rPr>
          <w:sz w:val="28"/>
          <w:szCs w:val="28"/>
          <w:lang w:val="uk-UA" w:eastAsia="en-US"/>
        </w:rPr>
      </w:pPr>
      <w:r w:rsidRPr="00712727">
        <w:rPr>
          <w:sz w:val="28"/>
          <w:szCs w:val="28"/>
          <w:lang w:val="uk-UA" w:eastAsia="en-US"/>
        </w:rPr>
        <w:t>Бюджетний регламент:</w:t>
      </w:r>
    </w:p>
    <w:p w:rsidR="00712727" w:rsidRPr="00712727" w:rsidRDefault="00712727" w:rsidP="00712727">
      <w:pPr>
        <w:widowControl w:val="0"/>
        <w:spacing w:line="322" w:lineRule="exact"/>
        <w:ind w:firstLine="500"/>
        <w:jc w:val="both"/>
        <w:rPr>
          <w:sz w:val="28"/>
          <w:szCs w:val="28"/>
          <w:lang w:val="uk-UA" w:eastAsia="en-US"/>
        </w:rPr>
      </w:pPr>
      <w:r w:rsidRPr="00712727">
        <w:rPr>
          <w:sz w:val="28"/>
          <w:szCs w:val="28"/>
          <w:lang w:val="uk-UA" w:eastAsia="en-US"/>
        </w:rPr>
        <w:t>визначає основні організаційні засади проходження бюджетного процесу під час складання, розгляду, затвердження, виконання міського бюджету та звітування про його виконання;</w:t>
      </w:r>
    </w:p>
    <w:p w:rsidR="00712727" w:rsidRPr="00712727" w:rsidRDefault="00712727" w:rsidP="00712727">
      <w:pPr>
        <w:widowControl w:val="0"/>
        <w:spacing w:line="322" w:lineRule="exact"/>
        <w:ind w:firstLine="500"/>
        <w:jc w:val="both"/>
        <w:rPr>
          <w:sz w:val="28"/>
          <w:szCs w:val="28"/>
          <w:lang w:val="uk-UA" w:eastAsia="en-US"/>
        </w:rPr>
      </w:pPr>
      <w:r w:rsidRPr="00712727">
        <w:rPr>
          <w:sz w:val="28"/>
          <w:szCs w:val="28"/>
          <w:lang w:val="uk-UA" w:eastAsia="en-US"/>
        </w:rPr>
        <w:t>забезпечує координацію та узгодженість дій між усіма учасниками бюджетного процесу;</w:t>
      </w:r>
    </w:p>
    <w:p w:rsidR="00712727" w:rsidRPr="00712727" w:rsidRDefault="00712727" w:rsidP="00712727">
      <w:pPr>
        <w:widowControl w:val="0"/>
        <w:spacing w:line="322" w:lineRule="exact"/>
        <w:ind w:firstLine="500"/>
        <w:jc w:val="both"/>
        <w:rPr>
          <w:sz w:val="28"/>
          <w:szCs w:val="28"/>
          <w:lang w:val="uk-UA" w:eastAsia="en-US"/>
        </w:rPr>
      </w:pPr>
      <w:r w:rsidRPr="00712727">
        <w:rPr>
          <w:sz w:val="28"/>
          <w:szCs w:val="28"/>
          <w:lang w:val="uk-UA" w:eastAsia="en-US"/>
        </w:rPr>
        <w:t>забезпечує прозорість та публічність бюджетного процесу.</w:t>
      </w:r>
    </w:p>
    <w:p w:rsidR="00712727" w:rsidRPr="00712727" w:rsidRDefault="00712727" w:rsidP="00712727">
      <w:pPr>
        <w:widowControl w:val="0"/>
        <w:numPr>
          <w:ilvl w:val="0"/>
          <w:numId w:val="3"/>
        </w:numPr>
        <w:tabs>
          <w:tab w:val="left" w:pos="871"/>
        </w:tabs>
        <w:spacing w:line="322" w:lineRule="exact"/>
        <w:ind w:firstLine="500"/>
        <w:jc w:val="both"/>
        <w:rPr>
          <w:sz w:val="28"/>
          <w:szCs w:val="28"/>
          <w:lang w:val="uk-UA" w:eastAsia="en-US"/>
        </w:rPr>
      </w:pPr>
      <w:r w:rsidRPr="00712727">
        <w:rPr>
          <w:sz w:val="28"/>
          <w:szCs w:val="28"/>
          <w:lang w:val="uk-UA" w:eastAsia="en-US"/>
        </w:rPr>
        <w:t>Бюджетний регламент складається з наступних розділів:</w:t>
      </w:r>
    </w:p>
    <w:p w:rsidR="00712727" w:rsidRPr="00712727" w:rsidRDefault="00712727" w:rsidP="00712727">
      <w:pPr>
        <w:widowControl w:val="0"/>
        <w:spacing w:line="322" w:lineRule="exact"/>
        <w:ind w:firstLine="500"/>
        <w:jc w:val="both"/>
        <w:rPr>
          <w:sz w:val="28"/>
          <w:szCs w:val="28"/>
          <w:lang w:val="uk-UA" w:eastAsia="en-US"/>
        </w:rPr>
      </w:pPr>
      <w:r w:rsidRPr="00712727">
        <w:rPr>
          <w:sz w:val="28"/>
          <w:szCs w:val="28"/>
          <w:lang w:val="uk-UA" w:eastAsia="en-US"/>
        </w:rPr>
        <w:t>складання прогнозу міського бюджету;</w:t>
      </w:r>
    </w:p>
    <w:p w:rsidR="00712727" w:rsidRPr="00712727" w:rsidRDefault="00712727" w:rsidP="00712727">
      <w:pPr>
        <w:widowControl w:val="0"/>
        <w:spacing w:line="322" w:lineRule="exact"/>
        <w:ind w:firstLine="500"/>
        <w:jc w:val="both"/>
        <w:rPr>
          <w:sz w:val="28"/>
          <w:szCs w:val="28"/>
          <w:lang w:val="uk-UA" w:eastAsia="en-US"/>
        </w:rPr>
      </w:pPr>
      <w:r w:rsidRPr="00712727">
        <w:rPr>
          <w:sz w:val="28"/>
          <w:szCs w:val="28"/>
          <w:lang w:val="uk-UA" w:eastAsia="en-US"/>
        </w:rPr>
        <w:t>порядок складання проєкту міського бюджету;</w:t>
      </w:r>
    </w:p>
    <w:p w:rsidR="00712727" w:rsidRPr="00712727" w:rsidRDefault="00712727" w:rsidP="00712727">
      <w:pPr>
        <w:widowControl w:val="0"/>
        <w:spacing w:line="322" w:lineRule="exact"/>
        <w:ind w:firstLine="500"/>
        <w:jc w:val="both"/>
        <w:rPr>
          <w:sz w:val="28"/>
          <w:szCs w:val="28"/>
          <w:lang w:val="uk-UA" w:eastAsia="en-US"/>
        </w:rPr>
      </w:pPr>
      <w:r w:rsidRPr="00712727">
        <w:rPr>
          <w:sz w:val="28"/>
          <w:szCs w:val="28"/>
          <w:lang w:val="uk-UA" w:eastAsia="en-US"/>
        </w:rPr>
        <w:t>організація виконання міського бюджету;</w:t>
      </w:r>
    </w:p>
    <w:p w:rsidR="00712727" w:rsidRPr="00712727" w:rsidRDefault="00712727" w:rsidP="00712727">
      <w:pPr>
        <w:widowControl w:val="0"/>
        <w:spacing w:after="393" w:line="322" w:lineRule="exact"/>
        <w:ind w:firstLine="500"/>
        <w:jc w:val="both"/>
        <w:rPr>
          <w:sz w:val="28"/>
          <w:szCs w:val="28"/>
          <w:lang w:val="uk-UA" w:eastAsia="en-US"/>
        </w:rPr>
      </w:pPr>
      <w:r w:rsidRPr="00712727">
        <w:rPr>
          <w:sz w:val="28"/>
          <w:szCs w:val="28"/>
          <w:lang w:val="uk-UA" w:eastAsia="en-US"/>
        </w:rPr>
        <w:t>підготовка, розгляд та оприлюднення річної звітності про виконання бюджетних програм та міського бюджету.</w:t>
      </w:r>
    </w:p>
    <w:p w:rsidR="00712727" w:rsidRPr="00712727" w:rsidRDefault="00712727" w:rsidP="00712727">
      <w:pPr>
        <w:keepNext/>
        <w:keepLines/>
        <w:widowControl w:val="0"/>
        <w:tabs>
          <w:tab w:val="left" w:pos="2722"/>
        </w:tabs>
        <w:jc w:val="center"/>
        <w:outlineLvl w:val="1"/>
        <w:rPr>
          <w:b/>
          <w:bCs/>
          <w:sz w:val="28"/>
          <w:szCs w:val="28"/>
          <w:lang w:val="uk-UA" w:eastAsia="en-US"/>
        </w:rPr>
      </w:pPr>
      <w:bookmarkStart w:id="7" w:name="bookmark3"/>
      <w:r w:rsidRPr="00712727">
        <w:rPr>
          <w:b/>
          <w:bCs/>
          <w:sz w:val="28"/>
          <w:szCs w:val="28"/>
          <w:lang w:val="uk-UA" w:eastAsia="en-US"/>
        </w:rPr>
        <w:t>ІІ. Складання прогнозу міського бюджету</w:t>
      </w:r>
      <w:bookmarkEnd w:id="7"/>
    </w:p>
    <w:p w:rsidR="00712727" w:rsidRPr="00712727" w:rsidRDefault="00712727" w:rsidP="00712727">
      <w:pPr>
        <w:widowControl w:val="0"/>
        <w:numPr>
          <w:ilvl w:val="0"/>
          <w:numId w:val="5"/>
        </w:numPr>
        <w:tabs>
          <w:tab w:val="left" w:pos="827"/>
        </w:tabs>
        <w:ind w:firstLine="500"/>
        <w:jc w:val="both"/>
        <w:rPr>
          <w:sz w:val="28"/>
          <w:szCs w:val="28"/>
          <w:lang w:val="uk-UA" w:eastAsia="en-US"/>
        </w:rPr>
      </w:pPr>
      <w:r w:rsidRPr="00712727">
        <w:rPr>
          <w:sz w:val="28"/>
          <w:szCs w:val="28"/>
          <w:lang w:val="uk-UA" w:eastAsia="en-US"/>
        </w:rPr>
        <w:t>Фінансове управління міської ради  щороку спільно з головними розпорядниками бюджетних коштів відповідно до цілей та пріоритетів, визначених у прогнозних та програмних документах економічного і соціального розвитку України, основних прогнозних показників економічного і соціального розвитку міської ради, та з урахуванням Бюджетної декларації складає прогноз міського бюджету  - документ середньострокового бюджетного планування, що визначає показники міського бюджету на середньостроковий період (на плановий та наступні за плановим два бюджетні періоди) і є основою для складання проєкту міського бюджету.</w:t>
      </w:r>
    </w:p>
    <w:p w:rsidR="00712727" w:rsidRPr="00712727" w:rsidRDefault="00712727" w:rsidP="00712727">
      <w:pPr>
        <w:widowControl w:val="0"/>
        <w:numPr>
          <w:ilvl w:val="0"/>
          <w:numId w:val="5"/>
        </w:numPr>
        <w:tabs>
          <w:tab w:val="left" w:pos="822"/>
        </w:tabs>
        <w:spacing w:line="322" w:lineRule="exact"/>
        <w:ind w:firstLine="500"/>
        <w:jc w:val="both"/>
        <w:rPr>
          <w:sz w:val="28"/>
          <w:szCs w:val="28"/>
          <w:lang w:val="uk-UA" w:eastAsia="en-US"/>
        </w:rPr>
      </w:pPr>
      <w:r w:rsidRPr="00712727">
        <w:rPr>
          <w:sz w:val="28"/>
          <w:szCs w:val="28"/>
          <w:lang w:val="uk-UA" w:eastAsia="en-US"/>
        </w:rPr>
        <w:t>Прогноз міського бюджету складається з дотриманням норм Бюджетного кодексу України.</w:t>
      </w:r>
    </w:p>
    <w:p w:rsidR="00712727" w:rsidRPr="00712727" w:rsidRDefault="00712727" w:rsidP="00712727">
      <w:pPr>
        <w:widowControl w:val="0"/>
        <w:numPr>
          <w:ilvl w:val="0"/>
          <w:numId w:val="5"/>
        </w:numPr>
        <w:tabs>
          <w:tab w:val="left" w:pos="827"/>
        </w:tabs>
        <w:spacing w:line="322" w:lineRule="exact"/>
        <w:ind w:firstLine="500"/>
        <w:jc w:val="both"/>
        <w:rPr>
          <w:sz w:val="28"/>
          <w:szCs w:val="28"/>
          <w:lang w:val="uk-UA" w:eastAsia="en-US"/>
        </w:rPr>
      </w:pPr>
      <w:r w:rsidRPr="00712727">
        <w:rPr>
          <w:sz w:val="28"/>
          <w:szCs w:val="28"/>
          <w:lang w:val="uk-UA" w:eastAsia="en-US"/>
        </w:rPr>
        <w:t>Показники прогнозу міського бюджету формуються з урахуванням положень та показників, визначених на відповідні бюджетні періоди Бюджетною декларацією та прогнозом міського бюджету схваленим у попередньому бюджетному періоді.</w:t>
      </w:r>
    </w:p>
    <w:p w:rsidR="00712727" w:rsidRPr="00712727" w:rsidRDefault="00712727" w:rsidP="00712727">
      <w:pPr>
        <w:widowControl w:val="0"/>
        <w:spacing w:line="322" w:lineRule="exact"/>
        <w:ind w:firstLine="500"/>
        <w:jc w:val="both"/>
        <w:rPr>
          <w:sz w:val="28"/>
          <w:szCs w:val="28"/>
          <w:lang w:val="uk-UA" w:eastAsia="en-US"/>
        </w:rPr>
      </w:pPr>
      <w:r w:rsidRPr="00712727">
        <w:rPr>
          <w:sz w:val="28"/>
          <w:szCs w:val="28"/>
          <w:lang w:val="uk-UA" w:eastAsia="en-US"/>
        </w:rPr>
        <w:t>При цьому показники прогнозу міського бюджету можуть відрізнятися від показників, визначених на відповідні бюджетні періоди прогнозом міського бюджету, схваленим у попередньому бюджетному періоді, у разі:</w:t>
      </w:r>
    </w:p>
    <w:p w:rsidR="00712727" w:rsidRPr="00712727" w:rsidRDefault="00712727" w:rsidP="00712727">
      <w:pPr>
        <w:widowControl w:val="0"/>
        <w:numPr>
          <w:ilvl w:val="0"/>
          <w:numId w:val="6"/>
        </w:numPr>
        <w:tabs>
          <w:tab w:val="left" w:pos="812"/>
        </w:tabs>
        <w:spacing w:line="322" w:lineRule="exact"/>
        <w:ind w:firstLine="500"/>
        <w:jc w:val="both"/>
        <w:rPr>
          <w:sz w:val="28"/>
          <w:szCs w:val="28"/>
          <w:lang w:val="uk-UA" w:eastAsia="en-US"/>
        </w:rPr>
      </w:pPr>
      <w:r w:rsidRPr="00712727">
        <w:rPr>
          <w:sz w:val="28"/>
          <w:szCs w:val="28"/>
          <w:lang w:val="uk-UA" w:eastAsia="en-US"/>
        </w:rPr>
        <w:t>відхилення оцінки основних прогнозних макропоказників економічного і соціального розвитку України та основних прогнозних показників економічного і соціального розвитку міста від прогнозу, врахованого при складанні прогнозу міського бюджету, схваленого у попередньому бюджетному періоді;</w:t>
      </w:r>
    </w:p>
    <w:p w:rsidR="00712727" w:rsidRPr="00712727" w:rsidRDefault="00712727" w:rsidP="00712727">
      <w:pPr>
        <w:widowControl w:val="0"/>
        <w:numPr>
          <w:ilvl w:val="0"/>
          <w:numId w:val="6"/>
        </w:numPr>
        <w:tabs>
          <w:tab w:val="left" w:pos="812"/>
        </w:tabs>
        <w:spacing w:line="322" w:lineRule="exact"/>
        <w:ind w:firstLine="500"/>
        <w:jc w:val="both"/>
        <w:rPr>
          <w:sz w:val="28"/>
          <w:szCs w:val="28"/>
          <w:lang w:val="uk-UA" w:eastAsia="en-US"/>
        </w:rPr>
      </w:pPr>
      <w:r w:rsidRPr="00712727">
        <w:rPr>
          <w:sz w:val="28"/>
          <w:szCs w:val="28"/>
          <w:lang w:val="uk-UA" w:eastAsia="en-US"/>
        </w:rPr>
        <w:t>відхилення бюджетних показників, визначених рішенням про міський бюджет, від аналогічних показників, визначених у прогнозі міського бюджету, схваленому у попередньому бюджетному періоді;</w:t>
      </w:r>
    </w:p>
    <w:p w:rsidR="00712727" w:rsidRPr="00712727" w:rsidRDefault="00712727" w:rsidP="00712727">
      <w:pPr>
        <w:widowControl w:val="0"/>
        <w:numPr>
          <w:ilvl w:val="0"/>
          <w:numId w:val="6"/>
        </w:numPr>
        <w:tabs>
          <w:tab w:val="left" w:pos="817"/>
        </w:tabs>
        <w:spacing w:line="322" w:lineRule="exact"/>
        <w:ind w:firstLine="500"/>
        <w:jc w:val="both"/>
        <w:rPr>
          <w:sz w:val="28"/>
          <w:szCs w:val="28"/>
          <w:lang w:val="uk-UA" w:eastAsia="en-US"/>
        </w:rPr>
      </w:pPr>
      <w:r w:rsidRPr="00712727">
        <w:rPr>
          <w:sz w:val="28"/>
          <w:szCs w:val="28"/>
          <w:lang w:val="uk-UA" w:eastAsia="en-US"/>
        </w:rPr>
        <w:t>прийняття нових законодавчих та інших нормативно-правових актів, рішень міської ради, виконавчого комітету міської ради, що впливають на показники міського бюджету у середньостроковому періоді.</w:t>
      </w:r>
    </w:p>
    <w:p w:rsidR="00712727" w:rsidRPr="00712727" w:rsidRDefault="00712727" w:rsidP="00712727">
      <w:pPr>
        <w:widowControl w:val="0"/>
        <w:numPr>
          <w:ilvl w:val="0"/>
          <w:numId w:val="7"/>
        </w:numPr>
        <w:tabs>
          <w:tab w:val="left" w:pos="813"/>
        </w:tabs>
        <w:spacing w:line="322" w:lineRule="exact"/>
        <w:ind w:firstLine="500"/>
        <w:jc w:val="both"/>
        <w:rPr>
          <w:sz w:val="28"/>
          <w:szCs w:val="28"/>
          <w:lang w:val="uk-UA" w:eastAsia="en-US"/>
        </w:rPr>
      </w:pPr>
      <w:r w:rsidRPr="00712727">
        <w:rPr>
          <w:sz w:val="28"/>
          <w:szCs w:val="28"/>
          <w:lang w:val="uk-UA" w:eastAsia="en-US"/>
        </w:rPr>
        <w:t>Прогноз міського бюджету повинен містити:</w:t>
      </w:r>
    </w:p>
    <w:p w:rsidR="00712727" w:rsidRPr="00712727" w:rsidRDefault="00712727" w:rsidP="00712727">
      <w:pPr>
        <w:widowControl w:val="0"/>
        <w:numPr>
          <w:ilvl w:val="0"/>
          <w:numId w:val="8"/>
        </w:numPr>
        <w:tabs>
          <w:tab w:val="left" w:pos="812"/>
        </w:tabs>
        <w:spacing w:line="322" w:lineRule="exact"/>
        <w:ind w:firstLine="500"/>
        <w:jc w:val="both"/>
        <w:rPr>
          <w:sz w:val="28"/>
          <w:szCs w:val="28"/>
          <w:lang w:val="uk-UA" w:eastAsia="en-US"/>
        </w:rPr>
      </w:pPr>
      <w:r w:rsidRPr="00712727">
        <w:rPr>
          <w:sz w:val="28"/>
          <w:szCs w:val="28"/>
          <w:lang w:val="uk-UA" w:eastAsia="en-US"/>
        </w:rPr>
        <w:t>основні прогнозні показники економічного і соціального розвитку міської ради;</w:t>
      </w:r>
    </w:p>
    <w:p w:rsidR="00712727" w:rsidRPr="00712727" w:rsidRDefault="00712727" w:rsidP="00712727">
      <w:pPr>
        <w:widowControl w:val="0"/>
        <w:numPr>
          <w:ilvl w:val="0"/>
          <w:numId w:val="8"/>
        </w:numPr>
        <w:tabs>
          <w:tab w:val="left" w:pos="812"/>
        </w:tabs>
        <w:spacing w:line="322" w:lineRule="exact"/>
        <w:ind w:firstLine="500"/>
        <w:jc w:val="both"/>
        <w:rPr>
          <w:sz w:val="28"/>
          <w:szCs w:val="28"/>
          <w:lang w:val="uk-UA" w:eastAsia="en-US"/>
        </w:rPr>
      </w:pPr>
      <w:r w:rsidRPr="00712727">
        <w:rPr>
          <w:sz w:val="28"/>
          <w:szCs w:val="28"/>
          <w:lang w:val="uk-UA" w:eastAsia="en-US"/>
        </w:rPr>
        <w:t>загальні показники доходів і фінансування міського бюджету, повернення кредитів до міського бюджету, загальні граничні показники видатків міського бюджету та надання кредитів з міського бюджету (з розподілом на загальний та спеціальний фонди);</w:t>
      </w:r>
    </w:p>
    <w:p w:rsidR="00712727" w:rsidRPr="00712727" w:rsidRDefault="00712727" w:rsidP="00712727">
      <w:pPr>
        <w:widowControl w:val="0"/>
        <w:numPr>
          <w:ilvl w:val="0"/>
          <w:numId w:val="8"/>
        </w:numPr>
        <w:tabs>
          <w:tab w:val="left" w:pos="817"/>
        </w:tabs>
        <w:spacing w:line="322" w:lineRule="exact"/>
        <w:ind w:firstLine="500"/>
        <w:jc w:val="both"/>
        <w:rPr>
          <w:sz w:val="28"/>
          <w:szCs w:val="28"/>
          <w:lang w:val="uk-UA" w:eastAsia="en-US"/>
        </w:rPr>
      </w:pPr>
      <w:r w:rsidRPr="00712727">
        <w:rPr>
          <w:sz w:val="28"/>
          <w:szCs w:val="28"/>
          <w:lang w:val="uk-UA" w:eastAsia="en-US"/>
        </w:rPr>
        <w:t>показники за основними видами доходів міського бюджету (з розподілом на загальний та спеціальний фонди);</w:t>
      </w:r>
    </w:p>
    <w:p w:rsidR="00712727" w:rsidRPr="00712727" w:rsidRDefault="00712727" w:rsidP="00712727">
      <w:pPr>
        <w:widowControl w:val="0"/>
        <w:numPr>
          <w:ilvl w:val="0"/>
          <w:numId w:val="8"/>
        </w:numPr>
        <w:tabs>
          <w:tab w:val="left" w:pos="817"/>
        </w:tabs>
        <w:spacing w:line="322" w:lineRule="exact"/>
        <w:ind w:firstLine="500"/>
        <w:jc w:val="both"/>
        <w:rPr>
          <w:sz w:val="28"/>
          <w:szCs w:val="28"/>
          <w:lang w:val="uk-UA" w:eastAsia="en-US"/>
        </w:rPr>
      </w:pPr>
      <w:r w:rsidRPr="00712727">
        <w:rPr>
          <w:sz w:val="28"/>
          <w:szCs w:val="28"/>
          <w:lang w:val="uk-UA" w:eastAsia="en-US"/>
        </w:rPr>
        <w:t>показники дефіциту (профіциту) міського бюджету, показники за основними джерелами фінансування міського бюджету (з розподілом на загальний та спеціальний фонди), а також показники місцевого боргу, гарантованого боргу і надання місцевих гарантій;</w:t>
      </w:r>
    </w:p>
    <w:p w:rsidR="00712727" w:rsidRPr="00712727" w:rsidRDefault="00712727" w:rsidP="00712727">
      <w:pPr>
        <w:widowControl w:val="0"/>
        <w:numPr>
          <w:ilvl w:val="0"/>
          <w:numId w:val="8"/>
        </w:numPr>
        <w:tabs>
          <w:tab w:val="left" w:pos="826"/>
        </w:tabs>
        <w:spacing w:line="322" w:lineRule="exact"/>
        <w:ind w:firstLine="500"/>
        <w:jc w:val="both"/>
        <w:rPr>
          <w:sz w:val="28"/>
          <w:szCs w:val="28"/>
          <w:lang w:val="uk-UA" w:eastAsia="en-US"/>
        </w:rPr>
      </w:pPr>
      <w:r w:rsidRPr="00712727">
        <w:rPr>
          <w:sz w:val="28"/>
          <w:szCs w:val="28"/>
          <w:lang w:val="uk-UA" w:eastAsia="en-US"/>
        </w:rPr>
        <w:t>граничні показники видатків міського бюджету та надання кредитів з міського бюджету  головним розпорядникам бюджетних коштів (з розподілом на загальний та спеціальний фонди);</w:t>
      </w:r>
    </w:p>
    <w:p w:rsidR="00712727" w:rsidRPr="00712727" w:rsidRDefault="00712727" w:rsidP="00712727">
      <w:pPr>
        <w:widowControl w:val="0"/>
        <w:numPr>
          <w:ilvl w:val="0"/>
          <w:numId w:val="8"/>
        </w:numPr>
        <w:tabs>
          <w:tab w:val="left" w:pos="822"/>
        </w:tabs>
        <w:spacing w:line="322" w:lineRule="exact"/>
        <w:ind w:firstLine="500"/>
        <w:jc w:val="both"/>
        <w:rPr>
          <w:sz w:val="28"/>
          <w:szCs w:val="28"/>
          <w:lang w:val="uk-UA" w:eastAsia="en-US"/>
        </w:rPr>
      </w:pPr>
      <w:r w:rsidRPr="00712727">
        <w:rPr>
          <w:sz w:val="28"/>
          <w:szCs w:val="28"/>
          <w:lang w:val="uk-UA" w:eastAsia="en-US"/>
        </w:rPr>
        <w:t>обсяги капітальних вкладень у розрізі інвестиційних проектів, визначені в межах загальних граничних показників видатків міського бюджету та надання кредитів з міського бюджету;</w:t>
      </w:r>
    </w:p>
    <w:p w:rsidR="00712727" w:rsidRPr="00712727" w:rsidRDefault="00712727" w:rsidP="00712727">
      <w:pPr>
        <w:widowControl w:val="0"/>
        <w:numPr>
          <w:ilvl w:val="0"/>
          <w:numId w:val="8"/>
        </w:numPr>
        <w:tabs>
          <w:tab w:val="left" w:pos="817"/>
        </w:tabs>
        <w:spacing w:line="322" w:lineRule="exact"/>
        <w:ind w:firstLine="500"/>
        <w:jc w:val="both"/>
        <w:rPr>
          <w:sz w:val="28"/>
          <w:szCs w:val="28"/>
          <w:lang w:val="uk-UA" w:eastAsia="en-US"/>
        </w:rPr>
      </w:pPr>
      <w:r w:rsidRPr="00712727">
        <w:rPr>
          <w:sz w:val="28"/>
          <w:szCs w:val="28"/>
          <w:lang w:val="uk-UA" w:eastAsia="en-US"/>
        </w:rPr>
        <w:t>інші показники і положення, необхідні для складання проєкту рішення про міський бюджет.</w:t>
      </w:r>
    </w:p>
    <w:p w:rsidR="00712727" w:rsidRPr="00712727" w:rsidRDefault="00712727" w:rsidP="00712727">
      <w:pPr>
        <w:widowControl w:val="0"/>
        <w:numPr>
          <w:ilvl w:val="0"/>
          <w:numId w:val="7"/>
        </w:numPr>
        <w:tabs>
          <w:tab w:val="left" w:pos="774"/>
        </w:tabs>
        <w:spacing w:line="322" w:lineRule="exact"/>
        <w:ind w:firstLine="500"/>
        <w:jc w:val="both"/>
        <w:rPr>
          <w:sz w:val="28"/>
          <w:szCs w:val="28"/>
          <w:lang w:val="uk-UA" w:eastAsia="en-US"/>
        </w:rPr>
      </w:pPr>
      <w:r w:rsidRPr="00712727">
        <w:rPr>
          <w:sz w:val="28"/>
          <w:szCs w:val="28"/>
          <w:lang w:val="uk-UA" w:eastAsia="en-US"/>
        </w:rPr>
        <w:t>Складання прогнозу міського бюджету передбачає виконання плану заходів згідно з додатком 1 до цього Бюджетного регламенту.</w:t>
      </w:r>
    </w:p>
    <w:p w:rsidR="00712727" w:rsidRPr="00712727" w:rsidRDefault="00712727" w:rsidP="00712727">
      <w:pPr>
        <w:widowControl w:val="0"/>
        <w:spacing w:line="322" w:lineRule="exact"/>
        <w:ind w:firstLine="500"/>
        <w:jc w:val="both"/>
        <w:rPr>
          <w:sz w:val="28"/>
          <w:szCs w:val="28"/>
          <w:lang w:val="uk-UA" w:eastAsia="en-US"/>
        </w:rPr>
      </w:pPr>
      <w:r w:rsidRPr="00712727">
        <w:rPr>
          <w:sz w:val="28"/>
          <w:szCs w:val="28"/>
          <w:lang w:val="uk-UA" w:eastAsia="en-US"/>
        </w:rPr>
        <w:t xml:space="preserve">В разі необхідності  фінансове управління міської ради може уточнити терміни виконання окремих заходів плану, про що в письмовій формі повідомляє відповідних учасників бюджетного процесу.   </w:t>
      </w:r>
    </w:p>
    <w:p w:rsidR="00712727" w:rsidRPr="00712727" w:rsidRDefault="00712727" w:rsidP="00712727">
      <w:pPr>
        <w:widowControl w:val="0"/>
        <w:spacing w:line="322" w:lineRule="exact"/>
        <w:ind w:firstLine="500"/>
        <w:jc w:val="both"/>
        <w:rPr>
          <w:sz w:val="28"/>
          <w:szCs w:val="28"/>
          <w:lang w:val="uk-UA" w:eastAsia="en-US"/>
        </w:rPr>
      </w:pPr>
    </w:p>
    <w:p w:rsidR="00712727" w:rsidRPr="00712727" w:rsidRDefault="00712727" w:rsidP="00712727">
      <w:pPr>
        <w:keepNext/>
        <w:keepLines/>
        <w:widowControl w:val="0"/>
        <w:tabs>
          <w:tab w:val="left" w:pos="2731"/>
        </w:tabs>
        <w:jc w:val="center"/>
        <w:outlineLvl w:val="1"/>
        <w:rPr>
          <w:b/>
          <w:bCs/>
          <w:sz w:val="28"/>
          <w:szCs w:val="28"/>
          <w:lang w:val="uk-UA" w:eastAsia="en-US"/>
        </w:rPr>
      </w:pPr>
      <w:bookmarkStart w:id="8" w:name="bookmark4"/>
      <w:r w:rsidRPr="00712727">
        <w:rPr>
          <w:b/>
          <w:bCs/>
          <w:sz w:val="28"/>
          <w:szCs w:val="28"/>
          <w:lang w:val="uk-UA" w:eastAsia="en-US"/>
        </w:rPr>
        <w:t>ІІІ. Порядок складання проєкту міського бюджету</w:t>
      </w:r>
      <w:bookmarkEnd w:id="8"/>
    </w:p>
    <w:p w:rsidR="00712727" w:rsidRPr="00712727" w:rsidRDefault="00712727" w:rsidP="00712727">
      <w:pPr>
        <w:widowControl w:val="0"/>
        <w:numPr>
          <w:ilvl w:val="0"/>
          <w:numId w:val="9"/>
        </w:numPr>
        <w:tabs>
          <w:tab w:val="left" w:pos="800"/>
        </w:tabs>
        <w:ind w:firstLine="500"/>
        <w:jc w:val="both"/>
        <w:rPr>
          <w:sz w:val="28"/>
          <w:szCs w:val="28"/>
          <w:lang w:val="uk-UA" w:eastAsia="en-US"/>
        </w:rPr>
      </w:pPr>
      <w:r w:rsidRPr="00712727">
        <w:rPr>
          <w:sz w:val="28"/>
          <w:szCs w:val="28"/>
          <w:lang w:val="uk-UA" w:eastAsia="en-US"/>
        </w:rPr>
        <w:t>Проєкт рішення про міський бюджет має містити:</w:t>
      </w:r>
    </w:p>
    <w:p w:rsidR="00712727" w:rsidRPr="00712727" w:rsidRDefault="00712727" w:rsidP="00712727">
      <w:pPr>
        <w:widowControl w:val="0"/>
        <w:numPr>
          <w:ilvl w:val="0"/>
          <w:numId w:val="10"/>
        </w:numPr>
        <w:tabs>
          <w:tab w:val="left" w:pos="823"/>
        </w:tabs>
        <w:ind w:firstLine="500"/>
        <w:jc w:val="both"/>
        <w:rPr>
          <w:sz w:val="28"/>
          <w:szCs w:val="28"/>
          <w:lang w:val="uk-UA" w:eastAsia="en-US"/>
        </w:rPr>
      </w:pPr>
      <w:r w:rsidRPr="00712727">
        <w:rPr>
          <w:sz w:val="28"/>
          <w:szCs w:val="28"/>
          <w:lang w:val="uk-UA" w:eastAsia="en-US"/>
        </w:rPr>
        <w:t>загальні суми доходів, видатків та кредитування бюджету (з розподілом на загальний та спеціальний фонди);</w:t>
      </w:r>
    </w:p>
    <w:p w:rsidR="00712727" w:rsidRPr="00712727" w:rsidRDefault="00712727" w:rsidP="00712727">
      <w:pPr>
        <w:widowControl w:val="0"/>
        <w:numPr>
          <w:ilvl w:val="0"/>
          <w:numId w:val="10"/>
        </w:numPr>
        <w:tabs>
          <w:tab w:val="left" w:pos="828"/>
        </w:tabs>
        <w:spacing w:line="322" w:lineRule="exact"/>
        <w:ind w:firstLine="500"/>
        <w:jc w:val="both"/>
        <w:rPr>
          <w:sz w:val="28"/>
          <w:szCs w:val="28"/>
          <w:lang w:val="uk-UA" w:eastAsia="en-US"/>
        </w:rPr>
      </w:pPr>
      <w:r w:rsidRPr="00712727">
        <w:rPr>
          <w:sz w:val="28"/>
          <w:szCs w:val="28"/>
          <w:lang w:val="uk-UA" w:eastAsia="en-US"/>
        </w:rPr>
        <w:t>граничний обсяг річного дефіциту (профіциту) міського бюджету в наступному бюджетному періоді, місцевого боргу на кінець наступного бюджетного періоду; граничний обсяг надання місцевих гарантій, а також повноваження щодо надання таких гарантій з урахуванням положень Бюджетного Кодексу України;</w:t>
      </w:r>
    </w:p>
    <w:p w:rsidR="00712727" w:rsidRPr="00712727" w:rsidRDefault="00712727" w:rsidP="00712727">
      <w:pPr>
        <w:widowControl w:val="0"/>
        <w:numPr>
          <w:ilvl w:val="0"/>
          <w:numId w:val="10"/>
        </w:numPr>
        <w:tabs>
          <w:tab w:val="left" w:pos="828"/>
        </w:tabs>
        <w:spacing w:line="322" w:lineRule="exact"/>
        <w:ind w:firstLine="500"/>
        <w:jc w:val="both"/>
        <w:rPr>
          <w:sz w:val="28"/>
          <w:szCs w:val="28"/>
          <w:lang w:val="uk-UA" w:eastAsia="en-US"/>
        </w:rPr>
      </w:pPr>
      <w:r w:rsidRPr="00712727">
        <w:rPr>
          <w:sz w:val="28"/>
          <w:szCs w:val="28"/>
          <w:lang w:val="uk-UA" w:eastAsia="en-US"/>
        </w:rPr>
        <w:t>доходи міського бюджету за бюджетною класифікацією (у додатку до рішення);</w:t>
      </w:r>
    </w:p>
    <w:p w:rsidR="00712727" w:rsidRPr="00712727" w:rsidRDefault="00712727" w:rsidP="00712727">
      <w:pPr>
        <w:widowControl w:val="0"/>
        <w:numPr>
          <w:ilvl w:val="0"/>
          <w:numId w:val="10"/>
        </w:numPr>
        <w:tabs>
          <w:tab w:val="left" w:pos="823"/>
        </w:tabs>
        <w:spacing w:line="322" w:lineRule="exact"/>
        <w:ind w:firstLine="500"/>
        <w:jc w:val="both"/>
        <w:rPr>
          <w:sz w:val="28"/>
          <w:szCs w:val="28"/>
          <w:lang w:val="uk-UA" w:eastAsia="en-US"/>
        </w:rPr>
      </w:pPr>
      <w:r w:rsidRPr="00712727">
        <w:rPr>
          <w:sz w:val="28"/>
          <w:szCs w:val="28"/>
          <w:lang w:val="uk-UA" w:eastAsia="en-US"/>
        </w:rPr>
        <w:t>фінансування міського бюджету за бюджетною класифікацією (у додатку до рішення);</w:t>
      </w:r>
    </w:p>
    <w:p w:rsidR="00712727" w:rsidRPr="00712727" w:rsidRDefault="00712727" w:rsidP="00712727">
      <w:pPr>
        <w:widowControl w:val="0"/>
        <w:numPr>
          <w:ilvl w:val="0"/>
          <w:numId w:val="10"/>
        </w:numPr>
        <w:tabs>
          <w:tab w:val="left" w:pos="838"/>
        </w:tabs>
        <w:spacing w:line="322" w:lineRule="exact"/>
        <w:ind w:firstLine="500"/>
        <w:jc w:val="both"/>
        <w:rPr>
          <w:sz w:val="28"/>
          <w:szCs w:val="28"/>
          <w:lang w:val="uk-UA" w:eastAsia="en-US"/>
        </w:rPr>
      </w:pPr>
      <w:r w:rsidRPr="00712727">
        <w:rPr>
          <w:sz w:val="28"/>
          <w:szCs w:val="28"/>
          <w:lang w:val="uk-UA" w:eastAsia="en-US"/>
        </w:rPr>
        <w:t>бюджетні призначення головним розпорядникам коштів міського бюджету за бюджетною класифікацією з обов'язковим виділенням видатків споживання (з них видатків на оплату праці, оплату комунальних послуг і енергоносіїв) та видатків розвитку (у додатках до рішення);</w:t>
      </w:r>
    </w:p>
    <w:p w:rsidR="00712727" w:rsidRPr="00712727" w:rsidRDefault="00712727" w:rsidP="00712727">
      <w:pPr>
        <w:widowControl w:val="0"/>
        <w:numPr>
          <w:ilvl w:val="0"/>
          <w:numId w:val="10"/>
        </w:numPr>
        <w:tabs>
          <w:tab w:val="left" w:pos="828"/>
        </w:tabs>
        <w:spacing w:line="322" w:lineRule="exact"/>
        <w:ind w:firstLine="500"/>
        <w:jc w:val="both"/>
        <w:rPr>
          <w:sz w:val="28"/>
          <w:szCs w:val="28"/>
          <w:lang w:val="uk-UA" w:eastAsia="en-US"/>
        </w:rPr>
      </w:pPr>
      <w:r w:rsidRPr="00712727">
        <w:rPr>
          <w:sz w:val="28"/>
          <w:szCs w:val="28"/>
          <w:lang w:val="uk-UA" w:eastAsia="en-US"/>
        </w:rPr>
        <w:t>бюджетні призначення міжбюджетних трансфертів (у додатках до рішення);</w:t>
      </w:r>
    </w:p>
    <w:p w:rsidR="00712727" w:rsidRPr="00712727" w:rsidRDefault="00712727" w:rsidP="00712727">
      <w:pPr>
        <w:widowControl w:val="0"/>
        <w:numPr>
          <w:ilvl w:val="0"/>
          <w:numId w:val="10"/>
        </w:numPr>
        <w:tabs>
          <w:tab w:val="left" w:pos="867"/>
        </w:tabs>
        <w:spacing w:line="322" w:lineRule="exact"/>
        <w:ind w:firstLine="500"/>
        <w:jc w:val="both"/>
        <w:rPr>
          <w:sz w:val="28"/>
          <w:szCs w:val="28"/>
          <w:lang w:val="uk-UA" w:eastAsia="en-US"/>
        </w:rPr>
      </w:pPr>
      <w:r w:rsidRPr="00712727">
        <w:rPr>
          <w:sz w:val="28"/>
          <w:szCs w:val="28"/>
          <w:lang w:val="uk-UA" w:eastAsia="en-US"/>
        </w:rPr>
        <w:t>розмір оборотного залишку коштів міського бюджету;</w:t>
      </w:r>
    </w:p>
    <w:p w:rsidR="00712727" w:rsidRPr="00712727" w:rsidRDefault="00712727" w:rsidP="00712727">
      <w:pPr>
        <w:widowControl w:val="0"/>
        <w:numPr>
          <w:ilvl w:val="0"/>
          <w:numId w:val="10"/>
        </w:numPr>
        <w:tabs>
          <w:tab w:val="left" w:pos="828"/>
        </w:tabs>
        <w:spacing w:line="322" w:lineRule="exact"/>
        <w:ind w:firstLine="500"/>
        <w:jc w:val="both"/>
        <w:rPr>
          <w:sz w:val="28"/>
          <w:szCs w:val="28"/>
          <w:lang w:val="uk-UA" w:eastAsia="en-US"/>
        </w:rPr>
      </w:pPr>
      <w:r w:rsidRPr="00712727">
        <w:rPr>
          <w:sz w:val="28"/>
          <w:szCs w:val="28"/>
          <w:lang w:val="uk-UA" w:eastAsia="en-US"/>
        </w:rPr>
        <w:t>додаткові положення, що регламентують процес виконання міського бюджету.</w:t>
      </w:r>
    </w:p>
    <w:p w:rsidR="00712727" w:rsidRPr="00712727" w:rsidRDefault="00712727" w:rsidP="00712727">
      <w:pPr>
        <w:widowControl w:val="0"/>
        <w:numPr>
          <w:ilvl w:val="0"/>
          <w:numId w:val="9"/>
        </w:numPr>
        <w:tabs>
          <w:tab w:val="left" w:pos="780"/>
        </w:tabs>
        <w:spacing w:line="322" w:lineRule="exact"/>
        <w:ind w:firstLine="500"/>
        <w:jc w:val="both"/>
        <w:rPr>
          <w:sz w:val="28"/>
          <w:szCs w:val="28"/>
          <w:lang w:val="uk-UA" w:eastAsia="en-US"/>
        </w:rPr>
      </w:pPr>
      <w:r w:rsidRPr="00712727">
        <w:rPr>
          <w:sz w:val="28"/>
          <w:szCs w:val="28"/>
          <w:lang w:val="uk-UA" w:eastAsia="en-US"/>
        </w:rPr>
        <w:t>Перелік захищених видатків міського бюджету визначається у відповідності до норм Бюджетного кодексу України.</w:t>
      </w:r>
    </w:p>
    <w:p w:rsidR="00712727" w:rsidRPr="00712727" w:rsidRDefault="00712727" w:rsidP="00712727">
      <w:pPr>
        <w:widowControl w:val="0"/>
        <w:numPr>
          <w:ilvl w:val="0"/>
          <w:numId w:val="9"/>
        </w:numPr>
        <w:tabs>
          <w:tab w:val="left" w:pos="785"/>
        </w:tabs>
        <w:spacing w:line="322" w:lineRule="exact"/>
        <w:ind w:firstLine="500"/>
        <w:jc w:val="both"/>
        <w:rPr>
          <w:sz w:val="28"/>
          <w:szCs w:val="28"/>
          <w:lang w:val="uk-UA" w:eastAsia="en-US"/>
        </w:rPr>
      </w:pPr>
      <w:r w:rsidRPr="00712727">
        <w:rPr>
          <w:sz w:val="28"/>
          <w:szCs w:val="28"/>
          <w:lang w:val="uk-UA" w:eastAsia="en-US"/>
        </w:rPr>
        <w:t>У проєкті рішенні про міський бюджет видатки та кредитування за головними розпорядниками бюджетних коштів деталізуються за програмною класифікацією видатків та кредитування міського бюджету, за групами функціональної класифікації видатків та кредитування бюджету та окремими категоріями економічної класифікації видатків бюджету і класифікації кредитування бюджету.</w:t>
      </w:r>
    </w:p>
    <w:p w:rsidR="00712727" w:rsidRPr="00712727" w:rsidRDefault="00712727" w:rsidP="00712727">
      <w:pPr>
        <w:widowControl w:val="0"/>
        <w:numPr>
          <w:ilvl w:val="0"/>
          <w:numId w:val="9"/>
        </w:numPr>
        <w:tabs>
          <w:tab w:val="left" w:pos="780"/>
        </w:tabs>
        <w:spacing w:line="322" w:lineRule="exact"/>
        <w:ind w:firstLine="500"/>
        <w:jc w:val="both"/>
        <w:rPr>
          <w:sz w:val="28"/>
          <w:szCs w:val="28"/>
          <w:lang w:val="uk-UA" w:eastAsia="en-US"/>
        </w:rPr>
      </w:pPr>
      <w:r w:rsidRPr="00712727">
        <w:rPr>
          <w:sz w:val="28"/>
          <w:szCs w:val="28"/>
          <w:lang w:val="uk-UA" w:eastAsia="en-US"/>
        </w:rPr>
        <w:t>Проєкт рішення про міський бюджет перед його розглядом на сесії міської ради схвалюється виконавчим комітетом міської ради. Разом з ним подаються:</w:t>
      </w:r>
    </w:p>
    <w:p w:rsidR="00712727" w:rsidRPr="00712727" w:rsidRDefault="00712727" w:rsidP="00712727">
      <w:pPr>
        <w:widowControl w:val="0"/>
        <w:numPr>
          <w:ilvl w:val="0"/>
          <w:numId w:val="11"/>
        </w:numPr>
        <w:tabs>
          <w:tab w:val="left" w:pos="843"/>
        </w:tabs>
        <w:spacing w:line="322" w:lineRule="exact"/>
        <w:ind w:firstLine="500"/>
        <w:jc w:val="both"/>
        <w:rPr>
          <w:sz w:val="28"/>
          <w:szCs w:val="28"/>
          <w:lang w:val="uk-UA" w:eastAsia="en-US"/>
        </w:rPr>
      </w:pPr>
      <w:r w:rsidRPr="00712727">
        <w:rPr>
          <w:sz w:val="28"/>
          <w:szCs w:val="28"/>
          <w:lang w:val="uk-UA" w:eastAsia="en-US"/>
        </w:rPr>
        <w:t>пояснювальна записка до проєкту рішення, яка має містити:</w:t>
      </w:r>
    </w:p>
    <w:p w:rsidR="00712727" w:rsidRPr="00712727" w:rsidRDefault="00712727" w:rsidP="00712727">
      <w:pPr>
        <w:widowControl w:val="0"/>
        <w:numPr>
          <w:ilvl w:val="0"/>
          <w:numId w:val="12"/>
        </w:numPr>
        <w:tabs>
          <w:tab w:val="left" w:pos="679"/>
        </w:tabs>
        <w:spacing w:line="322" w:lineRule="exact"/>
        <w:ind w:firstLine="500"/>
        <w:jc w:val="both"/>
        <w:rPr>
          <w:sz w:val="28"/>
          <w:szCs w:val="28"/>
          <w:lang w:val="uk-UA" w:eastAsia="en-US"/>
        </w:rPr>
      </w:pPr>
      <w:r w:rsidRPr="00712727">
        <w:rPr>
          <w:sz w:val="28"/>
          <w:szCs w:val="28"/>
          <w:lang w:val="uk-UA" w:eastAsia="en-US"/>
        </w:rPr>
        <w:t>інформацію про соціально-економічний стан міської ради і прогноз розвитку на наступний бюджетний період, покладені в основу проєкту міського бюджету;</w:t>
      </w:r>
    </w:p>
    <w:p w:rsidR="00712727" w:rsidRPr="00712727" w:rsidRDefault="00712727" w:rsidP="00712727">
      <w:pPr>
        <w:widowControl w:val="0"/>
        <w:numPr>
          <w:ilvl w:val="0"/>
          <w:numId w:val="12"/>
        </w:numPr>
        <w:tabs>
          <w:tab w:val="left" w:pos="679"/>
        </w:tabs>
        <w:spacing w:line="322" w:lineRule="exact"/>
        <w:ind w:firstLine="500"/>
        <w:jc w:val="both"/>
        <w:rPr>
          <w:sz w:val="28"/>
          <w:szCs w:val="28"/>
          <w:lang w:val="uk-UA" w:eastAsia="en-US"/>
        </w:rPr>
      </w:pPr>
      <w:r w:rsidRPr="00712727">
        <w:rPr>
          <w:sz w:val="28"/>
          <w:szCs w:val="28"/>
          <w:lang w:val="uk-UA" w:eastAsia="en-US"/>
        </w:rPr>
        <w:t>оцінку доходів міського бюджету  з урахуванням втрат доходів внаслідок наданих податкових пільг;</w:t>
      </w:r>
    </w:p>
    <w:p w:rsidR="00712727" w:rsidRPr="00712727" w:rsidRDefault="00712727" w:rsidP="00712727">
      <w:pPr>
        <w:widowControl w:val="0"/>
        <w:numPr>
          <w:ilvl w:val="0"/>
          <w:numId w:val="12"/>
        </w:numPr>
        <w:tabs>
          <w:tab w:val="left" w:pos="679"/>
        </w:tabs>
        <w:spacing w:line="322" w:lineRule="exact"/>
        <w:ind w:firstLine="500"/>
        <w:jc w:val="both"/>
        <w:rPr>
          <w:sz w:val="28"/>
          <w:szCs w:val="28"/>
          <w:lang w:val="uk-UA" w:eastAsia="en-US"/>
        </w:rPr>
      </w:pPr>
      <w:r w:rsidRPr="00712727">
        <w:rPr>
          <w:sz w:val="28"/>
          <w:szCs w:val="28"/>
          <w:lang w:val="uk-UA" w:eastAsia="en-US"/>
        </w:rPr>
        <w:t>пояснення до основних положень проєкту рішення про міський бюджет, включаючи аналіз пропонованих обсягів видатків і кредитування за бюджетною класифікацією. Пояснення включають бюджетні показники за попередній, поточний, наступний бюджетні періоди в розрізі класифікації видатків та кредитування бюджету;</w:t>
      </w:r>
    </w:p>
    <w:p w:rsidR="00712727" w:rsidRPr="00712727" w:rsidRDefault="00712727" w:rsidP="00712727">
      <w:pPr>
        <w:widowControl w:val="0"/>
        <w:numPr>
          <w:ilvl w:val="0"/>
          <w:numId w:val="12"/>
        </w:numPr>
        <w:tabs>
          <w:tab w:val="left" w:pos="721"/>
        </w:tabs>
        <w:spacing w:line="322" w:lineRule="exact"/>
        <w:ind w:firstLine="480"/>
        <w:jc w:val="both"/>
        <w:rPr>
          <w:sz w:val="28"/>
          <w:szCs w:val="28"/>
          <w:lang w:val="uk-UA" w:eastAsia="en-US"/>
        </w:rPr>
      </w:pPr>
      <w:r w:rsidRPr="00712727">
        <w:rPr>
          <w:sz w:val="28"/>
          <w:szCs w:val="28"/>
          <w:lang w:val="uk-UA" w:eastAsia="en-US"/>
        </w:rPr>
        <w:t>обґрунтування особливостей міжбюджетних взаємовідносин та надання субвенцій на виконання інвестиційних проектів;</w:t>
      </w:r>
    </w:p>
    <w:p w:rsidR="00712727" w:rsidRPr="00712727" w:rsidRDefault="00712727" w:rsidP="00712727">
      <w:pPr>
        <w:widowControl w:val="0"/>
        <w:numPr>
          <w:ilvl w:val="0"/>
          <w:numId w:val="12"/>
        </w:numPr>
        <w:tabs>
          <w:tab w:val="left" w:pos="721"/>
        </w:tabs>
        <w:spacing w:line="322" w:lineRule="exact"/>
        <w:ind w:firstLine="480"/>
        <w:jc w:val="both"/>
        <w:rPr>
          <w:sz w:val="28"/>
          <w:szCs w:val="28"/>
          <w:lang w:val="uk-UA" w:eastAsia="en-US"/>
        </w:rPr>
      </w:pPr>
      <w:r w:rsidRPr="00712727">
        <w:rPr>
          <w:sz w:val="28"/>
          <w:szCs w:val="28"/>
          <w:lang w:val="uk-UA" w:eastAsia="en-US"/>
        </w:rPr>
        <w:t>інформацію щодо погашення місцевого боргу, обсягів та умов місцевих запозичень;</w:t>
      </w:r>
    </w:p>
    <w:p w:rsidR="00712727" w:rsidRPr="00712727" w:rsidRDefault="00712727" w:rsidP="00712727">
      <w:pPr>
        <w:widowControl w:val="0"/>
        <w:numPr>
          <w:ilvl w:val="0"/>
          <w:numId w:val="11"/>
        </w:numPr>
        <w:tabs>
          <w:tab w:val="left" w:pos="883"/>
        </w:tabs>
        <w:spacing w:line="322" w:lineRule="exact"/>
        <w:ind w:firstLine="480"/>
        <w:jc w:val="both"/>
        <w:rPr>
          <w:sz w:val="28"/>
          <w:szCs w:val="28"/>
          <w:lang w:val="uk-UA" w:eastAsia="en-US"/>
        </w:rPr>
      </w:pPr>
      <w:r w:rsidRPr="00712727">
        <w:rPr>
          <w:sz w:val="28"/>
          <w:szCs w:val="28"/>
          <w:lang w:val="uk-UA" w:eastAsia="en-US"/>
        </w:rPr>
        <w:t>показники витрат міського бюджету, необхідних на наступні бюджетні періоди для завершення інвестиційних проєктів, що враховані в бюджеті, за умови якщо реалізація таких проєктів триває більше одного бюджетного періоду;</w:t>
      </w:r>
    </w:p>
    <w:p w:rsidR="00712727" w:rsidRPr="00712727" w:rsidRDefault="00712727" w:rsidP="00712727">
      <w:pPr>
        <w:widowControl w:val="0"/>
        <w:numPr>
          <w:ilvl w:val="0"/>
          <w:numId w:val="11"/>
        </w:numPr>
        <w:tabs>
          <w:tab w:val="left" w:pos="845"/>
        </w:tabs>
        <w:spacing w:line="322" w:lineRule="exact"/>
        <w:ind w:firstLine="480"/>
        <w:jc w:val="both"/>
        <w:rPr>
          <w:sz w:val="28"/>
          <w:szCs w:val="28"/>
          <w:lang w:val="uk-UA" w:eastAsia="en-US"/>
        </w:rPr>
      </w:pPr>
      <w:r w:rsidRPr="00712727">
        <w:rPr>
          <w:sz w:val="28"/>
          <w:szCs w:val="28"/>
          <w:lang w:val="uk-UA" w:eastAsia="en-US"/>
        </w:rPr>
        <w:t>перелік інвестиційних проєктів на середньостроковий період;</w:t>
      </w:r>
    </w:p>
    <w:p w:rsidR="00712727" w:rsidRPr="00712727" w:rsidRDefault="00712727" w:rsidP="00712727">
      <w:pPr>
        <w:widowControl w:val="0"/>
        <w:numPr>
          <w:ilvl w:val="0"/>
          <w:numId w:val="11"/>
        </w:numPr>
        <w:tabs>
          <w:tab w:val="left" w:pos="883"/>
        </w:tabs>
        <w:spacing w:line="322" w:lineRule="exact"/>
        <w:ind w:firstLine="480"/>
        <w:jc w:val="both"/>
        <w:rPr>
          <w:sz w:val="28"/>
          <w:szCs w:val="28"/>
          <w:lang w:val="uk-UA" w:eastAsia="en-US"/>
        </w:rPr>
      </w:pPr>
      <w:r w:rsidRPr="00712727">
        <w:rPr>
          <w:sz w:val="28"/>
          <w:szCs w:val="28"/>
          <w:lang w:val="uk-UA" w:eastAsia="en-US"/>
        </w:rPr>
        <w:t>інформація про хід виконання міського бюджету у поточному бюджетному періоді;</w:t>
      </w:r>
    </w:p>
    <w:p w:rsidR="00712727" w:rsidRPr="00712727" w:rsidRDefault="00712727" w:rsidP="00712727">
      <w:pPr>
        <w:widowControl w:val="0"/>
        <w:numPr>
          <w:ilvl w:val="0"/>
          <w:numId w:val="11"/>
        </w:numPr>
        <w:tabs>
          <w:tab w:val="left" w:pos="883"/>
        </w:tabs>
        <w:spacing w:line="322" w:lineRule="exact"/>
        <w:ind w:firstLine="480"/>
        <w:jc w:val="both"/>
        <w:rPr>
          <w:sz w:val="28"/>
          <w:szCs w:val="28"/>
          <w:lang w:val="uk-UA" w:eastAsia="en-US"/>
        </w:rPr>
      </w:pPr>
      <w:r w:rsidRPr="00712727">
        <w:rPr>
          <w:sz w:val="28"/>
          <w:szCs w:val="28"/>
          <w:lang w:val="uk-UA" w:eastAsia="en-US"/>
        </w:rPr>
        <w:t>пояснення головних розпорядників бюджетних коштів до проєкту міського бюджету (подаються постійній комісії міської ради з питань економіки, бюджету та податків);</w:t>
      </w:r>
    </w:p>
    <w:p w:rsidR="00712727" w:rsidRPr="00712727" w:rsidRDefault="00712727" w:rsidP="00712727">
      <w:pPr>
        <w:widowControl w:val="0"/>
        <w:numPr>
          <w:ilvl w:val="0"/>
          <w:numId w:val="9"/>
        </w:numPr>
        <w:tabs>
          <w:tab w:val="left" w:pos="754"/>
        </w:tabs>
        <w:spacing w:line="322" w:lineRule="exact"/>
        <w:ind w:firstLine="480"/>
        <w:jc w:val="both"/>
        <w:rPr>
          <w:sz w:val="28"/>
          <w:szCs w:val="28"/>
          <w:lang w:val="uk-UA" w:eastAsia="en-US"/>
        </w:rPr>
      </w:pPr>
      <w:r w:rsidRPr="00712727">
        <w:rPr>
          <w:sz w:val="28"/>
          <w:szCs w:val="28"/>
          <w:lang w:val="uk-UA" w:eastAsia="en-US"/>
        </w:rPr>
        <w:t>Складання проєкту  міського бюджету передбачає виконання плану заходів згідно з додатком 2 до цього Бюджетного регламенту.</w:t>
      </w:r>
    </w:p>
    <w:p w:rsidR="00712727" w:rsidRPr="00712727" w:rsidRDefault="00712727" w:rsidP="00712727">
      <w:pPr>
        <w:widowControl w:val="0"/>
        <w:numPr>
          <w:ilvl w:val="0"/>
          <w:numId w:val="9"/>
        </w:numPr>
        <w:tabs>
          <w:tab w:val="left" w:pos="749"/>
        </w:tabs>
        <w:spacing w:line="322" w:lineRule="exact"/>
        <w:ind w:firstLine="480"/>
        <w:jc w:val="both"/>
        <w:rPr>
          <w:sz w:val="28"/>
          <w:szCs w:val="28"/>
          <w:lang w:val="uk-UA" w:eastAsia="en-US"/>
        </w:rPr>
      </w:pPr>
      <w:r w:rsidRPr="00712727">
        <w:rPr>
          <w:sz w:val="28"/>
          <w:szCs w:val="28"/>
          <w:lang w:val="uk-UA" w:eastAsia="en-US"/>
        </w:rPr>
        <w:t>В разі необхідності фінансове управління міської ради може уточнити терміни виконання окремих заходів плану, про що в письмовій формі повідомляє відповідних учасників бюджетного процесу.</w:t>
      </w:r>
    </w:p>
    <w:p w:rsidR="00712727" w:rsidRPr="00712727" w:rsidRDefault="00712727" w:rsidP="00712727">
      <w:pPr>
        <w:widowControl w:val="0"/>
        <w:numPr>
          <w:ilvl w:val="0"/>
          <w:numId w:val="9"/>
        </w:numPr>
        <w:tabs>
          <w:tab w:val="left" w:pos="754"/>
        </w:tabs>
        <w:spacing w:after="333" w:line="322" w:lineRule="exact"/>
        <w:ind w:firstLine="480"/>
        <w:jc w:val="both"/>
        <w:rPr>
          <w:sz w:val="28"/>
          <w:szCs w:val="28"/>
          <w:lang w:val="uk-UA" w:eastAsia="en-US"/>
        </w:rPr>
      </w:pPr>
      <w:r w:rsidRPr="00712727">
        <w:rPr>
          <w:sz w:val="28"/>
          <w:szCs w:val="28"/>
          <w:lang w:val="uk-UA" w:eastAsia="en-US"/>
        </w:rPr>
        <w:t>Відповідно до положень Бюджетного кодексу України місцеві бюджети затверджуються до 25 грудня року, що передує плановому.</w:t>
      </w:r>
    </w:p>
    <w:p w:rsidR="00712727" w:rsidRPr="00712727" w:rsidRDefault="00712727" w:rsidP="00712727">
      <w:pPr>
        <w:keepNext/>
        <w:keepLines/>
        <w:widowControl w:val="0"/>
        <w:tabs>
          <w:tab w:val="left" w:pos="2545"/>
        </w:tabs>
        <w:jc w:val="center"/>
        <w:outlineLvl w:val="1"/>
        <w:rPr>
          <w:b/>
          <w:bCs/>
          <w:sz w:val="28"/>
          <w:szCs w:val="28"/>
          <w:lang w:val="uk-UA" w:eastAsia="en-US"/>
        </w:rPr>
      </w:pPr>
      <w:bookmarkStart w:id="9" w:name="bookmark5"/>
      <w:r w:rsidRPr="00712727">
        <w:rPr>
          <w:b/>
          <w:bCs/>
          <w:sz w:val="28"/>
          <w:szCs w:val="28"/>
          <w:lang w:val="uk-UA" w:eastAsia="en-US"/>
        </w:rPr>
        <w:t>І</w:t>
      </w:r>
      <w:r w:rsidRPr="00712727">
        <w:rPr>
          <w:b/>
          <w:bCs/>
          <w:sz w:val="28"/>
          <w:szCs w:val="28"/>
          <w:lang w:val="en-US" w:eastAsia="en-US"/>
        </w:rPr>
        <w:t>V</w:t>
      </w:r>
      <w:r w:rsidRPr="00712727">
        <w:rPr>
          <w:b/>
          <w:bCs/>
          <w:sz w:val="28"/>
          <w:szCs w:val="28"/>
          <w:lang w:val="uk-UA" w:eastAsia="en-US"/>
        </w:rPr>
        <w:t>. Організація виконання міського бюджету</w:t>
      </w:r>
      <w:bookmarkEnd w:id="9"/>
    </w:p>
    <w:p w:rsidR="00712727" w:rsidRPr="00712727" w:rsidRDefault="00712727" w:rsidP="00712727">
      <w:pPr>
        <w:widowControl w:val="0"/>
        <w:numPr>
          <w:ilvl w:val="0"/>
          <w:numId w:val="13"/>
        </w:numPr>
        <w:tabs>
          <w:tab w:val="left" w:pos="754"/>
        </w:tabs>
        <w:ind w:firstLine="480"/>
        <w:jc w:val="both"/>
        <w:rPr>
          <w:sz w:val="28"/>
          <w:szCs w:val="28"/>
          <w:lang w:val="uk-UA" w:eastAsia="en-US"/>
        </w:rPr>
      </w:pPr>
      <w:r w:rsidRPr="00712727">
        <w:rPr>
          <w:sz w:val="28"/>
          <w:szCs w:val="28"/>
          <w:lang w:val="uk-UA" w:eastAsia="en-US"/>
        </w:rPr>
        <w:t>Фінансове управління міської ради здійснює загальну організацію та управління виконанням міського бюджету, координує діяльність учасників бюджетного процесу з питань виконання бюджету.</w:t>
      </w:r>
    </w:p>
    <w:p w:rsidR="00712727" w:rsidRPr="00712727" w:rsidRDefault="00712727" w:rsidP="00712727">
      <w:pPr>
        <w:widowControl w:val="0"/>
        <w:numPr>
          <w:ilvl w:val="0"/>
          <w:numId w:val="13"/>
        </w:numPr>
        <w:tabs>
          <w:tab w:val="left" w:pos="754"/>
        </w:tabs>
        <w:spacing w:line="322" w:lineRule="exact"/>
        <w:ind w:firstLine="480"/>
        <w:jc w:val="both"/>
        <w:rPr>
          <w:sz w:val="28"/>
          <w:szCs w:val="28"/>
          <w:lang w:val="uk-UA" w:eastAsia="en-US"/>
        </w:rPr>
      </w:pPr>
      <w:r w:rsidRPr="00712727">
        <w:rPr>
          <w:sz w:val="28"/>
          <w:szCs w:val="28"/>
          <w:lang w:val="uk-UA" w:eastAsia="en-US"/>
        </w:rPr>
        <w:t>Казначейське обслуговування міського бюджету здійснюється територіальним органом казначейства України відповідно до норм Бюджетного кодексу України та згідно з Порядком казначейського обслуговування місцевих бюджетів, затвердженим наказом Міністерства фінансів України від 23.08.2012 №938.</w:t>
      </w:r>
    </w:p>
    <w:p w:rsidR="00712727" w:rsidRPr="00712727" w:rsidRDefault="00712727" w:rsidP="00712727">
      <w:pPr>
        <w:widowControl w:val="0"/>
        <w:numPr>
          <w:ilvl w:val="0"/>
          <w:numId w:val="13"/>
        </w:numPr>
        <w:tabs>
          <w:tab w:val="left" w:pos="759"/>
        </w:tabs>
        <w:spacing w:line="322" w:lineRule="exact"/>
        <w:ind w:firstLine="480"/>
        <w:jc w:val="both"/>
        <w:rPr>
          <w:sz w:val="28"/>
          <w:szCs w:val="28"/>
          <w:lang w:val="uk-UA" w:eastAsia="en-US"/>
        </w:rPr>
      </w:pPr>
      <w:r w:rsidRPr="00712727">
        <w:rPr>
          <w:sz w:val="28"/>
          <w:szCs w:val="28"/>
          <w:lang w:val="uk-UA" w:eastAsia="en-US"/>
        </w:rPr>
        <w:t>За рішенням міської ради обслуговування бюджетних коштів в частині бюджету розвитку та власних надходжень бюджетних установ може здійснюватись установами банків державного сектору відповідно до порядку, затвердженого постановою Кабінету Міністрів України від 14.05.2015 №378, а також порядку, затвердженого рішенням виконавчого комітету міської ради.</w:t>
      </w:r>
    </w:p>
    <w:p w:rsidR="00712727" w:rsidRPr="00712727" w:rsidRDefault="00712727" w:rsidP="00712727">
      <w:pPr>
        <w:widowControl w:val="0"/>
        <w:numPr>
          <w:ilvl w:val="0"/>
          <w:numId w:val="13"/>
        </w:numPr>
        <w:tabs>
          <w:tab w:val="left" w:pos="802"/>
        </w:tabs>
        <w:spacing w:line="322" w:lineRule="exact"/>
        <w:ind w:firstLine="480"/>
        <w:jc w:val="both"/>
        <w:rPr>
          <w:sz w:val="28"/>
          <w:szCs w:val="28"/>
          <w:lang w:val="uk-UA" w:eastAsia="en-US"/>
        </w:rPr>
      </w:pPr>
      <w:r w:rsidRPr="00712727">
        <w:rPr>
          <w:sz w:val="28"/>
          <w:szCs w:val="28"/>
          <w:lang w:val="uk-UA" w:eastAsia="en-US"/>
        </w:rPr>
        <w:t>Внесення змін до рішення про міський бюджет може здійснюватись:</w:t>
      </w:r>
    </w:p>
    <w:p w:rsidR="00712727" w:rsidRPr="00712727" w:rsidRDefault="00712727" w:rsidP="00712727">
      <w:pPr>
        <w:widowControl w:val="0"/>
        <w:numPr>
          <w:ilvl w:val="0"/>
          <w:numId w:val="12"/>
        </w:numPr>
        <w:tabs>
          <w:tab w:val="left" w:pos="721"/>
        </w:tabs>
        <w:spacing w:line="322" w:lineRule="exact"/>
        <w:ind w:firstLine="480"/>
        <w:jc w:val="both"/>
        <w:rPr>
          <w:sz w:val="28"/>
          <w:szCs w:val="28"/>
          <w:lang w:val="uk-UA" w:eastAsia="en-US"/>
        </w:rPr>
      </w:pPr>
      <w:r w:rsidRPr="00712727">
        <w:rPr>
          <w:sz w:val="28"/>
          <w:szCs w:val="28"/>
          <w:lang w:val="uk-UA" w:eastAsia="en-US"/>
        </w:rPr>
        <w:t>на підставі офіційного висновку фінансового управління міської ради про перевиконання чи недовиконання дохідної частини загального фонду, про обсяг залишку коштів загального та спеціального фондів (крім власних надходжень бюджетних установ) міського бюджету. Факт перевиконання дохідної частини загального фонду міського бюджету визначається за підсумками наступних звітних періодів з початку поточного бюджетного періоду за умови перевищення доходів загального фонду міського бюджету  (без урахування міжбюджетних трансфертів), врахованих у розписі бюджету на відповідний період, не менше ніж на 5 відсотків. Факт недоотримання доходів загального фонду міського бюджету визнається за підсумками квартального звіту в разі недоотримання доходів загального фонду міського бюджету, врахованих у розписі бюджету на відповідний період, більше ніж на 15 відсотків;</w:t>
      </w:r>
    </w:p>
    <w:p w:rsidR="00712727" w:rsidRPr="00712727" w:rsidRDefault="00712727" w:rsidP="00712727">
      <w:pPr>
        <w:widowControl w:val="0"/>
        <w:numPr>
          <w:ilvl w:val="0"/>
          <w:numId w:val="12"/>
        </w:numPr>
        <w:tabs>
          <w:tab w:val="left" w:pos="704"/>
        </w:tabs>
        <w:spacing w:line="322" w:lineRule="exact"/>
        <w:ind w:firstLine="460"/>
        <w:jc w:val="both"/>
        <w:rPr>
          <w:sz w:val="28"/>
          <w:szCs w:val="28"/>
          <w:lang w:val="uk-UA" w:eastAsia="en-US"/>
        </w:rPr>
      </w:pPr>
      <w:r w:rsidRPr="00712727">
        <w:rPr>
          <w:sz w:val="28"/>
          <w:szCs w:val="28"/>
          <w:lang w:val="uk-UA" w:eastAsia="en-US"/>
        </w:rPr>
        <w:t>необхідності перерозподілу бюджетних призначень між головними розпорядниками бюджетних коштів (за наявності відповідного обґрунтування);</w:t>
      </w:r>
    </w:p>
    <w:p w:rsidR="00712727" w:rsidRPr="00712727" w:rsidRDefault="00712727" w:rsidP="00712727">
      <w:pPr>
        <w:widowControl w:val="0"/>
        <w:numPr>
          <w:ilvl w:val="0"/>
          <w:numId w:val="12"/>
        </w:numPr>
        <w:tabs>
          <w:tab w:val="left" w:pos="704"/>
        </w:tabs>
        <w:spacing w:line="322" w:lineRule="exact"/>
        <w:ind w:firstLine="460"/>
        <w:jc w:val="both"/>
        <w:rPr>
          <w:sz w:val="28"/>
          <w:szCs w:val="28"/>
          <w:lang w:val="uk-UA" w:eastAsia="en-US"/>
        </w:rPr>
      </w:pPr>
      <w:r w:rsidRPr="00712727">
        <w:rPr>
          <w:sz w:val="28"/>
          <w:szCs w:val="28"/>
          <w:lang w:val="uk-UA" w:eastAsia="en-US"/>
        </w:rPr>
        <w:t>відхилення оцінки основних прогнозних макропоказників економічного і соціального розвитку України та/або міської ради  від прогнозу, врахованого під час затвердження міського бюджету на відповідний бюджетний період;</w:t>
      </w:r>
    </w:p>
    <w:p w:rsidR="00712727" w:rsidRPr="00712727" w:rsidRDefault="00712727" w:rsidP="00712727">
      <w:pPr>
        <w:widowControl w:val="0"/>
        <w:numPr>
          <w:ilvl w:val="0"/>
          <w:numId w:val="12"/>
        </w:numPr>
        <w:tabs>
          <w:tab w:val="left" w:pos="704"/>
        </w:tabs>
        <w:spacing w:line="322" w:lineRule="exact"/>
        <w:ind w:firstLine="460"/>
        <w:jc w:val="both"/>
        <w:rPr>
          <w:sz w:val="28"/>
          <w:szCs w:val="28"/>
          <w:lang w:val="uk-UA" w:eastAsia="en-US"/>
        </w:rPr>
      </w:pPr>
      <w:r w:rsidRPr="00712727">
        <w:rPr>
          <w:sz w:val="28"/>
          <w:szCs w:val="28"/>
          <w:lang w:val="uk-UA" w:eastAsia="en-US"/>
        </w:rPr>
        <w:t>перевищення очікуваного обсягу витрат на обслуговування та погашення місцевого боргу, витрат, пов’язаних з виконанням гарантійних зобов’язань міської ради, над обсягом коштів, визначеним рішенням про міський бюджет  на таку мету;</w:t>
      </w:r>
    </w:p>
    <w:p w:rsidR="00712727" w:rsidRPr="00712727" w:rsidRDefault="00712727" w:rsidP="00712727">
      <w:pPr>
        <w:widowControl w:val="0"/>
        <w:numPr>
          <w:ilvl w:val="0"/>
          <w:numId w:val="12"/>
        </w:numPr>
        <w:tabs>
          <w:tab w:val="left" w:pos="704"/>
        </w:tabs>
        <w:spacing w:line="322" w:lineRule="exact"/>
        <w:ind w:firstLine="460"/>
        <w:jc w:val="both"/>
        <w:rPr>
          <w:sz w:val="28"/>
          <w:szCs w:val="28"/>
          <w:lang w:val="uk-UA" w:eastAsia="en-US"/>
        </w:rPr>
      </w:pPr>
      <w:r w:rsidRPr="00712727">
        <w:rPr>
          <w:sz w:val="28"/>
          <w:szCs w:val="28"/>
          <w:lang w:val="uk-UA" w:eastAsia="en-US"/>
        </w:rPr>
        <w:t>необхідності зменшення бюджетних асигнувань за порушення бюджетного законодавства.</w:t>
      </w:r>
    </w:p>
    <w:p w:rsidR="00712727" w:rsidRPr="00712727" w:rsidRDefault="00712727" w:rsidP="00712727">
      <w:pPr>
        <w:widowControl w:val="0"/>
        <w:numPr>
          <w:ilvl w:val="0"/>
          <w:numId w:val="13"/>
        </w:numPr>
        <w:tabs>
          <w:tab w:val="left" w:pos="750"/>
        </w:tabs>
        <w:spacing w:line="322" w:lineRule="exact"/>
        <w:ind w:firstLine="460"/>
        <w:jc w:val="both"/>
        <w:rPr>
          <w:sz w:val="28"/>
          <w:szCs w:val="28"/>
          <w:lang w:val="uk-UA" w:eastAsia="en-US"/>
        </w:rPr>
      </w:pPr>
      <w:r w:rsidRPr="00712727">
        <w:rPr>
          <w:sz w:val="28"/>
          <w:szCs w:val="28"/>
          <w:lang w:val="uk-UA" w:eastAsia="en-US"/>
        </w:rPr>
        <w:t>Якщо до початку нового бюджетного періоду не прийнято рішення про міський бюджет, витрати  міського бюджету здійснюються лише на цілі, визначені у рішенні про міський бюджет  на попередній бюджетний період та одночасно передбачені у проєкті рішення про міський бюджет на наступний бюджетний період, схваленому виконавчим комітетом міської ради та поданому на розгляд міської ради. При цьому щомісячні бюджетні асигнування міського бюджету сумарно не можуть перевищувати 1/12 обсягу бюджетних призначень, встановлених рішенням про міський бюджет на попередній бюджетний період (крім витрат на обслуговування та погашення місцевого боргу, які здійснюються відповідно до діючих договорів або інших нормативно- правових актів та витрат спеціального фонду бюджету, що мають постійне бюджетне призначення, яке дає право провадити їх виключно в межах і за рахунок фактичних надходжень спеціального фонду бюджету, а також з урахуванням необхідності проведення захищених видатків міського бюджету).</w:t>
      </w:r>
    </w:p>
    <w:p w:rsidR="00712727" w:rsidRPr="00712727" w:rsidRDefault="00712727" w:rsidP="00712727">
      <w:pPr>
        <w:widowControl w:val="0"/>
        <w:spacing w:line="322" w:lineRule="exact"/>
        <w:ind w:firstLine="460"/>
        <w:jc w:val="both"/>
        <w:rPr>
          <w:sz w:val="28"/>
          <w:szCs w:val="28"/>
          <w:lang w:val="uk-UA" w:eastAsia="en-US"/>
        </w:rPr>
      </w:pPr>
      <w:r w:rsidRPr="00712727">
        <w:rPr>
          <w:sz w:val="28"/>
          <w:szCs w:val="28"/>
          <w:lang w:val="uk-UA" w:eastAsia="en-US"/>
        </w:rPr>
        <w:t>До прийняття рішення про міський бюджет на поточний бюджетний період забороняється здійснювати капітальні видатки і надавати кредити з бюджету (крім випадків, пов’язаних із виділенням коштів з резервного фонду бюджету та проведенням видатків за рахунок трансфертів з державного бюджету місцевим бюджетам), а також здійснювати місцеві запозичення та надавати місцеві гарантії.</w:t>
      </w:r>
    </w:p>
    <w:p w:rsidR="00712727" w:rsidRPr="00712727" w:rsidRDefault="00712727" w:rsidP="00712727">
      <w:pPr>
        <w:widowControl w:val="0"/>
        <w:numPr>
          <w:ilvl w:val="0"/>
          <w:numId w:val="13"/>
        </w:numPr>
        <w:spacing w:line="322" w:lineRule="exact"/>
        <w:ind w:firstLine="460"/>
        <w:jc w:val="both"/>
        <w:rPr>
          <w:sz w:val="28"/>
          <w:szCs w:val="28"/>
          <w:lang w:val="uk-UA" w:eastAsia="en-US"/>
        </w:rPr>
      </w:pPr>
      <w:r w:rsidRPr="00712727">
        <w:rPr>
          <w:sz w:val="28"/>
          <w:szCs w:val="28"/>
          <w:lang w:val="uk-UA" w:eastAsia="en-US"/>
        </w:rPr>
        <w:t xml:space="preserve"> Виконання міського бюджету передбачає виконання плану заходів згідно з додатком 3 до цього Бюджетного регламенту.</w:t>
      </w:r>
    </w:p>
    <w:p w:rsidR="00712727" w:rsidRPr="00712727" w:rsidRDefault="00712727" w:rsidP="00712727">
      <w:pPr>
        <w:widowControl w:val="0"/>
        <w:spacing w:line="322" w:lineRule="exact"/>
        <w:jc w:val="both"/>
        <w:rPr>
          <w:sz w:val="28"/>
          <w:szCs w:val="28"/>
          <w:lang w:val="uk-UA" w:eastAsia="en-US"/>
        </w:rPr>
      </w:pPr>
    </w:p>
    <w:p w:rsidR="00712727" w:rsidRPr="00712727" w:rsidRDefault="00712727" w:rsidP="00712727">
      <w:pPr>
        <w:keepNext/>
        <w:keepLines/>
        <w:widowControl w:val="0"/>
        <w:jc w:val="center"/>
        <w:outlineLvl w:val="1"/>
        <w:rPr>
          <w:b/>
          <w:bCs/>
          <w:sz w:val="28"/>
          <w:szCs w:val="28"/>
          <w:lang w:val="uk-UA" w:eastAsia="en-US"/>
        </w:rPr>
      </w:pPr>
      <w:r w:rsidRPr="00712727">
        <w:rPr>
          <w:b/>
          <w:bCs/>
          <w:sz w:val="28"/>
          <w:szCs w:val="28"/>
          <w:lang w:val="uk-UA" w:eastAsia="en-US"/>
        </w:rPr>
        <w:t xml:space="preserve">V. </w:t>
      </w:r>
      <w:bookmarkStart w:id="10" w:name="bookmark6"/>
      <w:r w:rsidRPr="00712727">
        <w:rPr>
          <w:b/>
          <w:bCs/>
          <w:sz w:val="28"/>
          <w:szCs w:val="28"/>
          <w:lang w:val="uk-UA" w:eastAsia="en-US"/>
        </w:rPr>
        <w:t>Підготовка, розгляд та оприлюднення річної звітності про</w:t>
      </w:r>
      <w:r w:rsidRPr="00712727">
        <w:rPr>
          <w:b/>
          <w:bCs/>
          <w:sz w:val="28"/>
          <w:szCs w:val="28"/>
          <w:lang w:val="uk-UA" w:eastAsia="en-US"/>
        </w:rPr>
        <w:br/>
        <w:t>виконання бюджетних програм та міського бюджету</w:t>
      </w:r>
      <w:bookmarkEnd w:id="10"/>
    </w:p>
    <w:p w:rsidR="00712727" w:rsidRPr="00712727" w:rsidRDefault="00712727" w:rsidP="00712727">
      <w:pPr>
        <w:widowControl w:val="0"/>
        <w:numPr>
          <w:ilvl w:val="0"/>
          <w:numId w:val="14"/>
        </w:numPr>
        <w:tabs>
          <w:tab w:val="left" w:pos="755"/>
        </w:tabs>
        <w:ind w:firstLine="460"/>
        <w:jc w:val="both"/>
        <w:rPr>
          <w:sz w:val="28"/>
          <w:szCs w:val="28"/>
          <w:lang w:val="uk-UA" w:eastAsia="en-US"/>
        </w:rPr>
      </w:pPr>
      <w:r w:rsidRPr="00712727">
        <w:rPr>
          <w:sz w:val="28"/>
          <w:szCs w:val="28"/>
          <w:lang w:val="uk-UA" w:eastAsia="en-US"/>
        </w:rPr>
        <w:t>Зведення, складання та подання звітності про виконання міського бюджету здійснюється територіальним органом казначейства України за формами, визначеними Наказом Міністерства фінансів України від 17.01.2018 №12 «Про організацію роботи зі складання Державною казначейською службою України бюджетної звітності про виконання місцевих бюджетів».</w:t>
      </w:r>
    </w:p>
    <w:p w:rsidR="00712727" w:rsidRPr="00712727" w:rsidRDefault="00712727" w:rsidP="00712727">
      <w:pPr>
        <w:widowControl w:val="0"/>
        <w:numPr>
          <w:ilvl w:val="0"/>
          <w:numId w:val="14"/>
        </w:numPr>
        <w:tabs>
          <w:tab w:val="left" w:pos="745"/>
        </w:tabs>
        <w:spacing w:line="322" w:lineRule="exact"/>
        <w:ind w:firstLine="460"/>
        <w:jc w:val="both"/>
        <w:rPr>
          <w:sz w:val="28"/>
          <w:szCs w:val="28"/>
          <w:lang w:val="uk-UA" w:eastAsia="en-US"/>
        </w:rPr>
      </w:pPr>
      <w:r w:rsidRPr="00712727">
        <w:rPr>
          <w:sz w:val="28"/>
          <w:szCs w:val="28"/>
          <w:lang w:val="uk-UA" w:eastAsia="en-US"/>
        </w:rPr>
        <w:t>Порядок складання бюджетної звітності розпорядниками та одержувачами бюджетних коштів регламентується наказом Міністерства фінансів України від 24.01.2012 № 44.</w:t>
      </w:r>
    </w:p>
    <w:p w:rsidR="00712727" w:rsidRPr="00712727" w:rsidRDefault="00712727" w:rsidP="00712727">
      <w:pPr>
        <w:widowControl w:val="0"/>
        <w:numPr>
          <w:ilvl w:val="0"/>
          <w:numId w:val="14"/>
        </w:numPr>
        <w:tabs>
          <w:tab w:val="left" w:pos="760"/>
        </w:tabs>
        <w:spacing w:line="322" w:lineRule="exact"/>
        <w:ind w:firstLine="460"/>
        <w:jc w:val="both"/>
        <w:rPr>
          <w:sz w:val="28"/>
          <w:szCs w:val="28"/>
          <w:lang w:val="uk-UA" w:eastAsia="en-US"/>
        </w:rPr>
      </w:pPr>
      <w:r w:rsidRPr="00712727">
        <w:rPr>
          <w:sz w:val="28"/>
          <w:szCs w:val="28"/>
          <w:lang w:val="uk-UA" w:eastAsia="en-US"/>
        </w:rPr>
        <w:t>Інформація про бюджет оприлюднюється з додержанням вимог Закону України "Про доступ до публічної інформації" в частині оприлюднення публічної інформації у формі відкритих даних. Умови та порядок забезпечення доступу до інформації про використання коштів державного і місцевих бюджетів визначаються Законом України "Про відкритість використання публічних коштів".</w:t>
      </w:r>
    </w:p>
    <w:p w:rsidR="00712727" w:rsidRPr="00712727" w:rsidRDefault="00712727" w:rsidP="00712727">
      <w:pPr>
        <w:widowControl w:val="0"/>
        <w:numPr>
          <w:ilvl w:val="0"/>
          <w:numId w:val="14"/>
        </w:numPr>
        <w:tabs>
          <w:tab w:val="left" w:pos="750"/>
        </w:tabs>
        <w:spacing w:after="633" w:line="322" w:lineRule="exact"/>
        <w:ind w:firstLine="460"/>
        <w:jc w:val="both"/>
        <w:rPr>
          <w:sz w:val="28"/>
          <w:szCs w:val="28"/>
          <w:lang w:val="uk-UA" w:eastAsia="en-US"/>
        </w:rPr>
      </w:pPr>
      <w:r w:rsidRPr="00712727">
        <w:rPr>
          <w:sz w:val="28"/>
          <w:szCs w:val="28"/>
          <w:lang w:val="uk-UA" w:eastAsia="en-US"/>
        </w:rPr>
        <w:t>План заходів щодо підготовки, розгляду та оприлюднення звітності про виконання міського бюджету наведений у додатку 4 до цього Бюджетного регламенту.</w:t>
      </w:r>
    </w:p>
    <w:p w:rsidR="00712727" w:rsidRPr="00712727" w:rsidRDefault="00712727" w:rsidP="00712727">
      <w:pPr>
        <w:widowControl w:val="0"/>
        <w:tabs>
          <w:tab w:val="left" w:pos="750"/>
        </w:tabs>
        <w:spacing w:after="633" w:line="322" w:lineRule="exact"/>
        <w:jc w:val="both"/>
        <w:rPr>
          <w:sz w:val="28"/>
          <w:szCs w:val="28"/>
          <w:lang w:val="uk-UA" w:eastAsia="en-US"/>
        </w:rPr>
      </w:pPr>
      <w:r w:rsidRPr="00712727">
        <w:rPr>
          <w:sz w:val="28"/>
          <w:szCs w:val="28"/>
          <w:lang w:val="uk-UA" w:eastAsia="en-US"/>
        </w:rPr>
        <w:t>Керуючий справами виконкому                           Володимир АДАМ</w:t>
      </w:r>
    </w:p>
    <w:p w:rsidR="00712727" w:rsidRPr="00712727" w:rsidRDefault="00712727" w:rsidP="00712727">
      <w:pPr>
        <w:ind w:left="5664"/>
      </w:pPr>
      <w:r w:rsidRPr="00712727">
        <w:t>Додаток 1</w:t>
      </w:r>
    </w:p>
    <w:p w:rsidR="00712727" w:rsidRPr="00712727" w:rsidRDefault="00712727" w:rsidP="00712727">
      <w:pPr>
        <w:ind w:left="5664"/>
      </w:pPr>
      <w:r w:rsidRPr="00712727">
        <w:t>до Бюджетного регламенту</w:t>
      </w:r>
    </w:p>
    <w:p w:rsidR="00712727" w:rsidRPr="00712727" w:rsidRDefault="00712727" w:rsidP="00712727">
      <w:pPr>
        <w:ind w:left="5664"/>
      </w:pPr>
      <w:r w:rsidRPr="00712727">
        <w:t>проходження бюджетного процесу</w:t>
      </w:r>
    </w:p>
    <w:p w:rsidR="00712727" w:rsidRPr="00712727" w:rsidRDefault="00712727" w:rsidP="00712727">
      <w:pPr>
        <w:ind w:left="5664"/>
      </w:pPr>
      <w:r w:rsidRPr="00712727">
        <w:t>в Миколаївській міській раді</w:t>
      </w:r>
      <w:r w:rsidRPr="00712727">
        <w:tab/>
      </w:r>
    </w:p>
    <w:p w:rsidR="00712727" w:rsidRPr="00712727" w:rsidRDefault="00712727" w:rsidP="00712727">
      <w:pPr>
        <w:spacing w:after="28"/>
        <w:ind w:left="270"/>
        <w:jc w:val="right"/>
      </w:pPr>
    </w:p>
    <w:p w:rsidR="00712727" w:rsidRPr="00712727" w:rsidRDefault="00712727" w:rsidP="00712727">
      <w:pPr>
        <w:spacing w:after="30"/>
        <w:ind w:left="201"/>
        <w:jc w:val="center"/>
        <w:rPr>
          <w:b/>
          <w:bCs/>
          <w:sz w:val="28"/>
          <w:szCs w:val="28"/>
        </w:rPr>
      </w:pPr>
    </w:p>
    <w:p w:rsidR="00712727" w:rsidRPr="00712727" w:rsidRDefault="00712727" w:rsidP="00712727">
      <w:pPr>
        <w:spacing w:after="30"/>
        <w:ind w:left="201"/>
        <w:jc w:val="center"/>
      </w:pPr>
      <w:r w:rsidRPr="00712727">
        <w:rPr>
          <w:b/>
          <w:bCs/>
          <w:sz w:val="28"/>
          <w:szCs w:val="28"/>
        </w:rPr>
        <w:t>ПЛАН ЗАХОДІВ</w:t>
      </w:r>
    </w:p>
    <w:p w:rsidR="00712727" w:rsidRPr="00712727" w:rsidRDefault="00712727" w:rsidP="00712727">
      <w:pPr>
        <w:ind w:left="202"/>
        <w:jc w:val="center"/>
        <w:rPr>
          <w:b/>
          <w:bCs/>
          <w:sz w:val="28"/>
          <w:szCs w:val="28"/>
        </w:rPr>
      </w:pPr>
      <w:r w:rsidRPr="00712727">
        <w:rPr>
          <w:b/>
          <w:bCs/>
          <w:sz w:val="28"/>
          <w:szCs w:val="28"/>
        </w:rPr>
        <w:t>щодо складання прогнозу міського бюджету Миколаївської міської ради на середньостроковий період</w:t>
      </w:r>
    </w:p>
    <w:p w:rsidR="00712727" w:rsidRPr="00712727" w:rsidRDefault="00712727" w:rsidP="00712727">
      <w:pPr>
        <w:rPr>
          <w:b/>
          <w:bCs/>
          <w:sz w:val="28"/>
          <w:szCs w:val="28"/>
        </w:rPr>
      </w:pPr>
    </w:p>
    <w:tbl>
      <w:tblPr>
        <w:tblW w:w="9718" w:type="dxa"/>
        <w:tblInd w:w="-176" w:type="dxa"/>
        <w:tblCellMar>
          <w:top w:w="8" w:type="dxa"/>
          <w:right w:w="0" w:type="dxa"/>
        </w:tblCellMar>
        <w:tblLook w:val="00A0" w:firstRow="1" w:lastRow="0" w:firstColumn="1" w:lastColumn="0" w:noHBand="0" w:noVBand="0"/>
      </w:tblPr>
      <w:tblGrid>
        <w:gridCol w:w="460"/>
        <w:gridCol w:w="5451"/>
        <w:gridCol w:w="1606"/>
        <w:gridCol w:w="2176"/>
        <w:gridCol w:w="25"/>
      </w:tblGrid>
      <w:tr w:rsidR="00712727" w:rsidRPr="00712727" w:rsidTr="00FC4762">
        <w:trPr>
          <w:trHeight w:val="888"/>
        </w:trPr>
        <w:tc>
          <w:tcPr>
            <w:tcW w:w="426" w:type="dxa"/>
            <w:tcBorders>
              <w:top w:val="single" w:sz="4" w:space="0" w:color="000000"/>
              <w:left w:val="single" w:sz="4" w:space="0" w:color="000000"/>
              <w:bottom w:val="single" w:sz="4" w:space="0" w:color="000000"/>
              <w:right w:val="single" w:sz="4" w:space="0" w:color="000000"/>
            </w:tcBorders>
            <w:vAlign w:val="center"/>
          </w:tcPr>
          <w:p w:rsidR="00712727" w:rsidRPr="00712727" w:rsidRDefault="00712727" w:rsidP="00712727">
            <w:pPr>
              <w:spacing w:after="20"/>
              <w:ind w:left="36"/>
              <w:jc w:val="both"/>
            </w:pPr>
            <w:r w:rsidRPr="00712727">
              <w:rPr>
                <w:b/>
                <w:bCs/>
                <w:sz w:val="28"/>
                <w:szCs w:val="28"/>
              </w:rPr>
              <w:t xml:space="preserve">№ </w:t>
            </w:r>
          </w:p>
          <w:p w:rsidR="00712727" w:rsidRPr="00712727" w:rsidRDefault="00712727" w:rsidP="00712727">
            <w:r w:rsidRPr="00712727">
              <w:rPr>
                <w:b/>
                <w:bCs/>
                <w:sz w:val="28"/>
                <w:szCs w:val="28"/>
              </w:rPr>
              <w:t xml:space="preserve">з/п </w:t>
            </w:r>
          </w:p>
        </w:tc>
        <w:tc>
          <w:tcPr>
            <w:tcW w:w="5481" w:type="dxa"/>
            <w:tcBorders>
              <w:top w:val="single" w:sz="4" w:space="0" w:color="000000"/>
              <w:left w:val="single" w:sz="4" w:space="0" w:color="000000"/>
              <w:bottom w:val="single" w:sz="4" w:space="0" w:color="000000"/>
              <w:right w:val="single" w:sz="4" w:space="0" w:color="000000"/>
            </w:tcBorders>
            <w:vAlign w:val="center"/>
          </w:tcPr>
          <w:p w:rsidR="00712727" w:rsidRPr="00712727" w:rsidRDefault="00712727" w:rsidP="00712727">
            <w:pPr>
              <w:ind w:left="-426" w:right="106"/>
              <w:jc w:val="center"/>
            </w:pPr>
            <w:r w:rsidRPr="00712727">
              <w:rPr>
                <w:b/>
                <w:bCs/>
                <w:sz w:val="28"/>
                <w:szCs w:val="28"/>
              </w:rPr>
              <w:t xml:space="preserve">Зміст заходів </w:t>
            </w:r>
          </w:p>
        </w:tc>
        <w:tc>
          <w:tcPr>
            <w:tcW w:w="1607" w:type="dxa"/>
            <w:tcBorders>
              <w:top w:val="single" w:sz="4" w:space="0" w:color="000000"/>
              <w:left w:val="single" w:sz="4" w:space="0" w:color="000000"/>
              <w:bottom w:val="single" w:sz="4" w:space="0" w:color="000000"/>
              <w:right w:val="single" w:sz="4" w:space="0" w:color="000000"/>
            </w:tcBorders>
            <w:vAlign w:val="center"/>
          </w:tcPr>
          <w:p w:rsidR="00712727" w:rsidRPr="00712727" w:rsidRDefault="00712727" w:rsidP="00712727">
            <w:pPr>
              <w:jc w:val="center"/>
            </w:pPr>
            <w:r w:rsidRPr="00712727">
              <w:rPr>
                <w:b/>
                <w:bCs/>
                <w:sz w:val="28"/>
                <w:szCs w:val="28"/>
              </w:rPr>
              <w:t xml:space="preserve">Термін виконання </w:t>
            </w:r>
          </w:p>
        </w:tc>
        <w:tc>
          <w:tcPr>
            <w:tcW w:w="2204"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38"/>
              <w:jc w:val="center"/>
            </w:pPr>
          </w:p>
          <w:p w:rsidR="00712727" w:rsidRPr="00712727" w:rsidRDefault="00712727" w:rsidP="00712727">
            <w:pPr>
              <w:ind w:right="38"/>
              <w:jc w:val="center"/>
            </w:pPr>
            <w:r w:rsidRPr="00712727">
              <w:rPr>
                <w:b/>
                <w:bCs/>
                <w:sz w:val="28"/>
                <w:szCs w:val="28"/>
              </w:rPr>
              <w:t xml:space="preserve">Відповідальні за виконання </w:t>
            </w:r>
          </w:p>
        </w:tc>
      </w:tr>
      <w:tr w:rsidR="00712727" w:rsidRPr="00712727" w:rsidTr="00FC4762">
        <w:trPr>
          <w:trHeight w:val="1388"/>
        </w:trPr>
        <w:tc>
          <w:tcPr>
            <w:tcW w:w="426"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1.</w:t>
            </w:r>
          </w:p>
        </w:tc>
        <w:tc>
          <w:tcPr>
            <w:tcW w:w="5481"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106"/>
              <w:jc w:val="both"/>
            </w:pPr>
            <w:r w:rsidRPr="00712727">
              <w:rPr>
                <w:sz w:val="28"/>
                <w:szCs w:val="28"/>
              </w:rPr>
              <w:t xml:space="preserve">Здійснення аналізу виконання міського бюджету у попередніх та поточному бюджетних періодах, виявлення тенденцій у виконанні дохідної та видаткової частин бюджету. </w:t>
            </w:r>
          </w:p>
        </w:tc>
        <w:tc>
          <w:tcPr>
            <w:tcW w:w="1607"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 xml:space="preserve">до 1 травня </w:t>
            </w:r>
          </w:p>
        </w:tc>
        <w:tc>
          <w:tcPr>
            <w:tcW w:w="2204"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Фінансове управління Миколаївської міської ради</w:t>
            </w:r>
          </w:p>
        </w:tc>
      </w:tr>
      <w:tr w:rsidR="00712727" w:rsidRPr="00712727" w:rsidTr="00FC4762">
        <w:trPr>
          <w:trHeight w:val="2304"/>
        </w:trPr>
        <w:tc>
          <w:tcPr>
            <w:tcW w:w="426"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2.</w:t>
            </w:r>
          </w:p>
        </w:tc>
        <w:tc>
          <w:tcPr>
            <w:tcW w:w="5481"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103"/>
              <w:jc w:val="both"/>
            </w:pPr>
            <w:r w:rsidRPr="00712727">
              <w:rPr>
                <w:sz w:val="28"/>
                <w:szCs w:val="28"/>
              </w:rPr>
              <w:t xml:space="preserve">Доведення до головних розпорядників бюджетних коштів організаційно-методологічних засад складання прогнозу міського бюджету, визначених Міністерством фінансів України, та інструктивного листа щодо основних організаційних засад процесу підготовки пропозицій до прогнозу бюджету. </w:t>
            </w:r>
          </w:p>
        </w:tc>
        <w:tc>
          <w:tcPr>
            <w:tcW w:w="1607"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109"/>
            </w:pPr>
            <w:r w:rsidRPr="00712727">
              <w:rPr>
                <w:sz w:val="28"/>
                <w:szCs w:val="28"/>
              </w:rPr>
              <w:t>в три-</w:t>
            </w:r>
          </w:p>
          <w:p w:rsidR="00712727" w:rsidRPr="00712727" w:rsidRDefault="00712727" w:rsidP="00712727">
            <w:pPr>
              <w:spacing w:line="237" w:lineRule="auto"/>
            </w:pPr>
            <w:r w:rsidRPr="00712727">
              <w:rPr>
                <w:sz w:val="28"/>
                <w:szCs w:val="28"/>
              </w:rPr>
              <w:t xml:space="preserve">денний термін </w:t>
            </w:r>
          </w:p>
          <w:p w:rsidR="00712727" w:rsidRPr="00712727" w:rsidRDefault="00712727" w:rsidP="00712727">
            <w:r w:rsidRPr="00712727">
              <w:rPr>
                <w:sz w:val="28"/>
                <w:szCs w:val="28"/>
              </w:rPr>
              <w:t xml:space="preserve">після їх отримання </w:t>
            </w:r>
          </w:p>
        </w:tc>
        <w:tc>
          <w:tcPr>
            <w:tcW w:w="2204"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Фінансове управління Миколаївської міської ради</w:t>
            </w:r>
          </w:p>
        </w:tc>
      </w:tr>
      <w:tr w:rsidR="00712727" w:rsidRPr="00712727" w:rsidTr="00FC4762">
        <w:tblPrEx>
          <w:tblCellMar>
            <w:top w:w="62" w:type="dxa"/>
            <w:right w:w="36" w:type="dxa"/>
          </w:tblCellMar>
        </w:tblPrEx>
        <w:trPr>
          <w:trHeight w:val="1175"/>
        </w:trPr>
        <w:tc>
          <w:tcPr>
            <w:tcW w:w="426" w:type="dxa"/>
            <w:tcBorders>
              <w:top w:val="nil"/>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3.</w:t>
            </w:r>
          </w:p>
        </w:tc>
        <w:tc>
          <w:tcPr>
            <w:tcW w:w="5481"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107"/>
              <w:jc w:val="both"/>
            </w:pPr>
            <w:r w:rsidRPr="00712727">
              <w:rPr>
                <w:sz w:val="28"/>
                <w:szCs w:val="28"/>
              </w:rPr>
              <w:t xml:space="preserve">Надання фінансовому управлінню  міської ради  основних прогнозних показників економічного і соціального розвитку міської ради на середньостроковий період.  </w:t>
            </w:r>
          </w:p>
        </w:tc>
        <w:tc>
          <w:tcPr>
            <w:tcW w:w="1607" w:type="dxa"/>
            <w:tcBorders>
              <w:top w:val="nil"/>
              <w:left w:val="single" w:sz="4" w:space="0" w:color="000000"/>
              <w:bottom w:val="single" w:sz="4" w:space="0" w:color="000000"/>
              <w:right w:val="single" w:sz="4" w:space="0" w:color="000000"/>
            </w:tcBorders>
            <w:vAlign w:val="center"/>
          </w:tcPr>
          <w:p w:rsidR="00712727" w:rsidRPr="00712727" w:rsidRDefault="00712727" w:rsidP="00712727">
            <w:r w:rsidRPr="00712727">
              <w:rPr>
                <w:sz w:val="28"/>
                <w:szCs w:val="28"/>
              </w:rPr>
              <w:t>до 1 травня</w:t>
            </w:r>
          </w:p>
        </w:tc>
        <w:tc>
          <w:tcPr>
            <w:tcW w:w="2204"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Управління капітального будівництва, економіки та комунальної власності</w:t>
            </w:r>
          </w:p>
        </w:tc>
      </w:tr>
      <w:tr w:rsidR="00712727" w:rsidRPr="00712727" w:rsidTr="00FC4762">
        <w:tblPrEx>
          <w:tblCellMar>
            <w:top w:w="62" w:type="dxa"/>
            <w:right w:w="36" w:type="dxa"/>
          </w:tblCellMar>
        </w:tblPrEx>
        <w:trPr>
          <w:trHeight w:val="1804"/>
        </w:trPr>
        <w:tc>
          <w:tcPr>
            <w:tcW w:w="426" w:type="dxa"/>
            <w:tcBorders>
              <w:top w:val="nil"/>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4.</w:t>
            </w:r>
          </w:p>
        </w:tc>
        <w:tc>
          <w:tcPr>
            <w:tcW w:w="5481"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106"/>
              <w:jc w:val="both"/>
            </w:pPr>
            <w:r w:rsidRPr="00712727">
              <w:rPr>
                <w:sz w:val="28"/>
                <w:szCs w:val="28"/>
              </w:rPr>
              <w:t xml:space="preserve">Підготовка та подання фінансовому управлінню міської ради разом з поясненнями (зокрема в частині фіскальних ризиків у майбутніх періодах) прогнозних обсягів міського бюджету на середньостроковий період. </w:t>
            </w:r>
          </w:p>
        </w:tc>
        <w:tc>
          <w:tcPr>
            <w:tcW w:w="1607" w:type="dxa"/>
            <w:tcBorders>
              <w:top w:val="nil"/>
              <w:left w:val="single" w:sz="4" w:space="0" w:color="000000"/>
              <w:bottom w:val="single" w:sz="4" w:space="0" w:color="000000"/>
              <w:right w:val="single" w:sz="4" w:space="0" w:color="000000"/>
            </w:tcBorders>
            <w:vAlign w:val="center"/>
          </w:tcPr>
          <w:p w:rsidR="00712727" w:rsidRPr="00712727" w:rsidRDefault="00712727" w:rsidP="00712727">
            <w:r w:rsidRPr="00712727">
              <w:rPr>
                <w:sz w:val="28"/>
                <w:szCs w:val="28"/>
              </w:rPr>
              <w:t>до 1 травня</w:t>
            </w:r>
          </w:p>
        </w:tc>
        <w:tc>
          <w:tcPr>
            <w:tcW w:w="2204"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Миколаївське відділення ДФС Стрийської ОДПІ ГУ ДФС у Львівській області</w:t>
            </w:r>
          </w:p>
        </w:tc>
      </w:tr>
      <w:tr w:rsidR="00712727" w:rsidRPr="00712727" w:rsidTr="00FC4762">
        <w:trPr>
          <w:gridAfter w:val="1"/>
          <w:wAfter w:w="25" w:type="dxa"/>
          <w:trHeight w:val="3360"/>
        </w:trPr>
        <w:tc>
          <w:tcPr>
            <w:tcW w:w="426"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color w:val="2E74B5"/>
              </w:rPr>
            </w:pPr>
            <w:r w:rsidRPr="00712727">
              <w:rPr>
                <w:sz w:val="28"/>
                <w:szCs w:val="28"/>
              </w:rPr>
              <w:t>5.</w:t>
            </w:r>
          </w:p>
        </w:tc>
        <w:tc>
          <w:tcPr>
            <w:tcW w:w="5481"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103"/>
              <w:jc w:val="both"/>
              <w:rPr>
                <w:color w:val="2E74B5"/>
              </w:rPr>
            </w:pPr>
            <w:r w:rsidRPr="00712727">
              <w:rPr>
                <w:sz w:val="28"/>
                <w:szCs w:val="28"/>
              </w:rPr>
              <w:t>Прогнозування обсягів доходів міського бюджету, визначення обсягів фінансування міського бюджету, повернення кредитів до міського бюджету, а також орієнтовних граничних показників видатків міського бюджету та надання кредитів з міського бюджету на середньостроковий період  на підставі прогнозу економічного і соціального розвитку України та міської ради, аналізу виконання бюджету в попередніх та поточному бюджетних періодах</w:t>
            </w:r>
            <w:r w:rsidRPr="00712727">
              <w:rPr>
                <w:color w:val="2E74B5"/>
                <w:sz w:val="28"/>
                <w:szCs w:val="28"/>
              </w:rPr>
              <w:t xml:space="preserve">. </w:t>
            </w:r>
          </w:p>
        </w:tc>
        <w:tc>
          <w:tcPr>
            <w:tcW w:w="1607"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47"/>
            </w:pPr>
            <w:r w:rsidRPr="00712727">
              <w:rPr>
                <w:sz w:val="28"/>
                <w:szCs w:val="28"/>
              </w:rPr>
              <w:t>до 15 липня</w:t>
            </w:r>
          </w:p>
        </w:tc>
        <w:tc>
          <w:tcPr>
            <w:tcW w:w="217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Фінансове управління Миколаївської міської ради</w:t>
            </w:r>
          </w:p>
        </w:tc>
      </w:tr>
      <w:tr w:rsidR="00712727" w:rsidRPr="00712727" w:rsidTr="00FC4762">
        <w:trPr>
          <w:gridAfter w:val="1"/>
          <w:wAfter w:w="25" w:type="dxa"/>
          <w:trHeight w:val="1620"/>
        </w:trPr>
        <w:tc>
          <w:tcPr>
            <w:tcW w:w="426"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color w:val="2E74B5"/>
              </w:rPr>
            </w:pPr>
            <w:r w:rsidRPr="00712727">
              <w:rPr>
                <w:sz w:val="28"/>
                <w:szCs w:val="28"/>
              </w:rPr>
              <w:t>6.</w:t>
            </w:r>
          </w:p>
        </w:tc>
        <w:tc>
          <w:tcPr>
            <w:tcW w:w="5481"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105"/>
              <w:jc w:val="both"/>
              <w:rPr>
                <w:color w:val="2E74B5"/>
              </w:rPr>
            </w:pPr>
            <w:r w:rsidRPr="00712727">
              <w:rPr>
                <w:sz w:val="28"/>
                <w:szCs w:val="28"/>
              </w:rPr>
              <w:t>Розроблення та доведення до головних розпорядників бюджетних коштів інструкції з підготовки пропозицій до прогнозу міського бюджету та орієнтовних граничних показників видатків та надання кредитів з міського бюджету на середньостроковий період.</w:t>
            </w:r>
          </w:p>
        </w:tc>
        <w:tc>
          <w:tcPr>
            <w:tcW w:w="1607"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after="21"/>
              <w:ind w:right="113"/>
            </w:pPr>
            <w:r w:rsidRPr="00712727">
              <w:rPr>
                <w:sz w:val="28"/>
                <w:szCs w:val="28"/>
              </w:rPr>
              <w:t xml:space="preserve">до 15 липня та 20 липня </w:t>
            </w:r>
          </w:p>
        </w:tc>
        <w:tc>
          <w:tcPr>
            <w:tcW w:w="217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color w:val="2E74B5"/>
              </w:rPr>
            </w:pPr>
            <w:r w:rsidRPr="00712727">
              <w:rPr>
                <w:sz w:val="28"/>
                <w:szCs w:val="28"/>
              </w:rPr>
              <w:t>Фінансове управління Миколаївської міської ради</w:t>
            </w:r>
          </w:p>
        </w:tc>
      </w:tr>
      <w:tr w:rsidR="00712727" w:rsidRPr="00712727" w:rsidTr="00FC4762">
        <w:trPr>
          <w:gridAfter w:val="1"/>
          <w:wAfter w:w="25" w:type="dxa"/>
          <w:trHeight w:val="1443"/>
        </w:trPr>
        <w:tc>
          <w:tcPr>
            <w:tcW w:w="426"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7.</w:t>
            </w:r>
          </w:p>
        </w:tc>
        <w:tc>
          <w:tcPr>
            <w:tcW w:w="5481"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3"/>
              <w:jc w:val="both"/>
            </w:pPr>
            <w:r w:rsidRPr="00712727">
              <w:rPr>
                <w:sz w:val="28"/>
                <w:szCs w:val="28"/>
              </w:rPr>
              <w:t xml:space="preserve">Надання фінансовому управлінню міської ради пропозицій до прогнозу міського бюджету Миколаївської міської ради. </w:t>
            </w:r>
          </w:p>
        </w:tc>
        <w:tc>
          <w:tcPr>
            <w:tcW w:w="1607"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 xml:space="preserve">до 01 серпня </w:t>
            </w:r>
          </w:p>
        </w:tc>
        <w:tc>
          <w:tcPr>
            <w:tcW w:w="217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Головні розпорядники бюджетних коштів Миколаївської міської ради</w:t>
            </w:r>
          </w:p>
        </w:tc>
      </w:tr>
      <w:tr w:rsidR="00712727" w:rsidRPr="00712727" w:rsidTr="00FC4762">
        <w:trPr>
          <w:gridAfter w:val="1"/>
          <w:wAfter w:w="25" w:type="dxa"/>
          <w:trHeight w:val="1296"/>
        </w:trPr>
        <w:tc>
          <w:tcPr>
            <w:tcW w:w="426"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8.</w:t>
            </w:r>
          </w:p>
        </w:tc>
        <w:tc>
          <w:tcPr>
            <w:tcW w:w="5481"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3"/>
              <w:jc w:val="both"/>
            </w:pPr>
            <w:r w:rsidRPr="00712727">
              <w:rPr>
                <w:sz w:val="28"/>
                <w:szCs w:val="28"/>
              </w:rPr>
              <w:t xml:space="preserve">Здійснення аналізу поданих головними розпорядниками бюджетних коштів пропозицій до прогнозу міського бюджету на відповідність доведеним орієнтовним граничним показникам видатків міського бюджету та надання кредитів з міського бюджету і вимогам доведених інструкцій. Проведення погоджувальних нарад з головними розпорядниками бюджетних коштів. </w:t>
            </w:r>
          </w:p>
        </w:tc>
        <w:tc>
          <w:tcPr>
            <w:tcW w:w="1607"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120"/>
            </w:pPr>
            <w:r w:rsidRPr="00712727">
              <w:rPr>
                <w:sz w:val="28"/>
                <w:szCs w:val="28"/>
              </w:rPr>
              <w:t xml:space="preserve">серпень </w:t>
            </w:r>
          </w:p>
        </w:tc>
        <w:tc>
          <w:tcPr>
            <w:tcW w:w="217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14" w:right="23"/>
            </w:pPr>
            <w:r w:rsidRPr="00712727">
              <w:rPr>
                <w:sz w:val="28"/>
                <w:szCs w:val="28"/>
              </w:rPr>
              <w:t>Фінансове управління Миколаївської міської ради</w:t>
            </w:r>
          </w:p>
        </w:tc>
      </w:tr>
      <w:tr w:rsidR="00712727" w:rsidRPr="00712727" w:rsidTr="00FC4762">
        <w:trPr>
          <w:gridAfter w:val="1"/>
          <w:wAfter w:w="25" w:type="dxa"/>
          <w:trHeight w:val="1378"/>
        </w:trPr>
        <w:tc>
          <w:tcPr>
            <w:tcW w:w="426"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9.</w:t>
            </w:r>
          </w:p>
        </w:tc>
        <w:tc>
          <w:tcPr>
            <w:tcW w:w="5481"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1"/>
              <w:jc w:val="both"/>
            </w:pPr>
            <w:r w:rsidRPr="00712727">
              <w:rPr>
                <w:sz w:val="28"/>
                <w:szCs w:val="28"/>
              </w:rPr>
              <w:t xml:space="preserve">Доопрацювання прогнозу міського бюджету за результатами проведених погоджувальних нарад та отриманої інформації. </w:t>
            </w:r>
          </w:p>
        </w:tc>
        <w:tc>
          <w:tcPr>
            <w:tcW w:w="1607"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after="21"/>
              <w:ind w:right="81"/>
            </w:pPr>
            <w:r w:rsidRPr="00712727">
              <w:rPr>
                <w:sz w:val="28"/>
                <w:szCs w:val="28"/>
              </w:rPr>
              <w:t xml:space="preserve">до 15 </w:t>
            </w:r>
          </w:p>
          <w:p w:rsidR="00712727" w:rsidRPr="00712727" w:rsidRDefault="00712727" w:rsidP="00712727">
            <w:pPr>
              <w:ind w:right="79"/>
            </w:pPr>
            <w:r w:rsidRPr="00712727">
              <w:rPr>
                <w:sz w:val="28"/>
                <w:szCs w:val="28"/>
              </w:rPr>
              <w:t xml:space="preserve">серпня </w:t>
            </w:r>
          </w:p>
        </w:tc>
        <w:tc>
          <w:tcPr>
            <w:tcW w:w="217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14" w:right="23"/>
            </w:pPr>
            <w:r w:rsidRPr="00712727">
              <w:rPr>
                <w:sz w:val="28"/>
                <w:szCs w:val="28"/>
              </w:rPr>
              <w:t>Фінансове управління Миколаївської міської ради</w:t>
            </w:r>
          </w:p>
        </w:tc>
      </w:tr>
      <w:tr w:rsidR="00712727" w:rsidRPr="00712727" w:rsidTr="00FC4762">
        <w:trPr>
          <w:gridAfter w:val="1"/>
          <w:wAfter w:w="25" w:type="dxa"/>
          <w:trHeight w:val="1217"/>
        </w:trPr>
        <w:tc>
          <w:tcPr>
            <w:tcW w:w="426"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10.</w:t>
            </w:r>
          </w:p>
        </w:tc>
        <w:tc>
          <w:tcPr>
            <w:tcW w:w="5481"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4"/>
              <w:jc w:val="both"/>
            </w:pPr>
            <w:r w:rsidRPr="00712727">
              <w:rPr>
                <w:sz w:val="28"/>
                <w:szCs w:val="28"/>
              </w:rPr>
              <w:t xml:space="preserve">Подання прогнозу міського бюджету Миколаївської міської ради на розгляд та схвалення виконавчого комітету міської ради та внесення його показників до </w:t>
            </w:r>
            <w:r w:rsidRPr="00712727">
              <w:rPr>
                <w:sz w:val="28"/>
                <w:szCs w:val="28"/>
                <w:lang w:val="en-US"/>
              </w:rPr>
              <w:t>IAC</w:t>
            </w:r>
            <w:r w:rsidRPr="00F90655">
              <w:rPr>
                <w:sz w:val="28"/>
                <w:szCs w:val="28"/>
              </w:rPr>
              <w:t xml:space="preserve"> </w:t>
            </w:r>
            <w:r w:rsidRPr="00712727">
              <w:rPr>
                <w:sz w:val="28"/>
                <w:szCs w:val="28"/>
              </w:rPr>
              <w:t>«</w:t>
            </w:r>
            <w:r w:rsidRPr="00712727">
              <w:rPr>
                <w:sz w:val="28"/>
                <w:szCs w:val="28"/>
                <w:lang w:val="en-US"/>
              </w:rPr>
              <w:t>LOGIKA</w:t>
            </w:r>
            <w:r w:rsidRPr="00712727">
              <w:rPr>
                <w:sz w:val="28"/>
                <w:szCs w:val="28"/>
              </w:rPr>
              <w:t xml:space="preserve">». </w:t>
            </w:r>
          </w:p>
        </w:tc>
        <w:tc>
          <w:tcPr>
            <w:tcW w:w="1607"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after="21"/>
              <w:ind w:right="81"/>
            </w:pPr>
            <w:r w:rsidRPr="00712727">
              <w:rPr>
                <w:sz w:val="28"/>
                <w:szCs w:val="28"/>
              </w:rPr>
              <w:t xml:space="preserve">до 15 </w:t>
            </w:r>
          </w:p>
          <w:p w:rsidR="00712727" w:rsidRPr="00712727" w:rsidRDefault="00712727" w:rsidP="00712727">
            <w:pPr>
              <w:ind w:right="75"/>
            </w:pPr>
            <w:r w:rsidRPr="00712727">
              <w:rPr>
                <w:sz w:val="28"/>
                <w:szCs w:val="28"/>
              </w:rPr>
              <w:t xml:space="preserve">серпня та 01 вересня </w:t>
            </w:r>
          </w:p>
        </w:tc>
        <w:tc>
          <w:tcPr>
            <w:tcW w:w="217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Фінансове управління Миколаївської міської ради</w:t>
            </w:r>
          </w:p>
        </w:tc>
      </w:tr>
      <w:tr w:rsidR="00712727" w:rsidRPr="00712727" w:rsidTr="00FC4762">
        <w:trPr>
          <w:gridAfter w:val="1"/>
          <w:wAfter w:w="25" w:type="dxa"/>
          <w:trHeight w:val="1341"/>
        </w:trPr>
        <w:tc>
          <w:tcPr>
            <w:tcW w:w="426"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11.</w:t>
            </w:r>
          </w:p>
        </w:tc>
        <w:tc>
          <w:tcPr>
            <w:tcW w:w="5481"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 xml:space="preserve">Подання прогнозу міського бюджету Миколаївської міської ради до міської ради для розгляду у визначеному порядку. </w:t>
            </w:r>
          </w:p>
        </w:tc>
        <w:tc>
          <w:tcPr>
            <w:tcW w:w="1607"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5"/>
            </w:pPr>
            <w:r w:rsidRPr="00712727">
              <w:rPr>
                <w:sz w:val="28"/>
                <w:szCs w:val="28"/>
              </w:rPr>
              <w:t>у 5-ти денний строк від схвалення</w:t>
            </w:r>
          </w:p>
        </w:tc>
        <w:tc>
          <w:tcPr>
            <w:tcW w:w="217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color w:val="5B9BD5"/>
              </w:rPr>
            </w:pPr>
            <w:r w:rsidRPr="00712727">
              <w:rPr>
                <w:sz w:val="28"/>
                <w:szCs w:val="28"/>
              </w:rPr>
              <w:t xml:space="preserve">Виконавчий комітет Миколаївської міської ради </w:t>
            </w:r>
          </w:p>
        </w:tc>
      </w:tr>
      <w:tr w:rsidR="00712727" w:rsidRPr="00712727" w:rsidTr="00FC4762">
        <w:trPr>
          <w:gridAfter w:val="1"/>
          <w:wAfter w:w="25" w:type="dxa"/>
          <w:trHeight w:val="1243"/>
        </w:trPr>
        <w:tc>
          <w:tcPr>
            <w:tcW w:w="426"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12.</w:t>
            </w:r>
          </w:p>
        </w:tc>
        <w:tc>
          <w:tcPr>
            <w:tcW w:w="5481"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5"/>
              <w:jc w:val="both"/>
            </w:pPr>
            <w:r w:rsidRPr="00712727">
              <w:rPr>
                <w:sz w:val="28"/>
                <w:szCs w:val="28"/>
              </w:rPr>
              <w:t xml:space="preserve">Супровід </w:t>
            </w:r>
            <w:r w:rsidRPr="00712727">
              <w:rPr>
                <w:sz w:val="28"/>
                <w:szCs w:val="28"/>
              </w:rPr>
              <w:tab/>
              <w:t xml:space="preserve">розгляду </w:t>
            </w:r>
            <w:r w:rsidRPr="00712727">
              <w:rPr>
                <w:sz w:val="28"/>
                <w:szCs w:val="28"/>
              </w:rPr>
              <w:tab/>
              <w:t xml:space="preserve">питання </w:t>
            </w:r>
            <w:r w:rsidRPr="00712727">
              <w:rPr>
                <w:sz w:val="28"/>
                <w:szCs w:val="28"/>
              </w:rPr>
              <w:tab/>
              <w:t xml:space="preserve">щодо прогнозу </w:t>
            </w:r>
            <w:r w:rsidRPr="00712727">
              <w:rPr>
                <w:sz w:val="28"/>
                <w:szCs w:val="28"/>
              </w:rPr>
              <w:tab/>
              <w:t xml:space="preserve">міського бюджету </w:t>
            </w:r>
            <w:r w:rsidRPr="00712727">
              <w:rPr>
                <w:sz w:val="28"/>
                <w:szCs w:val="28"/>
              </w:rPr>
              <w:tab/>
              <w:t xml:space="preserve">постійними комісіями міської ради та на пленарному засіданні міської ради. </w:t>
            </w:r>
          </w:p>
        </w:tc>
        <w:tc>
          <w:tcPr>
            <w:tcW w:w="1607"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7"/>
            </w:pPr>
            <w:r w:rsidRPr="00712727">
              <w:rPr>
                <w:sz w:val="28"/>
                <w:szCs w:val="28"/>
              </w:rPr>
              <w:t xml:space="preserve">вересень </w:t>
            </w:r>
          </w:p>
        </w:tc>
        <w:tc>
          <w:tcPr>
            <w:tcW w:w="217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Фінансове управління Миколаївської міської ради</w:t>
            </w:r>
          </w:p>
        </w:tc>
      </w:tr>
    </w:tbl>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Pr>
        <w:rPr>
          <w:lang w:val="uk-UA"/>
        </w:rPr>
      </w:pPr>
    </w:p>
    <w:p w:rsidR="00712727" w:rsidRPr="00712727" w:rsidRDefault="00712727" w:rsidP="00712727">
      <w:pPr>
        <w:rPr>
          <w:lang w:val="uk-UA"/>
        </w:rPr>
      </w:pPr>
    </w:p>
    <w:p w:rsidR="00712727" w:rsidRPr="00712727" w:rsidRDefault="00712727" w:rsidP="00712727">
      <w:pPr>
        <w:rPr>
          <w:lang w:val="uk-UA"/>
        </w:rPr>
      </w:pPr>
    </w:p>
    <w:p w:rsidR="00712727" w:rsidRPr="00712727" w:rsidRDefault="00712727" w:rsidP="00712727">
      <w:pPr>
        <w:rPr>
          <w:lang w:val="uk-UA"/>
        </w:rPr>
      </w:pPr>
    </w:p>
    <w:p w:rsidR="00712727" w:rsidRPr="00712727" w:rsidRDefault="00712727" w:rsidP="00712727">
      <w:pPr>
        <w:rPr>
          <w:lang w:val="uk-UA"/>
        </w:rPr>
      </w:pPr>
    </w:p>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Pr>
        <w:ind w:left="4956"/>
      </w:pPr>
      <w:r w:rsidRPr="00712727">
        <w:t>Додаток 2</w:t>
      </w:r>
    </w:p>
    <w:p w:rsidR="00712727" w:rsidRPr="00712727" w:rsidRDefault="00712727" w:rsidP="00712727">
      <w:pPr>
        <w:ind w:left="4956"/>
      </w:pPr>
      <w:r w:rsidRPr="00712727">
        <w:t>до Бюджетного регламенту</w:t>
      </w:r>
    </w:p>
    <w:p w:rsidR="00712727" w:rsidRPr="00712727" w:rsidRDefault="00712727" w:rsidP="00712727">
      <w:pPr>
        <w:ind w:left="4956"/>
      </w:pPr>
      <w:r w:rsidRPr="00712727">
        <w:t>проходження бюджетного процесу</w:t>
      </w:r>
    </w:p>
    <w:p w:rsidR="00712727" w:rsidRPr="00712727" w:rsidRDefault="00712727" w:rsidP="00712727">
      <w:pPr>
        <w:ind w:left="4956"/>
      </w:pPr>
      <w:r w:rsidRPr="00712727">
        <w:t xml:space="preserve">в Миколаївській міській раді </w:t>
      </w:r>
    </w:p>
    <w:p w:rsidR="00712727" w:rsidRPr="00712727" w:rsidRDefault="00712727" w:rsidP="00712727">
      <w:pPr>
        <w:spacing w:after="28"/>
        <w:ind w:left="4676"/>
      </w:pPr>
    </w:p>
    <w:p w:rsidR="00712727" w:rsidRPr="00712727" w:rsidRDefault="00712727" w:rsidP="00712727">
      <w:pPr>
        <w:spacing w:after="29"/>
        <w:jc w:val="center"/>
      </w:pPr>
      <w:r w:rsidRPr="00712727">
        <w:rPr>
          <w:b/>
          <w:bCs/>
          <w:sz w:val="28"/>
          <w:szCs w:val="28"/>
        </w:rPr>
        <w:t>ПЛАН ЗАХОДІВ</w:t>
      </w:r>
    </w:p>
    <w:p w:rsidR="00712727" w:rsidRPr="00712727" w:rsidRDefault="00712727" w:rsidP="00712727">
      <w:pPr>
        <w:jc w:val="center"/>
        <w:rPr>
          <w:b/>
          <w:bCs/>
          <w:sz w:val="28"/>
          <w:szCs w:val="28"/>
        </w:rPr>
      </w:pPr>
      <w:r w:rsidRPr="00712727">
        <w:rPr>
          <w:b/>
          <w:bCs/>
          <w:sz w:val="28"/>
          <w:szCs w:val="28"/>
        </w:rPr>
        <w:t>щодо складання проєкту бюджету</w:t>
      </w:r>
    </w:p>
    <w:p w:rsidR="00712727" w:rsidRPr="00712727" w:rsidRDefault="00712727" w:rsidP="00712727">
      <w:pPr>
        <w:jc w:val="center"/>
        <w:rPr>
          <w:b/>
          <w:bCs/>
          <w:sz w:val="28"/>
          <w:szCs w:val="28"/>
        </w:rPr>
      </w:pPr>
      <w:r w:rsidRPr="00712727">
        <w:rPr>
          <w:b/>
          <w:bCs/>
          <w:sz w:val="28"/>
          <w:szCs w:val="28"/>
        </w:rPr>
        <w:t xml:space="preserve">Миколаївської міської ради </w:t>
      </w:r>
    </w:p>
    <w:p w:rsidR="00712727" w:rsidRPr="00712727" w:rsidRDefault="00712727" w:rsidP="00712727">
      <w:pPr>
        <w:ind w:left="4676"/>
      </w:pPr>
    </w:p>
    <w:tbl>
      <w:tblPr>
        <w:tblW w:w="10041" w:type="dxa"/>
        <w:tblInd w:w="-358" w:type="dxa"/>
        <w:tblLayout w:type="fixed"/>
        <w:tblCellMar>
          <w:top w:w="8" w:type="dxa"/>
          <w:right w:w="0" w:type="dxa"/>
        </w:tblCellMar>
        <w:tblLook w:val="00A0" w:firstRow="1" w:lastRow="0" w:firstColumn="1" w:lastColumn="0" w:noHBand="0" w:noVBand="0"/>
      </w:tblPr>
      <w:tblGrid>
        <w:gridCol w:w="484"/>
        <w:gridCol w:w="14"/>
        <w:gridCol w:w="5622"/>
        <w:gridCol w:w="1620"/>
        <w:gridCol w:w="2285"/>
        <w:gridCol w:w="16"/>
      </w:tblGrid>
      <w:tr w:rsidR="00712727" w:rsidRPr="00712727" w:rsidTr="00FC4762">
        <w:trPr>
          <w:trHeight w:val="962"/>
        </w:trPr>
        <w:tc>
          <w:tcPr>
            <w:tcW w:w="484" w:type="dxa"/>
            <w:tcBorders>
              <w:top w:val="single" w:sz="4" w:space="0" w:color="000000"/>
              <w:left w:val="single" w:sz="4" w:space="0" w:color="000000"/>
              <w:bottom w:val="single" w:sz="4" w:space="0" w:color="000000"/>
              <w:right w:val="single" w:sz="4" w:space="0" w:color="000000"/>
            </w:tcBorders>
            <w:vAlign w:val="center"/>
          </w:tcPr>
          <w:p w:rsidR="00712727" w:rsidRPr="00712727" w:rsidRDefault="00712727" w:rsidP="00712727">
            <w:r w:rsidRPr="00712727">
              <w:rPr>
                <w:b/>
                <w:bCs/>
                <w:sz w:val="28"/>
                <w:szCs w:val="28"/>
              </w:rPr>
              <w:t xml:space="preserve">№  з/п </w:t>
            </w:r>
          </w:p>
        </w:tc>
        <w:tc>
          <w:tcPr>
            <w:tcW w:w="5636" w:type="dxa"/>
            <w:gridSpan w:val="2"/>
            <w:tcBorders>
              <w:top w:val="single" w:sz="4" w:space="0" w:color="000000"/>
              <w:left w:val="single" w:sz="4" w:space="0" w:color="000000"/>
              <w:bottom w:val="single" w:sz="4" w:space="0" w:color="000000"/>
              <w:right w:val="single" w:sz="4" w:space="0" w:color="000000"/>
            </w:tcBorders>
            <w:vAlign w:val="center"/>
          </w:tcPr>
          <w:p w:rsidR="00712727" w:rsidRPr="00712727" w:rsidRDefault="00712727" w:rsidP="00712727">
            <w:pPr>
              <w:ind w:right="106"/>
              <w:jc w:val="center"/>
            </w:pPr>
            <w:r w:rsidRPr="00712727">
              <w:rPr>
                <w:b/>
                <w:bCs/>
                <w:sz w:val="28"/>
                <w:szCs w:val="28"/>
              </w:rPr>
              <w:t xml:space="preserve">Зміст заходів </w:t>
            </w:r>
          </w:p>
        </w:tc>
        <w:tc>
          <w:tcPr>
            <w:tcW w:w="1620" w:type="dxa"/>
            <w:tcBorders>
              <w:top w:val="single" w:sz="4" w:space="0" w:color="000000"/>
              <w:left w:val="single" w:sz="4" w:space="0" w:color="000000"/>
              <w:bottom w:val="single" w:sz="4" w:space="0" w:color="000000"/>
              <w:right w:val="single" w:sz="4" w:space="0" w:color="000000"/>
            </w:tcBorders>
            <w:vAlign w:val="center"/>
          </w:tcPr>
          <w:p w:rsidR="00712727" w:rsidRPr="00712727" w:rsidRDefault="00712727" w:rsidP="00712727">
            <w:pPr>
              <w:jc w:val="center"/>
            </w:pPr>
            <w:r w:rsidRPr="00712727">
              <w:rPr>
                <w:b/>
                <w:bCs/>
                <w:sz w:val="28"/>
                <w:szCs w:val="28"/>
              </w:rPr>
              <w:t xml:space="preserve">Термін виконання </w:t>
            </w:r>
          </w:p>
        </w:tc>
        <w:tc>
          <w:tcPr>
            <w:tcW w:w="2301"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36"/>
              <w:jc w:val="center"/>
            </w:pPr>
          </w:p>
          <w:p w:rsidR="00712727" w:rsidRPr="00712727" w:rsidRDefault="00712727" w:rsidP="00712727">
            <w:pPr>
              <w:ind w:right="36"/>
              <w:jc w:val="center"/>
            </w:pPr>
            <w:r w:rsidRPr="00712727">
              <w:rPr>
                <w:b/>
                <w:bCs/>
                <w:sz w:val="28"/>
                <w:szCs w:val="28"/>
              </w:rPr>
              <w:t xml:space="preserve">Відповідальні за виконання </w:t>
            </w:r>
          </w:p>
        </w:tc>
      </w:tr>
      <w:tr w:rsidR="00712727" w:rsidRPr="00712727" w:rsidTr="00FC4762">
        <w:trPr>
          <w:trHeight w:val="1629"/>
        </w:trPr>
        <w:tc>
          <w:tcPr>
            <w:tcW w:w="48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1.</w:t>
            </w:r>
          </w:p>
        </w:tc>
        <w:tc>
          <w:tcPr>
            <w:tcW w:w="5636"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106"/>
              <w:jc w:val="both"/>
            </w:pPr>
            <w:r w:rsidRPr="00712727">
              <w:rPr>
                <w:sz w:val="28"/>
                <w:szCs w:val="28"/>
              </w:rPr>
              <w:t xml:space="preserve">Уточнення параметрів, з урахуванням яких здійснюється горизонтальне вирівнювання податкоспроможності місцевих бюджетів (обсягів надходжень податку на доходи фізичних осіб, чисельність населення).  </w:t>
            </w:r>
          </w:p>
        </w:tc>
        <w:tc>
          <w:tcPr>
            <w:tcW w:w="162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60"/>
            </w:pPr>
            <w:r w:rsidRPr="00712727">
              <w:rPr>
                <w:sz w:val="28"/>
                <w:szCs w:val="28"/>
              </w:rPr>
              <w:t xml:space="preserve">до 1 квітня </w:t>
            </w:r>
          </w:p>
        </w:tc>
        <w:tc>
          <w:tcPr>
            <w:tcW w:w="2301"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Фінансове управління</w:t>
            </w:r>
          </w:p>
          <w:p w:rsidR="00712727" w:rsidRPr="00712727" w:rsidRDefault="00712727" w:rsidP="00712727">
            <w:r w:rsidRPr="00712727">
              <w:rPr>
                <w:sz w:val="28"/>
                <w:szCs w:val="28"/>
              </w:rPr>
              <w:t>Миколаївської міської ради</w:t>
            </w:r>
          </w:p>
        </w:tc>
      </w:tr>
      <w:tr w:rsidR="00712727" w:rsidRPr="00712727" w:rsidTr="00FC4762">
        <w:trPr>
          <w:trHeight w:val="4196"/>
        </w:trPr>
        <w:tc>
          <w:tcPr>
            <w:tcW w:w="48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2.</w:t>
            </w:r>
          </w:p>
        </w:tc>
        <w:tc>
          <w:tcPr>
            <w:tcW w:w="5636"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after="39" w:line="244" w:lineRule="auto"/>
              <w:ind w:right="107"/>
              <w:jc w:val="both"/>
            </w:pPr>
            <w:r w:rsidRPr="00712727">
              <w:rPr>
                <w:sz w:val="28"/>
                <w:szCs w:val="28"/>
              </w:rPr>
              <w:t xml:space="preserve">Надання фінансовому управлінню міської ради уточненої інформації відповідно до пункту 3,4 Плану заходів щодо складання прогнозу бюджету Миколаївської міської ради на середньостроковий період, затвердженого цим рішенням </w:t>
            </w:r>
          </w:p>
          <w:p w:rsidR="00712727" w:rsidRPr="00712727" w:rsidRDefault="00712727" w:rsidP="00712727">
            <w:r w:rsidRPr="00712727">
              <w:rPr>
                <w:sz w:val="28"/>
                <w:szCs w:val="28"/>
              </w:rPr>
              <w:t xml:space="preserve">(Додаток1).  </w:t>
            </w:r>
          </w:p>
          <w:p w:rsidR="00712727" w:rsidRPr="00712727" w:rsidRDefault="00712727" w:rsidP="00712727">
            <w:pPr>
              <w:ind w:left="458"/>
              <w:rPr>
                <w:color w:val="5B9BD5"/>
              </w:rPr>
            </w:pPr>
          </w:p>
        </w:tc>
        <w:tc>
          <w:tcPr>
            <w:tcW w:w="162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до 20 вересня</w:t>
            </w:r>
          </w:p>
        </w:tc>
        <w:tc>
          <w:tcPr>
            <w:tcW w:w="2301"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line="237" w:lineRule="auto"/>
            </w:pPr>
            <w:r w:rsidRPr="00712727">
              <w:rPr>
                <w:sz w:val="28"/>
                <w:szCs w:val="28"/>
              </w:rPr>
              <w:t xml:space="preserve">Відповідальні виконавці, </w:t>
            </w:r>
          </w:p>
          <w:p w:rsidR="00712727" w:rsidRPr="00712727" w:rsidRDefault="00712727" w:rsidP="00712727">
            <w:pPr>
              <w:spacing w:after="24"/>
              <w:ind w:right="108"/>
            </w:pPr>
            <w:r w:rsidRPr="00712727">
              <w:rPr>
                <w:sz w:val="28"/>
                <w:szCs w:val="28"/>
              </w:rPr>
              <w:t xml:space="preserve">визначені </w:t>
            </w:r>
          </w:p>
          <w:p w:rsidR="00712727" w:rsidRPr="00712727" w:rsidRDefault="00712727" w:rsidP="00712727">
            <w:pPr>
              <w:spacing w:after="2" w:line="237" w:lineRule="auto"/>
            </w:pPr>
            <w:r w:rsidRPr="00712727">
              <w:rPr>
                <w:sz w:val="28"/>
                <w:szCs w:val="28"/>
              </w:rPr>
              <w:t xml:space="preserve">пунктом 3,4 Плану заходів щодо </w:t>
            </w:r>
          </w:p>
          <w:p w:rsidR="00712727" w:rsidRPr="00712727" w:rsidRDefault="00712727" w:rsidP="00712727">
            <w:pPr>
              <w:ind w:right="109"/>
            </w:pPr>
            <w:r w:rsidRPr="00712727">
              <w:rPr>
                <w:sz w:val="28"/>
                <w:szCs w:val="28"/>
              </w:rPr>
              <w:t xml:space="preserve">складання </w:t>
            </w:r>
          </w:p>
          <w:p w:rsidR="00712727" w:rsidRPr="00712727" w:rsidRDefault="00712727" w:rsidP="00712727">
            <w:pPr>
              <w:spacing w:line="238" w:lineRule="auto"/>
            </w:pPr>
            <w:r w:rsidRPr="00712727">
              <w:rPr>
                <w:sz w:val="28"/>
                <w:szCs w:val="28"/>
              </w:rPr>
              <w:t xml:space="preserve">прогнозу бюджету Миколаївської міської ради на </w:t>
            </w:r>
          </w:p>
          <w:p w:rsidR="00712727" w:rsidRPr="00712727" w:rsidRDefault="00712727" w:rsidP="00712727">
            <w:pPr>
              <w:spacing w:line="237" w:lineRule="auto"/>
            </w:pPr>
            <w:r w:rsidRPr="00712727">
              <w:rPr>
                <w:sz w:val="28"/>
                <w:szCs w:val="28"/>
              </w:rPr>
              <w:t xml:space="preserve">середньостроковий період, </w:t>
            </w:r>
          </w:p>
          <w:p w:rsidR="00712727" w:rsidRPr="00712727" w:rsidRDefault="00712727" w:rsidP="00712727">
            <w:pPr>
              <w:spacing w:line="278" w:lineRule="auto"/>
            </w:pPr>
            <w:r w:rsidRPr="00712727">
              <w:rPr>
                <w:sz w:val="28"/>
                <w:szCs w:val="28"/>
              </w:rPr>
              <w:t xml:space="preserve">затвердженого цим рішенням </w:t>
            </w:r>
          </w:p>
          <w:p w:rsidR="00712727" w:rsidRPr="00712727" w:rsidRDefault="00712727" w:rsidP="00712727">
            <w:pPr>
              <w:ind w:right="107"/>
              <w:rPr>
                <w:color w:val="5B9BD5"/>
              </w:rPr>
            </w:pPr>
            <w:r w:rsidRPr="00712727">
              <w:rPr>
                <w:sz w:val="28"/>
                <w:szCs w:val="28"/>
              </w:rPr>
              <w:t>(Додаток1)</w:t>
            </w:r>
            <w:r w:rsidRPr="00712727">
              <w:rPr>
                <w:color w:val="5B9BD5"/>
                <w:sz w:val="28"/>
                <w:szCs w:val="28"/>
              </w:rPr>
              <w:t xml:space="preserve"> </w:t>
            </w:r>
          </w:p>
        </w:tc>
      </w:tr>
      <w:tr w:rsidR="00712727" w:rsidRPr="00712727" w:rsidTr="00FC4762">
        <w:trPr>
          <w:trHeight w:val="2309"/>
        </w:trPr>
        <w:tc>
          <w:tcPr>
            <w:tcW w:w="48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3.</w:t>
            </w:r>
          </w:p>
        </w:tc>
        <w:tc>
          <w:tcPr>
            <w:tcW w:w="5636"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106"/>
              <w:jc w:val="both"/>
            </w:pPr>
            <w:r w:rsidRPr="00712727">
              <w:rPr>
                <w:sz w:val="28"/>
                <w:szCs w:val="28"/>
              </w:rPr>
              <w:t>Отримання від Миколаївського відділення ДФС Стрийської ОДПІ ГУ ДФС у Львівській області інформації про очікувані обсяги надходження до міського бюджету Миколаївської міської ради податків, зборів та інших платежів в плановому та двох наступних за плановим бюджетних періодах.</w:t>
            </w:r>
          </w:p>
        </w:tc>
        <w:tc>
          <w:tcPr>
            <w:tcW w:w="162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after="22"/>
              <w:ind w:right="113"/>
            </w:pPr>
            <w:r w:rsidRPr="00712727">
              <w:rPr>
                <w:sz w:val="28"/>
                <w:szCs w:val="28"/>
              </w:rPr>
              <w:t xml:space="preserve">до 20 </w:t>
            </w:r>
          </w:p>
          <w:p w:rsidR="00712727" w:rsidRPr="00712727" w:rsidRDefault="00712727" w:rsidP="00712727">
            <w:pPr>
              <w:ind w:right="110"/>
              <w:rPr>
                <w:color w:val="5B9BD5"/>
              </w:rPr>
            </w:pPr>
            <w:r w:rsidRPr="00712727">
              <w:rPr>
                <w:sz w:val="28"/>
                <w:szCs w:val="28"/>
              </w:rPr>
              <w:t>вересня</w:t>
            </w:r>
            <w:r w:rsidRPr="00712727">
              <w:rPr>
                <w:color w:val="5B9BD5"/>
                <w:sz w:val="28"/>
                <w:szCs w:val="28"/>
              </w:rPr>
              <w:t xml:space="preserve"> </w:t>
            </w:r>
          </w:p>
        </w:tc>
        <w:tc>
          <w:tcPr>
            <w:tcW w:w="2301"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color w:val="5B9BD5"/>
              </w:rPr>
            </w:pPr>
            <w:r w:rsidRPr="00712727">
              <w:rPr>
                <w:sz w:val="28"/>
                <w:szCs w:val="28"/>
              </w:rPr>
              <w:t>Фінансове управління Миколаївської міської ради</w:t>
            </w:r>
          </w:p>
        </w:tc>
      </w:tr>
      <w:tr w:rsidR="00712727" w:rsidRPr="00712727" w:rsidTr="00FC4762">
        <w:trPr>
          <w:trHeight w:val="1296"/>
        </w:trPr>
        <w:tc>
          <w:tcPr>
            <w:tcW w:w="48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4.</w:t>
            </w:r>
          </w:p>
        </w:tc>
        <w:tc>
          <w:tcPr>
            <w:tcW w:w="5636"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103"/>
              <w:jc w:val="both"/>
            </w:pPr>
            <w:r w:rsidRPr="00712727">
              <w:rPr>
                <w:sz w:val="28"/>
                <w:szCs w:val="28"/>
              </w:rPr>
              <w:t>Доведення до головних розпорядників  бюджетних коштів особливостей складання розрахунків до проєкту міського бюджету та прогнозних обсягів міжбюджетних трансфертів на плановий рік, надісланих Мінфіном.</w:t>
            </w:r>
          </w:p>
        </w:tc>
        <w:tc>
          <w:tcPr>
            <w:tcW w:w="162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109"/>
            </w:pPr>
            <w:r w:rsidRPr="00712727">
              <w:rPr>
                <w:sz w:val="28"/>
                <w:szCs w:val="28"/>
              </w:rPr>
              <w:t>в три-</w:t>
            </w:r>
          </w:p>
          <w:p w:rsidR="00712727" w:rsidRPr="00712727" w:rsidRDefault="00712727" w:rsidP="00712727">
            <w:pPr>
              <w:ind w:left="7" w:right="49"/>
            </w:pPr>
            <w:r w:rsidRPr="00712727">
              <w:rPr>
                <w:sz w:val="28"/>
                <w:szCs w:val="28"/>
              </w:rPr>
              <w:t>денний термін після їх отримання</w:t>
            </w:r>
          </w:p>
        </w:tc>
        <w:tc>
          <w:tcPr>
            <w:tcW w:w="2301"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
            </w:pPr>
            <w:r w:rsidRPr="00712727">
              <w:rPr>
                <w:sz w:val="28"/>
                <w:szCs w:val="28"/>
              </w:rPr>
              <w:t>Фінансове управління Миколаївської міської ради</w:t>
            </w:r>
          </w:p>
        </w:tc>
      </w:tr>
      <w:tr w:rsidR="00712727" w:rsidRPr="00712727" w:rsidTr="00FC4762">
        <w:tblPrEx>
          <w:tblCellMar>
            <w:right w:w="32" w:type="dxa"/>
          </w:tblCellMar>
        </w:tblPrEx>
        <w:trPr>
          <w:gridAfter w:val="1"/>
          <w:wAfter w:w="16" w:type="dxa"/>
          <w:trHeight w:val="1971"/>
        </w:trPr>
        <w:tc>
          <w:tcPr>
            <w:tcW w:w="498"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5.</w:t>
            </w:r>
          </w:p>
        </w:tc>
        <w:tc>
          <w:tcPr>
            <w:tcW w:w="562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0"/>
              <w:jc w:val="both"/>
            </w:pPr>
            <w:r w:rsidRPr="00712727">
              <w:rPr>
                <w:sz w:val="28"/>
                <w:szCs w:val="28"/>
              </w:rPr>
              <w:t>Підготовка пропозицій до проєкту державного бюджету в частині показників міжбюджетних трансфертів на адресу департаменту фінансів і відповідним галузевим департаментам обласної державної адміністрації.</w:t>
            </w:r>
          </w:p>
        </w:tc>
        <w:tc>
          <w:tcPr>
            <w:tcW w:w="162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after="22"/>
              <w:ind w:right="76"/>
            </w:pPr>
            <w:r w:rsidRPr="00712727">
              <w:rPr>
                <w:sz w:val="28"/>
                <w:szCs w:val="28"/>
              </w:rPr>
              <w:t>вересень-</w:t>
            </w:r>
          </w:p>
          <w:p w:rsidR="00712727" w:rsidRPr="00712727" w:rsidRDefault="00712727" w:rsidP="00712727">
            <w:pPr>
              <w:ind w:right="78"/>
            </w:pPr>
            <w:r w:rsidRPr="00712727">
              <w:rPr>
                <w:sz w:val="28"/>
                <w:szCs w:val="28"/>
              </w:rPr>
              <w:t xml:space="preserve">листопад </w:t>
            </w:r>
          </w:p>
        </w:tc>
        <w:tc>
          <w:tcPr>
            <w:tcW w:w="2285"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3"/>
              <w:rPr>
                <w:color w:val="5B9BD5"/>
              </w:rPr>
            </w:pPr>
            <w:r w:rsidRPr="00712727">
              <w:rPr>
                <w:sz w:val="28"/>
                <w:szCs w:val="28"/>
              </w:rPr>
              <w:t>Фінансове управління Миколаївської міської ради, головні розпорядники бюджетних коштів</w:t>
            </w:r>
          </w:p>
        </w:tc>
      </w:tr>
      <w:tr w:rsidR="00712727" w:rsidRPr="00712727" w:rsidTr="00FC4762">
        <w:tblPrEx>
          <w:tblCellMar>
            <w:right w:w="32" w:type="dxa"/>
          </w:tblCellMar>
        </w:tblPrEx>
        <w:trPr>
          <w:gridAfter w:val="1"/>
          <w:wAfter w:w="16" w:type="dxa"/>
          <w:trHeight w:val="2264"/>
        </w:trPr>
        <w:tc>
          <w:tcPr>
            <w:tcW w:w="498"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6.</w:t>
            </w:r>
          </w:p>
        </w:tc>
        <w:tc>
          <w:tcPr>
            <w:tcW w:w="562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line="277" w:lineRule="auto"/>
              <w:jc w:val="both"/>
            </w:pPr>
            <w:r w:rsidRPr="00712727">
              <w:rPr>
                <w:sz w:val="28"/>
                <w:szCs w:val="28"/>
              </w:rPr>
              <w:t xml:space="preserve">Доведення до головних розпорядників бюджетних коштів: </w:t>
            </w:r>
          </w:p>
          <w:p w:rsidR="00712727" w:rsidRPr="00712727" w:rsidRDefault="00712727" w:rsidP="00712727">
            <w:pPr>
              <w:ind w:right="72"/>
              <w:jc w:val="both"/>
              <w:rPr>
                <w:sz w:val="28"/>
                <w:szCs w:val="28"/>
              </w:rPr>
            </w:pPr>
            <w:r w:rsidRPr="00712727">
              <w:rPr>
                <w:sz w:val="28"/>
                <w:szCs w:val="28"/>
              </w:rPr>
              <w:t xml:space="preserve">- прогнозних обсягів міжбюджетних трансфертів, врахованих у проєкті державного бюджету, схваленого Кабінетом Міністрів України; </w:t>
            </w:r>
          </w:p>
          <w:p w:rsidR="00712727" w:rsidRPr="00712727" w:rsidRDefault="00712727" w:rsidP="00712727">
            <w:pPr>
              <w:ind w:right="72"/>
              <w:jc w:val="both"/>
            </w:pPr>
            <w:r w:rsidRPr="00712727">
              <w:rPr>
                <w:sz w:val="28"/>
                <w:szCs w:val="28"/>
              </w:rPr>
              <w:t xml:space="preserve">- методики їх визначення. </w:t>
            </w:r>
          </w:p>
        </w:tc>
        <w:tc>
          <w:tcPr>
            <w:tcW w:w="162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6"/>
            </w:pPr>
            <w:r w:rsidRPr="00712727">
              <w:rPr>
                <w:sz w:val="28"/>
                <w:szCs w:val="28"/>
              </w:rPr>
              <w:t>в три-</w:t>
            </w:r>
          </w:p>
          <w:p w:rsidR="00712727" w:rsidRPr="00712727" w:rsidRDefault="00712727" w:rsidP="00712727">
            <w:pPr>
              <w:spacing w:line="275" w:lineRule="auto"/>
            </w:pPr>
            <w:r w:rsidRPr="00712727">
              <w:rPr>
                <w:sz w:val="28"/>
                <w:szCs w:val="28"/>
              </w:rPr>
              <w:t xml:space="preserve">денний термін </w:t>
            </w:r>
          </w:p>
          <w:p w:rsidR="00712727" w:rsidRPr="00712727" w:rsidRDefault="00712727" w:rsidP="00712727">
            <w:r w:rsidRPr="00712727">
              <w:rPr>
                <w:sz w:val="28"/>
                <w:szCs w:val="28"/>
              </w:rPr>
              <w:t xml:space="preserve">після їх отримання </w:t>
            </w:r>
          </w:p>
        </w:tc>
        <w:tc>
          <w:tcPr>
            <w:tcW w:w="2285"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Фінансове управління Миколаївської міської ради</w:t>
            </w:r>
          </w:p>
        </w:tc>
      </w:tr>
      <w:tr w:rsidR="00712727" w:rsidRPr="00712727" w:rsidTr="00FC4762">
        <w:tblPrEx>
          <w:tblCellMar>
            <w:right w:w="32" w:type="dxa"/>
          </w:tblCellMar>
        </w:tblPrEx>
        <w:trPr>
          <w:gridAfter w:val="1"/>
          <w:wAfter w:w="16" w:type="dxa"/>
          <w:trHeight w:val="3552"/>
        </w:trPr>
        <w:tc>
          <w:tcPr>
            <w:tcW w:w="498"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7.</w:t>
            </w:r>
          </w:p>
        </w:tc>
        <w:tc>
          <w:tcPr>
            <w:tcW w:w="562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line="277" w:lineRule="auto"/>
              <w:jc w:val="both"/>
            </w:pPr>
            <w:r w:rsidRPr="00712727">
              <w:rPr>
                <w:sz w:val="28"/>
                <w:szCs w:val="28"/>
              </w:rPr>
              <w:t xml:space="preserve">Доведення до головних розпорядників бюджетних коштів: </w:t>
            </w:r>
          </w:p>
          <w:p w:rsidR="00712727" w:rsidRPr="00712727" w:rsidRDefault="00712727" w:rsidP="00712727">
            <w:pPr>
              <w:numPr>
                <w:ilvl w:val="0"/>
                <w:numId w:val="15"/>
              </w:numPr>
              <w:spacing w:after="4" w:line="275" w:lineRule="auto"/>
              <w:ind w:right="75"/>
              <w:jc w:val="both"/>
            </w:pPr>
            <w:r w:rsidRPr="00712727">
              <w:rPr>
                <w:sz w:val="28"/>
                <w:szCs w:val="28"/>
              </w:rPr>
              <w:t xml:space="preserve">інструкції з підготовки бюджетних запитів; </w:t>
            </w:r>
          </w:p>
          <w:p w:rsidR="00712727" w:rsidRPr="00712727" w:rsidRDefault="00712727" w:rsidP="00712727">
            <w:pPr>
              <w:numPr>
                <w:ilvl w:val="0"/>
                <w:numId w:val="15"/>
              </w:numPr>
              <w:spacing w:after="27" w:line="257" w:lineRule="auto"/>
              <w:ind w:right="75"/>
              <w:jc w:val="both"/>
            </w:pPr>
            <w:r w:rsidRPr="00712727">
              <w:rPr>
                <w:sz w:val="28"/>
                <w:szCs w:val="28"/>
              </w:rPr>
              <w:t xml:space="preserve">граничних показників видатків міського бюджету та надання кредитів з міського бюджету; </w:t>
            </w:r>
          </w:p>
          <w:p w:rsidR="00712727" w:rsidRPr="00712727" w:rsidRDefault="00712727" w:rsidP="00712727">
            <w:pPr>
              <w:numPr>
                <w:ilvl w:val="0"/>
                <w:numId w:val="15"/>
              </w:numPr>
              <w:ind w:right="75"/>
              <w:jc w:val="both"/>
            </w:pPr>
            <w:r w:rsidRPr="00712727">
              <w:rPr>
                <w:sz w:val="28"/>
                <w:szCs w:val="28"/>
              </w:rPr>
              <w:t xml:space="preserve">інструктивного листа щодо організаційних та інших вимог, яких зобов’язані дотримуватися всі розпорядники бюджетних коштів. </w:t>
            </w:r>
          </w:p>
        </w:tc>
        <w:tc>
          <w:tcPr>
            <w:tcW w:w="162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after="22"/>
              <w:ind w:right="81"/>
            </w:pPr>
            <w:r w:rsidRPr="00712727">
              <w:rPr>
                <w:sz w:val="28"/>
                <w:szCs w:val="28"/>
              </w:rPr>
              <w:t xml:space="preserve">до 15 </w:t>
            </w:r>
          </w:p>
          <w:p w:rsidR="00712727" w:rsidRPr="00712727" w:rsidRDefault="00712727" w:rsidP="00712727">
            <w:pPr>
              <w:ind w:right="77"/>
            </w:pPr>
            <w:r w:rsidRPr="00712727">
              <w:rPr>
                <w:sz w:val="28"/>
                <w:szCs w:val="28"/>
              </w:rPr>
              <w:t xml:space="preserve">жовтня </w:t>
            </w:r>
          </w:p>
        </w:tc>
        <w:tc>
          <w:tcPr>
            <w:tcW w:w="2285"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Фінансове управління Миколаївської міської ради</w:t>
            </w:r>
          </w:p>
        </w:tc>
      </w:tr>
      <w:tr w:rsidR="00712727" w:rsidRPr="00712727" w:rsidTr="00FC4762">
        <w:tblPrEx>
          <w:tblCellMar>
            <w:right w:w="32" w:type="dxa"/>
          </w:tblCellMar>
        </w:tblPrEx>
        <w:trPr>
          <w:gridAfter w:val="1"/>
          <w:wAfter w:w="16" w:type="dxa"/>
          <w:trHeight w:val="1296"/>
        </w:trPr>
        <w:tc>
          <w:tcPr>
            <w:tcW w:w="498"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8.</w:t>
            </w:r>
          </w:p>
        </w:tc>
        <w:tc>
          <w:tcPr>
            <w:tcW w:w="562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2"/>
              <w:jc w:val="both"/>
            </w:pPr>
            <w:r w:rsidRPr="00712727">
              <w:rPr>
                <w:sz w:val="28"/>
                <w:szCs w:val="28"/>
              </w:rPr>
              <w:t xml:space="preserve">Складання та подання фінансовому управлінню Миколаївської міської ради бюджетних запитів та внесення його показників до </w:t>
            </w:r>
            <w:r w:rsidRPr="00712727">
              <w:rPr>
                <w:sz w:val="28"/>
                <w:szCs w:val="28"/>
                <w:lang w:val="en-US"/>
              </w:rPr>
              <w:t>IAC</w:t>
            </w:r>
            <w:r w:rsidRPr="00F90655">
              <w:rPr>
                <w:sz w:val="28"/>
                <w:szCs w:val="28"/>
              </w:rPr>
              <w:t xml:space="preserve"> </w:t>
            </w:r>
            <w:r w:rsidRPr="00712727">
              <w:rPr>
                <w:sz w:val="28"/>
                <w:szCs w:val="28"/>
              </w:rPr>
              <w:t>«</w:t>
            </w:r>
            <w:r w:rsidRPr="00712727">
              <w:rPr>
                <w:sz w:val="28"/>
                <w:szCs w:val="28"/>
                <w:lang w:val="en-US"/>
              </w:rPr>
              <w:t>LOGIKA</w:t>
            </w:r>
            <w:r w:rsidRPr="00712727">
              <w:rPr>
                <w:sz w:val="28"/>
                <w:szCs w:val="28"/>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after="23"/>
              <w:ind w:right="83"/>
              <w:jc w:val="both"/>
            </w:pPr>
            <w:r w:rsidRPr="00712727">
              <w:rPr>
                <w:sz w:val="28"/>
                <w:szCs w:val="28"/>
              </w:rPr>
              <w:t xml:space="preserve">до 1 </w:t>
            </w:r>
          </w:p>
          <w:p w:rsidR="00712727" w:rsidRPr="00712727" w:rsidRDefault="00712727" w:rsidP="00712727">
            <w:pPr>
              <w:jc w:val="both"/>
            </w:pPr>
            <w:r w:rsidRPr="00712727">
              <w:rPr>
                <w:sz w:val="28"/>
                <w:szCs w:val="28"/>
              </w:rPr>
              <w:t xml:space="preserve">листопада </w:t>
            </w:r>
          </w:p>
        </w:tc>
        <w:tc>
          <w:tcPr>
            <w:tcW w:w="2285"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firstLine="11"/>
            </w:pPr>
            <w:r w:rsidRPr="00712727">
              <w:rPr>
                <w:sz w:val="28"/>
                <w:szCs w:val="28"/>
              </w:rPr>
              <w:t xml:space="preserve">Головні розпорядники бюджетних коштів </w:t>
            </w:r>
          </w:p>
        </w:tc>
      </w:tr>
      <w:tr w:rsidR="00712727" w:rsidRPr="00712727" w:rsidTr="00FC4762">
        <w:tblPrEx>
          <w:tblCellMar>
            <w:right w:w="32" w:type="dxa"/>
          </w:tblCellMar>
        </w:tblPrEx>
        <w:trPr>
          <w:gridAfter w:val="1"/>
          <w:wAfter w:w="16" w:type="dxa"/>
          <w:trHeight w:val="1621"/>
        </w:trPr>
        <w:tc>
          <w:tcPr>
            <w:tcW w:w="498"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9.</w:t>
            </w:r>
          </w:p>
        </w:tc>
        <w:tc>
          <w:tcPr>
            <w:tcW w:w="562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3"/>
              <w:jc w:val="both"/>
            </w:pPr>
            <w:r w:rsidRPr="00712727">
              <w:rPr>
                <w:sz w:val="28"/>
                <w:szCs w:val="28"/>
              </w:rPr>
              <w:t xml:space="preserve">Здійснення аналізу бюджетних запитів, отриманих від головних розпорядників бюджетних коштів, та прийняття рішення щодо включення їх до пропозиції проєкту  бюджету Миколаївської міської ради. </w:t>
            </w:r>
          </w:p>
        </w:tc>
        <w:tc>
          <w:tcPr>
            <w:tcW w:w="162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8"/>
            </w:pPr>
            <w:r w:rsidRPr="00712727">
              <w:rPr>
                <w:sz w:val="28"/>
                <w:szCs w:val="28"/>
              </w:rPr>
              <w:t xml:space="preserve">листопад </w:t>
            </w:r>
          </w:p>
        </w:tc>
        <w:tc>
          <w:tcPr>
            <w:tcW w:w="2285"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Фінансове управління Миколаївської міської ради</w:t>
            </w:r>
          </w:p>
        </w:tc>
      </w:tr>
      <w:tr w:rsidR="00712727" w:rsidRPr="00712727" w:rsidTr="00FC4762">
        <w:tblPrEx>
          <w:tblCellMar>
            <w:right w:w="32" w:type="dxa"/>
          </w:tblCellMar>
        </w:tblPrEx>
        <w:trPr>
          <w:gridAfter w:val="1"/>
          <w:wAfter w:w="16" w:type="dxa"/>
          <w:trHeight w:val="2266"/>
        </w:trPr>
        <w:tc>
          <w:tcPr>
            <w:tcW w:w="498"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10.</w:t>
            </w:r>
          </w:p>
        </w:tc>
        <w:tc>
          <w:tcPr>
            <w:tcW w:w="562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2"/>
              <w:jc w:val="both"/>
            </w:pPr>
            <w:r w:rsidRPr="00712727">
              <w:rPr>
                <w:sz w:val="28"/>
                <w:szCs w:val="28"/>
              </w:rPr>
              <w:t>Підготовка проєкту рішення міської ради про міський бюджет Миколаївської міської ради з додатками згідно з типовою формою, затвердженою відповідним наказом Мінфіну, і матеріалів, передбачених статтею 76 Бюджетного кодексу України, та його подання виконавчому комітету міської ради.</w:t>
            </w:r>
          </w:p>
        </w:tc>
        <w:tc>
          <w:tcPr>
            <w:tcW w:w="162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after="23"/>
              <w:ind w:right="81"/>
            </w:pPr>
            <w:r w:rsidRPr="00712727">
              <w:rPr>
                <w:sz w:val="28"/>
                <w:szCs w:val="28"/>
              </w:rPr>
              <w:t xml:space="preserve">до 25 </w:t>
            </w:r>
          </w:p>
          <w:p w:rsidR="00712727" w:rsidRPr="00712727" w:rsidRDefault="00712727" w:rsidP="00712727">
            <w:r w:rsidRPr="00712727">
              <w:rPr>
                <w:sz w:val="28"/>
                <w:szCs w:val="28"/>
              </w:rPr>
              <w:t>листопада</w:t>
            </w:r>
            <w:r w:rsidRPr="00712727">
              <w:rPr>
                <w:color w:val="5B9BD5"/>
                <w:sz w:val="28"/>
                <w:szCs w:val="28"/>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Фінансове управління Миколаївської міської ради</w:t>
            </w:r>
          </w:p>
        </w:tc>
      </w:tr>
      <w:tr w:rsidR="00712727" w:rsidRPr="00712727" w:rsidTr="00FC4762">
        <w:tblPrEx>
          <w:tblCellMar>
            <w:right w:w="32" w:type="dxa"/>
          </w:tblCellMar>
        </w:tblPrEx>
        <w:trPr>
          <w:gridAfter w:val="1"/>
          <w:wAfter w:w="16" w:type="dxa"/>
          <w:trHeight w:val="2502"/>
        </w:trPr>
        <w:tc>
          <w:tcPr>
            <w:tcW w:w="498"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11.</w:t>
            </w:r>
          </w:p>
        </w:tc>
        <w:tc>
          <w:tcPr>
            <w:tcW w:w="562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3"/>
              <w:jc w:val="both"/>
            </w:pPr>
            <w:r w:rsidRPr="00712727">
              <w:rPr>
                <w:sz w:val="28"/>
                <w:szCs w:val="28"/>
              </w:rPr>
              <w:t xml:space="preserve">Оприлюднення проєкту рішення міської ради про міський бюджет Миколаївської міської ради на офіційному сайті Миколаївської міської ради. </w:t>
            </w:r>
          </w:p>
        </w:tc>
        <w:tc>
          <w:tcPr>
            <w:tcW w:w="162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80"/>
            </w:pPr>
            <w:r w:rsidRPr="00712727">
              <w:rPr>
                <w:sz w:val="28"/>
                <w:szCs w:val="28"/>
              </w:rPr>
              <w:t>за 10</w:t>
            </w:r>
          </w:p>
          <w:p w:rsidR="00712727" w:rsidRPr="00712727" w:rsidRDefault="00712727" w:rsidP="00712727">
            <w:pPr>
              <w:spacing w:after="2" w:line="237" w:lineRule="auto"/>
            </w:pPr>
            <w:r w:rsidRPr="00712727">
              <w:rPr>
                <w:sz w:val="28"/>
                <w:szCs w:val="28"/>
              </w:rPr>
              <w:t xml:space="preserve">робочих днів до </w:t>
            </w:r>
          </w:p>
          <w:p w:rsidR="00712727" w:rsidRPr="00712727" w:rsidRDefault="00712727" w:rsidP="00712727">
            <w:pPr>
              <w:spacing w:line="237" w:lineRule="auto"/>
            </w:pPr>
            <w:r w:rsidRPr="00712727">
              <w:rPr>
                <w:sz w:val="28"/>
                <w:szCs w:val="28"/>
              </w:rPr>
              <w:t xml:space="preserve">очікуваної дати прове-дення сесії </w:t>
            </w:r>
          </w:p>
          <w:p w:rsidR="00712727" w:rsidRPr="00712727" w:rsidRDefault="00712727" w:rsidP="00712727">
            <w:pPr>
              <w:ind w:left="4" w:right="16"/>
            </w:pPr>
            <w:r w:rsidRPr="00712727">
              <w:rPr>
                <w:sz w:val="28"/>
                <w:szCs w:val="28"/>
              </w:rPr>
              <w:t xml:space="preserve">міської ради </w:t>
            </w:r>
          </w:p>
        </w:tc>
        <w:tc>
          <w:tcPr>
            <w:tcW w:w="2285"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Виконавчий комітет</w:t>
            </w:r>
          </w:p>
          <w:p w:rsidR="00712727" w:rsidRPr="00712727" w:rsidRDefault="00712727" w:rsidP="00712727">
            <w:r w:rsidRPr="00712727">
              <w:rPr>
                <w:sz w:val="28"/>
                <w:szCs w:val="28"/>
              </w:rPr>
              <w:t>Миколаївської міської ради</w:t>
            </w:r>
          </w:p>
        </w:tc>
      </w:tr>
      <w:tr w:rsidR="00712727" w:rsidRPr="00712727" w:rsidTr="00FC4762">
        <w:tblPrEx>
          <w:tblCellMar>
            <w:right w:w="32" w:type="dxa"/>
          </w:tblCellMar>
        </w:tblPrEx>
        <w:trPr>
          <w:gridAfter w:val="1"/>
          <w:wAfter w:w="16" w:type="dxa"/>
          <w:trHeight w:val="1173"/>
        </w:trPr>
        <w:tc>
          <w:tcPr>
            <w:tcW w:w="498"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12.</w:t>
            </w:r>
          </w:p>
        </w:tc>
        <w:tc>
          <w:tcPr>
            <w:tcW w:w="562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7"/>
              <w:jc w:val="both"/>
            </w:pPr>
            <w:r w:rsidRPr="00712727">
              <w:rPr>
                <w:sz w:val="28"/>
                <w:szCs w:val="28"/>
              </w:rPr>
              <w:t xml:space="preserve">Представлення та обговорення проєкту рішення про міський бюджет Миколаївської міської ради у постійних комісіях міської ради. </w:t>
            </w:r>
          </w:p>
        </w:tc>
        <w:tc>
          <w:tcPr>
            <w:tcW w:w="162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26"/>
            </w:pPr>
            <w:r w:rsidRPr="00712727">
              <w:rPr>
                <w:sz w:val="28"/>
                <w:szCs w:val="28"/>
              </w:rPr>
              <w:t xml:space="preserve">грудень </w:t>
            </w:r>
          </w:p>
        </w:tc>
        <w:tc>
          <w:tcPr>
            <w:tcW w:w="2285"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firstLine="11"/>
            </w:pPr>
            <w:r w:rsidRPr="00712727">
              <w:rPr>
                <w:sz w:val="28"/>
                <w:szCs w:val="28"/>
              </w:rPr>
              <w:t>Фінансове управління Миколаївської міської ради</w:t>
            </w:r>
          </w:p>
        </w:tc>
      </w:tr>
      <w:tr w:rsidR="00712727" w:rsidRPr="00712727" w:rsidTr="00FC4762">
        <w:tblPrEx>
          <w:tblCellMar>
            <w:right w:w="32" w:type="dxa"/>
          </w:tblCellMar>
        </w:tblPrEx>
        <w:trPr>
          <w:gridAfter w:val="1"/>
          <w:wAfter w:w="16" w:type="dxa"/>
          <w:trHeight w:val="1345"/>
        </w:trPr>
        <w:tc>
          <w:tcPr>
            <w:tcW w:w="498"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13.</w:t>
            </w:r>
          </w:p>
        </w:tc>
        <w:tc>
          <w:tcPr>
            <w:tcW w:w="562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5"/>
              <w:jc w:val="both"/>
            </w:pPr>
            <w:r w:rsidRPr="00712727">
              <w:rPr>
                <w:sz w:val="28"/>
                <w:szCs w:val="28"/>
              </w:rPr>
              <w:t xml:space="preserve">Обговорення показників проєкту бюджету громади з громадськістю (проведення слухань). </w:t>
            </w:r>
          </w:p>
        </w:tc>
        <w:tc>
          <w:tcPr>
            <w:tcW w:w="162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after="22"/>
            </w:pPr>
            <w:r w:rsidRPr="00712727">
              <w:rPr>
                <w:sz w:val="28"/>
                <w:szCs w:val="28"/>
              </w:rPr>
              <w:t>листопад-</w:t>
            </w:r>
          </w:p>
          <w:p w:rsidR="00712727" w:rsidRPr="00712727" w:rsidRDefault="00712727" w:rsidP="00712727">
            <w:pPr>
              <w:ind w:right="76"/>
            </w:pPr>
            <w:r w:rsidRPr="00712727">
              <w:rPr>
                <w:sz w:val="28"/>
                <w:szCs w:val="28"/>
              </w:rPr>
              <w:t xml:space="preserve">грудень </w:t>
            </w:r>
          </w:p>
        </w:tc>
        <w:tc>
          <w:tcPr>
            <w:tcW w:w="2285"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Фінансове управління Миколаївської міської ради</w:t>
            </w:r>
          </w:p>
        </w:tc>
      </w:tr>
      <w:tr w:rsidR="00712727" w:rsidRPr="00712727" w:rsidTr="00FC4762">
        <w:tblPrEx>
          <w:tblCellMar>
            <w:right w:w="32" w:type="dxa"/>
          </w:tblCellMar>
        </w:tblPrEx>
        <w:trPr>
          <w:gridAfter w:val="1"/>
          <w:wAfter w:w="16" w:type="dxa"/>
          <w:trHeight w:val="1667"/>
        </w:trPr>
        <w:tc>
          <w:tcPr>
            <w:tcW w:w="498"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14.</w:t>
            </w:r>
          </w:p>
        </w:tc>
        <w:tc>
          <w:tcPr>
            <w:tcW w:w="562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jc w:val="both"/>
            </w:pPr>
            <w:r w:rsidRPr="00712727">
              <w:rPr>
                <w:sz w:val="28"/>
                <w:szCs w:val="28"/>
              </w:rPr>
              <w:t xml:space="preserve">Доведення до головних розпорядників бюджетних </w:t>
            </w:r>
            <w:r w:rsidRPr="00712727">
              <w:rPr>
                <w:sz w:val="28"/>
                <w:szCs w:val="28"/>
              </w:rPr>
              <w:tab/>
              <w:t xml:space="preserve">коштів </w:t>
            </w:r>
            <w:r w:rsidRPr="00712727">
              <w:rPr>
                <w:sz w:val="28"/>
                <w:szCs w:val="28"/>
              </w:rPr>
              <w:tab/>
              <w:t xml:space="preserve">обсягів міжбюджетних </w:t>
            </w:r>
            <w:r w:rsidRPr="00712727">
              <w:rPr>
                <w:sz w:val="28"/>
                <w:szCs w:val="28"/>
              </w:rPr>
              <w:tab/>
              <w:t>трансфертів, врахованих у проєкті</w:t>
            </w:r>
            <w:r w:rsidRPr="00712727">
              <w:rPr>
                <w:sz w:val="28"/>
                <w:szCs w:val="28"/>
              </w:rPr>
              <w:tab/>
              <w:t xml:space="preserve">державного бюджету, а також у проєкті обласного бюджету. </w:t>
            </w:r>
          </w:p>
        </w:tc>
        <w:tc>
          <w:tcPr>
            <w:tcW w:w="162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6"/>
            </w:pPr>
            <w:r w:rsidRPr="00712727">
              <w:rPr>
                <w:sz w:val="28"/>
                <w:szCs w:val="28"/>
              </w:rPr>
              <w:t>в три-</w:t>
            </w:r>
          </w:p>
          <w:p w:rsidR="00712727" w:rsidRPr="00712727" w:rsidRDefault="00712727" w:rsidP="00712727">
            <w:pPr>
              <w:spacing w:after="50" w:line="237" w:lineRule="auto"/>
            </w:pPr>
            <w:r w:rsidRPr="00712727">
              <w:rPr>
                <w:sz w:val="28"/>
                <w:szCs w:val="28"/>
              </w:rPr>
              <w:t xml:space="preserve">денний термін </w:t>
            </w:r>
          </w:p>
          <w:p w:rsidR="00712727" w:rsidRPr="00712727" w:rsidRDefault="00712727" w:rsidP="00712727">
            <w:pPr>
              <w:ind w:right="76"/>
            </w:pPr>
            <w:r w:rsidRPr="00712727">
              <w:rPr>
                <w:sz w:val="28"/>
                <w:szCs w:val="28"/>
              </w:rPr>
              <w:t xml:space="preserve">після їх отримання </w:t>
            </w:r>
          </w:p>
        </w:tc>
        <w:tc>
          <w:tcPr>
            <w:tcW w:w="2285"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Фінансове управління Миколаївської міської ради</w:t>
            </w:r>
          </w:p>
        </w:tc>
      </w:tr>
      <w:tr w:rsidR="00712727" w:rsidRPr="00712727" w:rsidTr="00FC4762">
        <w:tblPrEx>
          <w:tblCellMar>
            <w:right w:w="32" w:type="dxa"/>
          </w:tblCellMar>
        </w:tblPrEx>
        <w:trPr>
          <w:gridAfter w:val="1"/>
          <w:wAfter w:w="16" w:type="dxa"/>
          <w:trHeight w:val="1942"/>
        </w:trPr>
        <w:tc>
          <w:tcPr>
            <w:tcW w:w="498"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15.</w:t>
            </w:r>
          </w:p>
        </w:tc>
        <w:tc>
          <w:tcPr>
            <w:tcW w:w="562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jc w:val="both"/>
            </w:pPr>
            <w:r w:rsidRPr="00712727">
              <w:rPr>
                <w:sz w:val="28"/>
                <w:szCs w:val="28"/>
              </w:rPr>
              <w:t xml:space="preserve">Доопрацювання проєкту рішення міської ради про міський бюджет Миколаївської міської ради з урахуванням показників обсягів міжбюджетних трансфертів, врахованих у проєкті державного бюджету, прийнятому Верховною Радою України у другому читанні, та у проєкті обласного бюджету. </w:t>
            </w:r>
          </w:p>
        </w:tc>
        <w:tc>
          <w:tcPr>
            <w:tcW w:w="162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 xml:space="preserve">грудень </w:t>
            </w:r>
          </w:p>
        </w:tc>
        <w:tc>
          <w:tcPr>
            <w:tcW w:w="2285"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Фінансове управління Миколаївської міської ради</w:t>
            </w:r>
          </w:p>
        </w:tc>
      </w:tr>
      <w:tr w:rsidR="00712727" w:rsidRPr="00712727" w:rsidTr="00FC4762">
        <w:tblPrEx>
          <w:tblCellMar>
            <w:right w:w="32" w:type="dxa"/>
          </w:tblCellMar>
        </w:tblPrEx>
        <w:trPr>
          <w:gridAfter w:val="1"/>
          <w:wAfter w:w="16" w:type="dxa"/>
          <w:trHeight w:val="1688"/>
        </w:trPr>
        <w:tc>
          <w:tcPr>
            <w:tcW w:w="498"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16.</w:t>
            </w:r>
          </w:p>
        </w:tc>
        <w:tc>
          <w:tcPr>
            <w:tcW w:w="562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2"/>
              <w:jc w:val="both"/>
            </w:pPr>
            <w:r w:rsidRPr="00712727">
              <w:rPr>
                <w:sz w:val="28"/>
                <w:szCs w:val="28"/>
              </w:rPr>
              <w:t>Схвалення проєкту рішення міської ради про міський бюджет Миколаївської міської ради виконавчим комітетом міської ради та направлення схваленого проєкту на розгляд міської ради.</w:t>
            </w:r>
          </w:p>
        </w:tc>
        <w:tc>
          <w:tcPr>
            <w:tcW w:w="162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after="21"/>
              <w:ind w:right="81"/>
            </w:pPr>
            <w:r w:rsidRPr="00712727">
              <w:rPr>
                <w:sz w:val="28"/>
                <w:szCs w:val="28"/>
              </w:rPr>
              <w:t>до 20</w:t>
            </w:r>
          </w:p>
          <w:p w:rsidR="00712727" w:rsidRPr="00712727" w:rsidRDefault="00712727" w:rsidP="00712727">
            <w:pPr>
              <w:ind w:right="76"/>
            </w:pPr>
            <w:r w:rsidRPr="00712727">
              <w:rPr>
                <w:sz w:val="28"/>
                <w:szCs w:val="28"/>
              </w:rPr>
              <w:t xml:space="preserve">грудня </w:t>
            </w:r>
          </w:p>
        </w:tc>
        <w:tc>
          <w:tcPr>
            <w:tcW w:w="2285"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 xml:space="preserve">Виконавчий комітет Миколаївської міської ради </w:t>
            </w:r>
          </w:p>
        </w:tc>
      </w:tr>
      <w:tr w:rsidR="00712727" w:rsidRPr="00712727" w:rsidTr="00FC4762">
        <w:tblPrEx>
          <w:tblCellMar>
            <w:right w:w="32" w:type="dxa"/>
          </w:tblCellMar>
        </w:tblPrEx>
        <w:trPr>
          <w:gridAfter w:val="1"/>
          <w:wAfter w:w="16" w:type="dxa"/>
          <w:trHeight w:val="691"/>
        </w:trPr>
        <w:tc>
          <w:tcPr>
            <w:tcW w:w="498"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17.</w:t>
            </w:r>
          </w:p>
        </w:tc>
        <w:tc>
          <w:tcPr>
            <w:tcW w:w="562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2"/>
              <w:jc w:val="both"/>
            </w:pPr>
            <w:r w:rsidRPr="00712727">
              <w:rPr>
                <w:sz w:val="28"/>
                <w:szCs w:val="28"/>
              </w:rPr>
              <w:t xml:space="preserve">Розміщення бюджетних запитів на офіційному сайті Миколаївської міської ради та/або на офіційних сайтах головних розпорядників бюджетних коштів. </w:t>
            </w:r>
          </w:p>
        </w:tc>
        <w:tc>
          <w:tcPr>
            <w:tcW w:w="162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line="237" w:lineRule="auto"/>
            </w:pPr>
            <w:r w:rsidRPr="00712727">
              <w:rPr>
                <w:sz w:val="28"/>
                <w:szCs w:val="28"/>
              </w:rPr>
              <w:t xml:space="preserve">не пізніше ніж через </w:t>
            </w:r>
          </w:p>
          <w:p w:rsidR="00712727" w:rsidRPr="00712727" w:rsidRDefault="00712727" w:rsidP="00712727">
            <w:pPr>
              <w:spacing w:line="237" w:lineRule="auto"/>
            </w:pPr>
            <w:r w:rsidRPr="00712727">
              <w:rPr>
                <w:sz w:val="28"/>
                <w:szCs w:val="28"/>
              </w:rPr>
              <w:t xml:space="preserve">три робочі дні після </w:t>
            </w:r>
          </w:p>
          <w:p w:rsidR="00712727" w:rsidRPr="00712727" w:rsidRDefault="00712727" w:rsidP="00712727">
            <w:pPr>
              <w:spacing w:after="2" w:line="237" w:lineRule="auto"/>
            </w:pPr>
            <w:r w:rsidRPr="00712727">
              <w:rPr>
                <w:sz w:val="28"/>
                <w:szCs w:val="28"/>
              </w:rPr>
              <w:t>схвалення проєкту</w:t>
            </w:r>
          </w:p>
          <w:p w:rsidR="00712727" w:rsidRPr="00712727" w:rsidRDefault="00712727" w:rsidP="00712727">
            <w:pPr>
              <w:spacing w:after="52" w:line="237" w:lineRule="auto"/>
            </w:pPr>
            <w:r w:rsidRPr="00712727">
              <w:rPr>
                <w:sz w:val="28"/>
                <w:szCs w:val="28"/>
              </w:rPr>
              <w:t xml:space="preserve">рішення міської </w:t>
            </w:r>
          </w:p>
          <w:p w:rsidR="00712727" w:rsidRPr="00712727" w:rsidRDefault="00712727" w:rsidP="00712727">
            <w:pPr>
              <w:spacing w:line="237" w:lineRule="auto"/>
            </w:pPr>
            <w:r w:rsidRPr="00712727">
              <w:rPr>
                <w:sz w:val="28"/>
                <w:szCs w:val="28"/>
              </w:rPr>
              <w:t xml:space="preserve">ради про бюджет </w:t>
            </w:r>
          </w:p>
          <w:p w:rsidR="00712727" w:rsidRPr="00712727" w:rsidRDefault="00712727" w:rsidP="00712727">
            <w:r w:rsidRPr="00712727">
              <w:rPr>
                <w:sz w:val="28"/>
                <w:szCs w:val="28"/>
              </w:rPr>
              <w:t xml:space="preserve">виконавчим </w:t>
            </w:r>
          </w:p>
          <w:p w:rsidR="00712727" w:rsidRPr="00712727" w:rsidRDefault="00712727" w:rsidP="00712727">
            <w:r w:rsidRPr="00712727">
              <w:rPr>
                <w:sz w:val="28"/>
                <w:szCs w:val="28"/>
              </w:rPr>
              <w:t xml:space="preserve">комітетом </w:t>
            </w:r>
          </w:p>
          <w:p w:rsidR="00712727" w:rsidRPr="00712727" w:rsidRDefault="00712727" w:rsidP="00712727">
            <w:pPr>
              <w:ind w:right="80"/>
            </w:pPr>
            <w:r w:rsidRPr="00712727">
              <w:rPr>
                <w:sz w:val="28"/>
                <w:szCs w:val="28"/>
              </w:rPr>
              <w:t xml:space="preserve">міської ради </w:t>
            </w:r>
          </w:p>
        </w:tc>
        <w:tc>
          <w:tcPr>
            <w:tcW w:w="2285"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 xml:space="preserve">Головні розпорядники коштів </w:t>
            </w:r>
          </w:p>
        </w:tc>
      </w:tr>
      <w:tr w:rsidR="00712727" w:rsidRPr="00712727" w:rsidTr="00FC4762">
        <w:tblPrEx>
          <w:tblCellMar>
            <w:right w:w="32" w:type="dxa"/>
          </w:tblCellMar>
        </w:tblPrEx>
        <w:trPr>
          <w:gridAfter w:val="1"/>
          <w:wAfter w:w="16" w:type="dxa"/>
          <w:trHeight w:val="1604"/>
        </w:trPr>
        <w:tc>
          <w:tcPr>
            <w:tcW w:w="498"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18.</w:t>
            </w:r>
          </w:p>
        </w:tc>
        <w:tc>
          <w:tcPr>
            <w:tcW w:w="562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4"/>
              <w:jc w:val="both"/>
            </w:pPr>
            <w:r w:rsidRPr="00712727">
              <w:rPr>
                <w:sz w:val="28"/>
                <w:szCs w:val="28"/>
              </w:rPr>
              <w:t xml:space="preserve">Оприлюднення рішення міської ради про міський бюджет Миколаївської міської ради на плановий рік у газеті, що визначена міською радою. </w:t>
            </w:r>
          </w:p>
        </w:tc>
        <w:tc>
          <w:tcPr>
            <w:tcW w:w="162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line="237" w:lineRule="auto"/>
            </w:pPr>
            <w:r w:rsidRPr="00712727">
              <w:rPr>
                <w:sz w:val="28"/>
                <w:szCs w:val="28"/>
              </w:rPr>
              <w:t xml:space="preserve">не пізніше ніж через </w:t>
            </w:r>
          </w:p>
          <w:p w:rsidR="00712727" w:rsidRPr="00712727" w:rsidRDefault="00712727" w:rsidP="00712727">
            <w:pPr>
              <w:ind w:left="4" w:right="16"/>
            </w:pPr>
            <w:r w:rsidRPr="00712727">
              <w:rPr>
                <w:sz w:val="28"/>
                <w:szCs w:val="28"/>
              </w:rPr>
              <w:t xml:space="preserve">десять днів з дня його прийняття  </w:t>
            </w:r>
          </w:p>
        </w:tc>
        <w:tc>
          <w:tcPr>
            <w:tcW w:w="2285"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Виконавчий комітет</w:t>
            </w:r>
          </w:p>
          <w:p w:rsidR="00712727" w:rsidRPr="00712727" w:rsidRDefault="00712727" w:rsidP="00712727">
            <w:r w:rsidRPr="00712727">
              <w:rPr>
                <w:sz w:val="28"/>
                <w:szCs w:val="28"/>
              </w:rPr>
              <w:t>Миколаївської міської ради</w:t>
            </w:r>
          </w:p>
        </w:tc>
      </w:tr>
    </w:tbl>
    <w:p w:rsidR="00712727" w:rsidRPr="00712727" w:rsidRDefault="00712727" w:rsidP="00712727"/>
    <w:p w:rsidR="00712727" w:rsidRPr="00712727" w:rsidRDefault="00712727" w:rsidP="00712727">
      <w:pPr>
        <w:widowControl w:val="0"/>
        <w:tabs>
          <w:tab w:val="left" w:pos="750"/>
        </w:tabs>
        <w:spacing w:after="633" w:line="322" w:lineRule="exact"/>
        <w:jc w:val="both"/>
        <w:rPr>
          <w:sz w:val="28"/>
          <w:szCs w:val="28"/>
          <w:lang w:val="uk-UA" w:eastAsia="en-US"/>
        </w:rPr>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r w:rsidRPr="00712727">
        <w:t>Додаток 3</w:t>
      </w:r>
    </w:p>
    <w:p w:rsidR="00712727" w:rsidRPr="00712727" w:rsidRDefault="00712727" w:rsidP="00712727">
      <w:pPr>
        <w:ind w:left="5664"/>
      </w:pPr>
      <w:r w:rsidRPr="00712727">
        <w:t>до Бюджетного регламенту</w:t>
      </w:r>
    </w:p>
    <w:p w:rsidR="00712727" w:rsidRPr="00712727" w:rsidRDefault="00712727" w:rsidP="00712727">
      <w:pPr>
        <w:ind w:left="5664"/>
      </w:pPr>
      <w:r w:rsidRPr="00712727">
        <w:t>проходження бюджетного процесу</w:t>
      </w:r>
    </w:p>
    <w:p w:rsidR="00712727" w:rsidRPr="00712727" w:rsidRDefault="00712727" w:rsidP="00712727">
      <w:pPr>
        <w:ind w:left="5664"/>
      </w:pPr>
      <w:r w:rsidRPr="00712727">
        <w:t>Миколаївської міської ради</w:t>
      </w:r>
      <w:r w:rsidRPr="00712727">
        <w:rPr>
          <w:sz w:val="28"/>
          <w:szCs w:val="28"/>
        </w:rPr>
        <w:tab/>
      </w:r>
    </w:p>
    <w:p w:rsidR="00712727" w:rsidRPr="00712727" w:rsidRDefault="00712727" w:rsidP="00712727">
      <w:pPr>
        <w:jc w:val="center"/>
      </w:pPr>
    </w:p>
    <w:p w:rsidR="00712727" w:rsidRPr="00712727" w:rsidRDefault="00712727" w:rsidP="00712727">
      <w:pPr>
        <w:jc w:val="center"/>
      </w:pPr>
    </w:p>
    <w:p w:rsidR="00712727" w:rsidRPr="00712727" w:rsidRDefault="00712727" w:rsidP="00712727">
      <w:pPr>
        <w:jc w:val="center"/>
      </w:pPr>
      <w:r w:rsidRPr="00712727">
        <w:rPr>
          <w:b/>
          <w:bCs/>
          <w:sz w:val="28"/>
          <w:szCs w:val="28"/>
        </w:rPr>
        <w:t>ПЛАН ЗАХОДІВ</w:t>
      </w:r>
    </w:p>
    <w:p w:rsidR="00712727" w:rsidRPr="00712727" w:rsidRDefault="00712727" w:rsidP="00712727">
      <w:pPr>
        <w:jc w:val="center"/>
        <w:rPr>
          <w:b/>
          <w:bCs/>
          <w:sz w:val="28"/>
          <w:szCs w:val="28"/>
        </w:rPr>
      </w:pPr>
      <w:r w:rsidRPr="00712727">
        <w:rPr>
          <w:b/>
          <w:bCs/>
          <w:sz w:val="28"/>
          <w:szCs w:val="28"/>
        </w:rPr>
        <w:t>щодо організації виконання бюджету</w:t>
      </w:r>
    </w:p>
    <w:p w:rsidR="00712727" w:rsidRPr="00712727" w:rsidRDefault="00712727" w:rsidP="00712727">
      <w:pPr>
        <w:jc w:val="center"/>
        <w:rPr>
          <w:b/>
          <w:bCs/>
          <w:sz w:val="28"/>
          <w:szCs w:val="28"/>
        </w:rPr>
      </w:pPr>
      <w:r w:rsidRPr="00712727">
        <w:rPr>
          <w:b/>
          <w:bCs/>
          <w:sz w:val="28"/>
          <w:szCs w:val="28"/>
        </w:rPr>
        <w:t xml:space="preserve">Миколаївської міської ради </w:t>
      </w:r>
    </w:p>
    <w:p w:rsidR="00712727" w:rsidRPr="00712727" w:rsidRDefault="00712727" w:rsidP="00712727"/>
    <w:tbl>
      <w:tblPr>
        <w:tblW w:w="9856" w:type="dxa"/>
        <w:tblInd w:w="-250" w:type="dxa"/>
        <w:tblLayout w:type="fixed"/>
        <w:tblCellMar>
          <w:top w:w="8" w:type="dxa"/>
          <w:left w:w="34" w:type="dxa"/>
          <w:right w:w="0" w:type="dxa"/>
        </w:tblCellMar>
        <w:tblLook w:val="00A0" w:firstRow="1" w:lastRow="0" w:firstColumn="1" w:lastColumn="0" w:noHBand="0" w:noVBand="0"/>
      </w:tblPr>
      <w:tblGrid>
        <w:gridCol w:w="568"/>
        <w:gridCol w:w="4819"/>
        <w:gridCol w:w="284"/>
        <w:gridCol w:w="2321"/>
        <w:gridCol w:w="1864"/>
      </w:tblGrid>
      <w:tr w:rsidR="00712727" w:rsidRPr="00712727" w:rsidTr="00FC4762">
        <w:trPr>
          <w:trHeight w:val="1298"/>
        </w:trPr>
        <w:tc>
          <w:tcPr>
            <w:tcW w:w="568" w:type="dxa"/>
            <w:tcBorders>
              <w:top w:val="single" w:sz="4" w:space="0" w:color="000000"/>
              <w:left w:val="single" w:sz="4" w:space="0" w:color="000000"/>
              <w:bottom w:val="single" w:sz="4" w:space="0" w:color="000000"/>
              <w:right w:val="single" w:sz="4" w:space="0" w:color="000000"/>
            </w:tcBorders>
            <w:vAlign w:val="center"/>
          </w:tcPr>
          <w:p w:rsidR="00712727" w:rsidRPr="00712727" w:rsidRDefault="00712727" w:rsidP="00712727">
            <w:pPr>
              <w:jc w:val="center"/>
            </w:pPr>
            <w:r w:rsidRPr="00712727">
              <w:rPr>
                <w:b/>
                <w:bCs/>
                <w:sz w:val="28"/>
                <w:szCs w:val="28"/>
              </w:rPr>
              <w:t xml:space="preserve">№ з/ п </w:t>
            </w:r>
          </w:p>
        </w:tc>
        <w:tc>
          <w:tcPr>
            <w:tcW w:w="4819" w:type="dxa"/>
            <w:tcBorders>
              <w:top w:val="single" w:sz="4" w:space="0" w:color="000000"/>
              <w:left w:val="single" w:sz="4" w:space="0" w:color="000000"/>
              <w:bottom w:val="single" w:sz="4" w:space="0" w:color="000000"/>
              <w:right w:val="single" w:sz="4" w:space="0" w:color="000000"/>
            </w:tcBorders>
            <w:vAlign w:val="center"/>
          </w:tcPr>
          <w:p w:rsidR="00712727" w:rsidRPr="00712727" w:rsidRDefault="00712727" w:rsidP="00712727">
            <w:pPr>
              <w:jc w:val="center"/>
            </w:pPr>
            <w:r w:rsidRPr="00712727">
              <w:rPr>
                <w:b/>
                <w:bCs/>
                <w:sz w:val="28"/>
                <w:szCs w:val="28"/>
              </w:rPr>
              <w:t xml:space="preserve">Зміст заходів </w:t>
            </w:r>
          </w:p>
        </w:tc>
        <w:tc>
          <w:tcPr>
            <w:tcW w:w="2605" w:type="dxa"/>
            <w:gridSpan w:val="2"/>
            <w:tcBorders>
              <w:top w:val="single" w:sz="4" w:space="0" w:color="000000"/>
              <w:left w:val="single" w:sz="4" w:space="0" w:color="000000"/>
              <w:bottom w:val="single" w:sz="4" w:space="0" w:color="000000"/>
              <w:right w:val="single" w:sz="4" w:space="0" w:color="000000"/>
            </w:tcBorders>
            <w:vAlign w:val="center"/>
          </w:tcPr>
          <w:p w:rsidR="00712727" w:rsidRPr="00712727" w:rsidRDefault="00712727" w:rsidP="00712727">
            <w:pPr>
              <w:jc w:val="center"/>
            </w:pPr>
            <w:r w:rsidRPr="00712727">
              <w:rPr>
                <w:b/>
                <w:bCs/>
                <w:sz w:val="28"/>
                <w:szCs w:val="28"/>
              </w:rPr>
              <w:t xml:space="preserve">Термін виконання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jc w:val="center"/>
            </w:pPr>
          </w:p>
          <w:p w:rsidR="00712727" w:rsidRPr="00712727" w:rsidRDefault="00712727" w:rsidP="00712727">
            <w:r w:rsidRPr="00712727">
              <w:rPr>
                <w:b/>
                <w:bCs/>
                <w:sz w:val="28"/>
                <w:szCs w:val="28"/>
              </w:rPr>
              <w:t xml:space="preserve">Відповідальні за виконання </w:t>
            </w:r>
          </w:p>
          <w:p w:rsidR="00712727" w:rsidRPr="00712727" w:rsidRDefault="00712727" w:rsidP="00712727">
            <w:pPr>
              <w:jc w:val="center"/>
            </w:pPr>
          </w:p>
        </w:tc>
      </w:tr>
      <w:tr w:rsidR="00712727" w:rsidRPr="00712727" w:rsidTr="00FC4762">
        <w:trPr>
          <w:trHeight w:val="3531"/>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1.</w:t>
            </w:r>
          </w:p>
        </w:tc>
        <w:tc>
          <w:tcPr>
            <w:tcW w:w="481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Визначення мережі розпорядників коштів міського бюджету, які згідно з проєктом рішенням міської ради про міський бюджет Миколаївської міської ради на плановий бюджетний період уповноважені на виконання програм та заходів, що проводяться за рахунок коштів бюджету.  </w:t>
            </w:r>
          </w:p>
          <w:p w:rsidR="00712727" w:rsidRPr="00712727" w:rsidRDefault="00712727" w:rsidP="00712727">
            <w:pPr>
              <w:rPr>
                <w:sz w:val="28"/>
                <w:szCs w:val="28"/>
              </w:rPr>
            </w:pPr>
            <w:r w:rsidRPr="00712727">
              <w:rPr>
                <w:sz w:val="28"/>
                <w:szCs w:val="28"/>
              </w:rPr>
              <w:t xml:space="preserve">Погодження мережі у фінансовому управлінні Миколаївської міської ради та подача до територіального органу казначейства за місцем обслуговування. </w:t>
            </w:r>
          </w:p>
        </w:tc>
        <w:tc>
          <w:tcPr>
            <w:tcW w:w="2605"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до 15 грудня року, що передує </w:t>
            </w:r>
          </w:p>
          <w:p w:rsidR="00712727" w:rsidRPr="00712727" w:rsidRDefault="00712727" w:rsidP="00712727">
            <w:pPr>
              <w:rPr>
                <w:sz w:val="28"/>
                <w:szCs w:val="28"/>
              </w:rPr>
            </w:pPr>
            <w:r w:rsidRPr="00712727">
              <w:rPr>
                <w:sz w:val="28"/>
                <w:szCs w:val="28"/>
              </w:rPr>
              <w:t xml:space="preserve">плановому </w:t>
            </w:r>
          </w:p>
          <w:p w:rsidR="00712727" w:rsidRPr="00712727" w:rsidRDefault="00712727" w:rsidP="00712727">
            <w:pPr>
              <w:rPr>
                <w:sz w:val="28"/>
                <w:szCs w:val="28"/>
              </w:rPr>
            </w:pPr>
          </w:p>
          <w:p w:rsidR="00712727" w:rsidRPr="00712727" w:rsidRDefault="00712727" w:rsidP="00712727">
            <w:pPr>
              <w:rPr>
                <w:sz w:val="28"/>
                <w:szCs w:val="28"/>
              </w:rPr>
            </w:pPr>
            <w:r w:rsidRPr="00712727">
              <w:rPr>
                <w:sz w:val="28"/>
                <w:szCs w:val="28"/>
              </w:rPr>
              <w:t xml:space="preserve">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Фінансове управління Миколаївської міської ради, </w:t>
            </w:r>
          </w:p>
          <w:p w:rsidR="00712727" w:rsidRPr="00712727" w:rsidRDefault="00712727" w:rsidP="00712727">
            <w:pPr>
              <w:rPr>
                <w:sz w:val="28"/>
                <w:szCs w:val="28"/>
              </w:rPr>
            </w:pPr>
            <w:r w:rsidRPr="00712727">
              <w:rPr>
                <w:sz w:val="28"/>
                <w:szCs w:val="28"/>
              </w:rPr>
              <w:t xml:space="preserve">головні розпорядники </w:t>
            </w:r>
          </w:p>
          <w:p w:rsidR="00712727" w:rsidRPr="00712727" w:rsidRDefault="00712727" w:rsidP="00712727">
            <w:pPr>
              <w:rPr>
                <w:sz w:val="28"/>
                <w:szCs w:val="28"/>
              </w:rPr>
            </w:pPr>
            <w:r w:rsidRPr="00712727">
              <w:rPr>
                <w:sz w:val="28"/>
                <w:szCs w:val="28"/>
              </w:rPr>
              <w:t xml:space="preserve">бюджетних коштів  </w:t>
            </w:r>
          </w:p>
          <w:p w:rsidR="00712727" w:rsidRPr="00712727" w:rsidRDefault="00712727" w:rsidP="00712727">
            <w:pPr>
              <w:rPr>
                <w:sz w:val="28"/>
                <w:szCs w:val="28"/>
              </w:rPr>
            </w:pPr>
          </w:p>
          <w:p w:rsidR="00712727" w:rsidRPr="00712727" w:rsidRDefault="00712727" w:rsidP="00712727">
            <w:pPr>
              <w:rPr>
                <w:sz w:val="28"/>
                <w:szCs w:val="28"/>
              </w:rPr>
            </w:pPr>
            <w:r w:rsidRPr="00712727">
              <w:rPr>
                <w:sz w:val="28"/>
                <w:szCs w:val="28"/>
              </w:rPr>
              <w:t xml:space="preserve">  </w:t>
            </w:r>
          </w:p>
        </w:tc>
      </w:tr>
      <w:tr w:rsidR="00712727" w:rsidRPr="00712727" w:rsidTr="00FC4762">
        <w:trPr>
          <w:trHeight w:val="3227"/>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2.</w:t>
            </w:r>
          </w:p>
        </w:tc>
        <w:tc>
          <w:tcPr>
            <w:tcW w:w="481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Підготовка та подання на розгляд проєкту рішення міської ради про внесення змін до міського бюджету Миколаївської міської ради в частині приведення обсягів міжбюджетних трансфертів у відповідність до закону про державний бюджет (якщо до 1 грудня року, що передує плановому, Верховною Радою України не прийнято закон про державний бюджет і міський бюджет затверджено).</w:t>
            </w:r>
          </w:p>
        </w:tc>
        <w:tc>
          <w:tcPr>
            <w:tcW w:w="2605"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протягом 10 днів з дня оприлюднення закону про </w:t>
            </w:r>
          </w:p>
          <w:p w:rsidR="00712727" w:rsidRPr="00712727" w:rsidRDefault="00712727" w:rsidP="00712727">
            <w:pPr>
              <w:rPr>
                <w:sz w:val="28"/>
                <w:szCs w:val="28"/>
              </w:rPr>
            </w:pPr>
            <w:r w:rsidRPr="00712727">
              <w:rPr>
                <w:sz w:val="28"/>
                <w:szCs w:val="28"/>
              </w:rPr>
              <w:t xml:space="preserve">державний бюджет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Фінансове управління Миколаївської міської ради</w:t>
            </w:r>
          </w:p>
        </w:tc>
      </w:tr>
      <w:tr w:rsidR="00712727" w:rsidRPr="00712727" w:rsidTr="00FC4762">
        <w:trPr>
          <w:trHeight w:val="885"/>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3.</w:t>
            </w:r>
          </w:p>
        </w:tc>
        <w:tc>
          <w:tcPr>
            <w:tcW w:w="481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Затвердження та направлення до територіального органу казначейства тимчасового розпису міського бюджету (якщо до початку бюджетного періоду  не затверджено рішення про міський бюджет). </w:t>
            </w:r>
          </w:p>
          <w:p w:rsidR="00712727" w:rsidRPr="00712727" w:rsidRDefault="00712727" w:rsidP="00712727">
            <w:pPr>
              <w:rPr>
                <w:sz w:val="28"/>
                <w:szCs w:val="28"/>
              </w:rPr>
            </w:pPr>
            <w:r w:rsidRPr="00712727">
              <w:rPr>
                <w:sz w:val="28"/>
                <w:szCs w:val="28"/>
              </w:rPr>
              <w:t>Доведення до головних розпорядників витягів із тимчасового розпису. Складання тимчасових кошторисів та подання їх до територіального органу казначейства.</w:t>
            </w:r>
          </w:p>
        </w:tc>
        <w:tc>
          <w:tcPr>
            <w:tcW w:w="2605"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до 31 грудня року, що передує плановому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Фінансове управління Миколаївської міської ради, головні розпорядники бюджетних коштів</w:t>
            </w:r>
          </w:p>
        </w:tc>
      </w:tr>
      <w:tr w:rsidR="00712727" w:rsidRPr="00712727" w:rsidTr="00FC4762">
        <w:tblPrEx>
          <w:tblCellMar>
            <w:left w:w="19" w:type="dxa"/>
          </w:tblCellMar>
        </w:tblPrEx>
        <w:trPr>
          <w:trHeight w:val="1829"/>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4.</w:t>
            </w:r>
          </w:p>
        </w:tc>
        <w:tc>
          <w:tcPr>
            <w:tcW w:w="481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Доведення до головних розпорядників лімітних довідок про бюджетні асигнування. </w:t>
            </w:r>
          </w:p>
        </w:tc>
        <w:tc>
          <w:tcPr>
            <w:tcW w:w="2605"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у двотижневий </w:t>
            </w:r>
          </w:p>
          <w:p w:rsidR="00712727" w:rsidRPr="00712727" w:rsidRDefault="00712727" w:rsidP="00712727">
            <w:pPr>
              <w:rPr>
                <w:sz w:val="28"/>
                <w:szCs w:val="28"/>
              </w:rPr>
            </w:pPr>
            <w:r w:rsidRPr="00712727">
              <w:rPr>
                <w:sz w:val="28"/>
                <w:szCs w:val="28"/>
              </w:rPr>
              <w:t xml:space="preserve">строк з дня прийняття рішення міської </w:t>
            </w:r>
          </w:p>
          <w:p w:rsidR="00712727" w:rsidRPr="00712727" w:rsidRDefault="00712727" w:rsidP="00712727">
            <w:pPr>
              <w:rPr>
                <w:sz w:val="28"/>
                <w:szCs w:val="28"/>
              </w:rPr>
            </w:pPr>
            <w:r w:rsidRPr="00712727">
              <w:rPr>
                <w:sz w:val="28"/>
                <w:szCs w:val="28"/>
              </w:rPr>
              <w:t xml:space="preserve">ради про міський бюджет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Фінансове управління Миколаївської міської ради</w:t>
            </w:r>
          </w:p>
        </w:tc>
      </w:tr>
      <w:tr w:rsidR="00712727" w:rsidRPr="00712727" w:rsidTr="00FC4762">
        <w:tblPrEx>
          <w:tblCellMar>
            <w:left w:w="19" w:type="dxa"/>
          </w:tblCellMar>
        </w:tblPrEx>
        <w:trPr>
          <w:trHeight w:val="3221"/>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5.</w:t>
            </w:r>
          </w:p>
        </w:tc>
        <w:tc>
          <w:tcPr>
            <w:tcW w:w="481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Подання фінансовому управлінню Миколаївської міської ради  уточнених проєктів зведених кошторисів та інших бюджетних документів, передбачених  пунктом 30 Порядку складання, розгляду, затвердження та основні вимоги до виконання кошторисів бюджетних установ, затвердженого постановою Кабінету </w:t>
            </w:r>
            <w:r w:rsidRPr="00712727">
              <w:rPr>
                <w:sz w:val="28"/>
                <w:szCs w:val="28"/>
              </w:rPr>
              <w:tab/>
              <w:t xml:space="preserve">Міністрів України </w:t>
            </w:r>
            <w:r w:rsidRPr="00712727">
              <w:rPr>
                <w:sz w:val="28"/>
                <w:szCs w:val="28"/>
              </w:rPr>
              <w:tab/>
              <w:t xml:space="preserve">від 28.02.2002 № 228. </w:t>
            </w:r>
          </w:p>
        </w:tc>
        <w:tc>
          <w:tcPr>
            <w:tcW w:w="2605"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в термін, </w:t>
            </w:r>
          </w:p>
          <w:p w:rsidR="00712727" w:rsidRPr="00712727" w:rsidRDefault="00712727" w:rsidP="00712727">
            <w:pPr>
              <w:rPr>
                <w:sz w:val="28"/>
                <w:szCs w:val="28"/>
              </w:rPr>
            </w:pPr>
            <w:r w:rsidRPr="00712727">
              <w:rPr>
                <w:sz w:val="28"/>
                <w:szCs w:val="28"/>
              </w:rPr>
              <w:t xml:space="preserve">встановлений в </w:t>
            </w:r>
          </w:p>
          <w:p w:rsidR="00712727" w:rsidRPr="00712727" w:rsidRDefault="00712727" w:rsidP="00712727">
            <w:pPr>
              <w:rPr>
                <w:sz w:val="28"/>
                <w:szCs w:val="28"/>
              </w:rPr>
            </w:pPr>
            <w:r w:rsidRPr="00712727">
              <w:rPr>
                <w:sz w:val="28"/>
                <w:szCs w:val="28"/>
              </w:rPr>
              <w:t xml:space="preserve">лімітних довідках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Головні розпорядники </w:t>
            </w:r>
          </w:p>
          <w:p w:rsidR="00712727" w:rsidRPr="00712727" w:rsidRDefault="00712727" w:rsidP="00712727">
            <w:pPr>
              <w:rPr>
                <w:sz w:val="28"/>
                <w:szCs w:val="28"/>
              </w:rPr>
            </w:pPr>
            <w:r w:rsidRPr="00712727">
              <w:rPr>
                <w:sz w:val="28"/>
                <w:szCs w:val="28"/>
              </w:rPr>
              <w:t xml:space="preserve">бюджетних коштів </w:t>
            </w:r>
          </w:p>
        </w:tc>
      </w:tr>
      <w:tr w:rsidR="00712727" w:rsidRPr="00712727" w:rsidTr="00FC4762">
        <w:tblPrEx>
          <w:tblCellMar>
            <w:left w:w="19" w:type="dxa"/>
          </w:tblCellMar>
        </w:tblPrEx>
        <w:trPr>
          <w:trHeight w:val="1620"/>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6.</w:t>
            </w:r>
          </w:p>
        </w:tc>
        <w:tc>
          <w:tcPr>
            <w:tcW w:w="481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Затвердження розпису міського бюджету. </w:t>
            </w:r>
          </w:p>
          <w:p w:rsidR="00712727" w:rsidRPr="00712727" w:rsidRDefault="00712727" w:rsidP="00712727">
            <w:pPr>
              <w:rPr>
                <w:sz w:val="28"/>
                <w:szCs w:val="28"/>
              </w:rPr>
            </w:pPr>
            <w:r w:rsidRPr="00712727">
              <w:rPr>
                <w:sz w:val="28"/>
                <w:szCs w:val="28"/>
              </w:rPr>
              <w:t xml:space="preserve">Подання розпису до територіального органу казначейства. </w:t>
            </w:r>
          </w:p>
        </w:tc>
        <w:tc>
          <w:tcPr>
            <w:tcW w:w="2605"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не пізніше </w:t>
            </w:r>
          </w:p>
          <w:p w:rsidR="00712727" w:rsidRPr="00712727" w:rsidRDefault="00712727" w:rsidP="00712727">
            <w:pPr>
              <w:rPr>
                <w:sz w:val="28"/>
                <w:szCs w:val="28"/>
              </w:rPr>
            </w:pPr>
            <w:r w:rsidRPr="00712727">
              <w:rPr>
                <w:sz w:val="28"/>
                <w:szCs w:val="28"/>
              </w:rPr>
              <w:t xml:space="preserve">ніж через 30 днів після </w:t>
            </w:r>
          </w:p>
          <w:p w:rsidR="00712727" w:rsidRPr="00712727" w:rsidRDefault="00712727" w:rsidP="00712727">
            <w:pPr>
              <w:rPr>
                <w:sz w:val="28"/>
                <w:szCs w:val="28"/>
              </w:rPr>
            </w:pPr>
            <w:r w:rsidRPr="00712727">
              <w:rPr>
                <w:sz w:val="28"/>
                <w:szCs w:val="28"/>
              </w:rPr>
              <w:t xml:space="preserve">затвердження бюджету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Фінансове управління Миколаївської міської ради</w:t>
            </w:r>
          </w:p>
        </w:tc>
      </w:tr>
      <w:tr w:rsidR="00712727" w:rsidRPr="00712727" w:rsidTr="00FC4762">
        <w:tblPrEx>
          <w:tblCellMar>
            <w:left w:w="19" w:type="dxa"/>
          </w:tblCellMar>
        </w:tblPrEx>
        <w:trPr>
          <w:trHeight w:val="1900"/>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7.</w:t>
            </w:r>
          </w:p>
        </w:tc>
        <w:tc>
          <w:tcPr>
            <w:tcW w:w="481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Доведення до головних розпорядників коштів витягів із розпису міського бюджету. </w:t>
            </w:r>
          </w:p>
        </w:tc>
        <w:tc>
          <w:tcPr>
            <w:tcW w:w="2605"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протягом </w:t>
            </w:r>
          </w:p>
          <w:p w:rsidR="00712727" w:rsidRPr="00712727" w:rsidRDefault="00712727" w:rsidP="00712727">
            <w:pPr>
              <w:rPr>
                <w:sz w:val="28"/>
                <w:szCs w:val="28"/>
              </w:rPr>
            </w:pPr>
            <w:r w:rsidRPr="00712727">
              <w:rPr>
                <w:sz w:val="28"/>
                <w:szCs w:val="28"/>
              </w:rPr>
              <w:t xml:space="preserve">3-х робочих днів з дня </w:t>
            </w:r>
          </w:p>
          <w:p w:rsidR="00712727" w:rsidRPr="00712727" w:rsidRDefault="00712727" w:rsidP="00712727">
            <w:pPr>
              <w:rPr>
                <w:sz w:val="28"/>
                <w:szCs w:val="28"/>
              </w:rPr>
            </w:pPr>
            <w:r w:rsidRPr="00712727">
              <w:rPr>
                <w:sz w:val="28"/>
                <w:szCs w:val="28"/>
              </w:rPr>
              <w:t xml:space="preserve">затвердження розпису </w:t>
            </w:r>
          </w:p>
          <w:p w:rsidR="00712727" w:rsidRPr="00712727" w:rsidRDefault="00712727" w:rsidP="00712727">
            <w:pPr>
              <w:rPr>
                <w:sz w:val="28"/>
                <w:szCs w:val="28"/>
              </w:rPr>
            </w:pPr>
            <w:r w:rsidRPr="00712727">
              <w:rPr>
                <w:sz w:val="28"/>
                <w:szCs w:val="28"/>
              </w:rPr>
              <w:t xml:space="preserve">міського бюджету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Фінансове управління Миколаївської міської ради</w:t>
            </w:r>
          </w:p>
        </w:tc>
      </w:tr>
      <w:tr w:rsidR="00712727" w:rsidRPr="00712727" w:rsidTr="00FC4762">
        <w:tblPrEx>
          <w:tblCellMar>
            <w:left w:w="19" w:type="dxa"/>
          </w:tblCellMar>
        </w:tblPrEx>
        <w:trPr>
          <w:trHeight w:val="1981"/>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8.</w:t>
            </w:r>
          </w:p>
        </w:tc>
        <w:tc>
          <w:tcPr>
            <w:tcW w:w="481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Подання територіальному органу казначейства розподілу показників зведених кошторисів та зведених планів асигнувань  у розрізі розпорядників нижчого рівня та одержувачів бюджетних коштів відповідно до мережі. </w:t>
            </w:r>
          </w:p>
        </w:tc>
        <w:tc>
          <w:tcPr>
            <w:tcW w:w="2605"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протягом трьох </w:t>
            </w:r>
          </w:p>
          <w:p w:rsidR="00712727" w:rsidRPr="00712727" w:rsidRDefault="00712727" w:rsidP="00712727">
            <w:pPr>
              <w:rPr>
                <w:sz w:val="28"/>
                <w:szCs w:val="28"/>
              </w:rPr>
            </w:pPr>
            <w:r w:rsidRPr="00712727">
              <w:rPr>
                <w:sz w:val="28"/>
                <w:szCs w:val="28"/>
              </w:rPr>
              <w:t xml:space="preserve">робочих </w:t>
            </w:r>
          </w:p>
          <w:p w:rsidR="00712727" w:rsidRPr="00712727" w:rsidRDefault="00712727" w:rsidP="00712727">
            <w:pPr>
              <w:rPr>
                <w:sz w:val="28"/>
                <w:szCs w:val="28"/>
              </w:rPr>
            </w:pPr>
            <w:r w:rsidRPr="00712727">
              <w:rPr>
                <w:sz w:val="28"/>
                <w:szCs w:val="28"/>
              </w:rPr>
              <w:t xml:space="preserve">днів після </w:t>
            </w:r>
          </w:p>
          <w:p w:rsidR="00712727" w:rsidRPr="00712727" w:rsidRDefault="00712727" w:rsidP="00712727">
            <w:pPr>
              <w:rPr>
                <w:sz w:val="28"/>
                <w:szCs w:val="28"/>
              </w:rPr>
            </w:pPr>
            <w:r w:rsidRPr="00712727">
              <w:rPr>
                <w:sz w:val="28"/>
                <w:szCs w:val="28"/>
              </w:rPr>
              <w:t xml:space="preserve">отримання витягу з розпису бюджету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Розпорядники бюджетних коштів, що </w:t>
            </w:r>
          </w:p>
          <w:p w:rsidR="00712727" w:rsidRPr="00712727" w:rsidRDefault="00712727" w:rsidP="00712727">
            <w:pPr>
              <w:rPr>
                <w:sz w:val="28"/>
                <w:szCs w:val="28"/>
              </w:rPr>
            </w:pPr>
            <w:r w:rsidRPr="00712727">
              <w:rPr>
                <w:sz w:val="28"/>
                <w:szCs w:val="28"/>
              </w:rPr>
              <w:t xml:space="preserve">мають власну мережу </w:t>
            </w:r>
          </w:p>
        </w:tc>
      </w:tr>
      <w:tr w:rsidR="00712727" w:rsidRPr="00712727" w:rsidTr="00FC4762">
        <w:tblPrEx>
          <w:tblCellMar>
            <w:left w:w="19" w:type="dxa"/>
          </w:tblCellMar>
        </w:tblPrEx>
        <w:trPr>
          <w:trHeight w:val="655"/>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9.</w:t>
            </w:r>
          </w:p>
        </w:tc>
        <w:tc>
          <w:tcPr>
            <w:tcW w:w="481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Затвердження кошторисів, планів асигнувань загального фонду бюджету, планів надання кредитів із загального фонду бюджету, планів спеціального фонду, помісячних планів використання бюджетних коштів та планів використання бюджетних коштів.</w:t>
            </w:r>
          </w:p>
          <w:p w:rsidR="00712727" w:rsidRPr="00712727" w:rsidRDefault="00712727" w:rsidP="00712727">
            <w:pPr>
              <w:rPr>
                <w:sz w:val="28"/>
                <w:szCs w:val="28"/>
              </w:rPr>
            </w:pPr>
            <w:r w:rsidRPr="00712727">
              <w:rPr>
                <w:sz w:val="28"/>
                <w:szCs w:val="28"/>
              </w:rPr>
              <w:t>Подання їх до територіального органу казначейства.</w:t>
            </w:r>
          </w:p>
        </w:tc>
        <w:tc>
          <w:tcPr>
            <w:tcW w:w="2605"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протягом 30-ти календарних днів після затвердження розпису бюджету громади</w:t>
            </w:r>
          </w:p>
          <w:p w:rsidR="00712727" w:rsidRPr="00712727" w:rsidRDefault="00712727" w:rsidP="00712727">
            <w:pPr>
              <w:rPr>
                <w:sz w:val="28"/>
                <w:szCs w:val="28"/>
              </w:rPr>
            </w:pPr>
          </w:p>
          <w:p w:rsidR="00712727" w:rsidRPr="00712727" w:rsidRDefault="00712727" w:rsidP="00712727">
            <w:pPr>
              <w:rPr>
                <w:sz w:val="28"/>
                <w:szCs w:val="28"/>
              </w:rPr>
            </w:pPr>
          </w:p>
          <w:p w:rsidR="00712727" w:rsidRPr="00712727" w:rsidRDefault="00712727" w:rsidP="00712727">
            <w:pPr>
              <w:rPr>
                <w:sz w:val="28"/>
                <w:szCs w:val="28"/>
              </w:rPr>
            </w:pPr>
            <w:r w:rsidRPr="00712727">
              <w:rPr>
                <w:sz w:val="28"/>
                <w:szCs w:val="28"/>
              </w:rPr>
              <w:t>в 5-денний</w:t>
            </w:r>
          </w:p>
          <w:p w:rsidR="00712727" w:rsidRPr="00712727" w:rsidRDefault="00712727" w:rsidP="00712727">
            <w:pPr>
              <w:rPr>
                <w:sz w:val="28"/>
                <w:szCs w:val="28"/>
              </w:rPr>
            </w:pPr>
            <w:r w:rsidRPr="00712727">
              <w:rPr>
                <w:sz w:val="28"/>
                <w:szCs w:val="28"/>
              </w:rPr>
              <w:t>термін після</w:t>
            </w:r>
          </w:p>
          <w:p w:rsidR="00712727" w:rsidRPr="00712727" w:rsidRDefault="00712727" w:rsidP="00712727">
            <w:pPr>
              <w:rPr>
                <w:sz w:val="28"/>
                <w:szCs w:val="28"/>
              </w:rPr>
            </w:pPr>
            <w:r w:rsidRPr="00712727">
              <w:rPr>
                <w:sz w:val="28"/>
                <w:szCs w:val="28"/>
              </w:rPr>
              <w:t>затвердження</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Головні розпорядники та одержувачі бюджетних коштів</w:t>
            </w:r>
          </w:p>
        </w:tc>
      </w:tr>
      <w:tr w:rsidR="00712727" w:rsidRPr="00712727" w:rsidTr="00FC4762">
        <w:tblPrEx>
          <w:tblCellMar>
            <w:left w:w="19" w:type="dxa"/>
          </w:tblCellMar>
        </w:tblPrEx>
        <w:trPr>
          <w:trHeight w:val="2538"/>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10.</w:t>
            </w:r>
          </w:p>
        </w:tc>
        <w:tc>
          <w:tcPr>
            <w:tcW w:w="481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Подання проєктів паспортів бюджетних програм на погодження фінансовому управлінню Миколаївської міської ради. </w:t>
            </w:r>
          </w:p>
          <w:p w:rsidR="00712727" w:rsidRPr="00712727" w:rsidRDefault="00712727" w:rsidP="00712727">
            <w:pPr>
              <w:rPr>
                <w:sz w:val="28"/>
                <w:szCs w:val="28"/>
              </w:rPr>
            </w:pPr>
            <w:r w:rsidRPr="00712727">
              <w:rPr>
                <w:sz w:val="28"/>
                <w:szCs w:val="28"/>
              </w:rPr>
              <w:t xml:space="preserve">Затвердження за погодженням з фінансовим управлінням міської ради паспортів бюджетних програм. </w:t>
            </w:r>
          </w:p>
        </w:tc>
        <w:tc>
          <w:tcPr>
            <w:tcW w:w="2605"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протягом </w:t>
            </w:r>
          </w:p>
          <w:p w:rsidR="00712727" w:rsidRPr="00712727" w:rsidRDefault="00712727" w:rsidP="00712727">
            <w:pPr>
              <w:rPr>
                <w:sz w:val="28"/>
                <w:szCs w:val="28"/>
              </w:rPr>
            </w:pPr>
            <w:r w:rsidRPr="00712727">
              <w:rPr>
                <w:sz w:val="28"/>
                <w:szCs w:val="28"/>
              </w:rPr>
              <w:t xml:space="preserve">30-ти днів після </w:t>
            </w:r>
          </w:p>
          <w:p w:rsidR="00712727" w:rsidRPr="00712727" w:rsidRDefault="00712727" w:rsidP="00712727">
            <w:pPr>
              <w:rPr>
                <w:sz w:val="28"/>
                <w:szCs w:val="28"/>
              </w:rPr>
            </w:pPr>
            <w:r w:rsidRPr="00712727">
              <w:rPr>
                <w:sz w:val="28"/>
                <w:szCs w:val="28"/>
              </w:rPr>
              <w:t xml:space="preserve">прийняття рішення </w:t>
            </w:r>
          </w:p>
          <w:p w:rsidR="00712727" w:rsidRPr="00712727" w:rsidRDefault="00712727" w:rsidP="00712727">
            <w:pPr>
              <w:rPr>
                <w:sz w:val="28"/>
                <w:szCs w:val="28"/>
              </w:rPr>
            </w:pPr>
            <w:r w:rsidRPr="00712727">
              <w:rPr>
                <w:sz w:val="28"/>
                <w:szCs w:val="28"/>
              </w:rPr>
              <w:t xml:space="preserve">про бюджет, </w:t>
            </w:r>
          </w:p>
          <w:p w:rsidR="00712727" w:rsidRPr="00712727" w:rsidRDefault="00712727" w:rsidP="00712727">
            <w:pPr>
              <w:rPr>
                <w:sz w:val="28"/>
                <w:szCs w:val="28"/>
              </w:rPr>
            </w:pPr>
            <w:r w:rsidRPr="00712727">
              <w:rPr>
                <w:sz w:val="28"/>
                <w:szCs w:val="28"/>
              </w:rPr>
              <w:t xml:space="preserve">протягом </w:t>
            </w:r>
          </w:p>
          <w:p w:rsidR="00712727" w:rsidRPr="00712727" w:rsidRDefault="00712727" w:rsidP="00712727">
            <w:pPr>
              <w:rPr>
                <w:sz w:val="28"/>
                <w:szCs w:val="28"/>
              </w:rPr>
            </w:pPr>
            <w:r w:rsidRPr="00712727">
              <w:rPr>
                <w:sz w:val="28"/>
                <w:szCs w:val="28"/>
              </w:rPr>
              <w:t xml:space="preserve">45-ти днів після </w:t>
            </w:r>
          </w:p>
          <w:p w:rsidR="00712727" w:rsidRPr="00712727" w:rsidRDefault="00712727" w:rsidP="00712727">
            <w:pPr>
              <w:rPr>
                <w:sz w:val="28"/>
                <w:szCs w:val="28"/>
              </w:rPr>
            </w:pPr>
            <w:r w:rsidRPr="00712727">
              <w:rPr>
                <w:sz w:val="28"/>
                <w:szCs w:val="28"/>
              </w:rPr>
              <w:t xml:space="preserve">прийняття рішення </w:t>
            </w:r>
          </w:p>
          <w:p w:rsidR="00712727" w:rsidRPr="00712727" w:rsidRDefault="00712727" w:rsidP="00712727">
            <w:pPr>
              <w:rPr>
                <w:sz w:val="28"/>
                <w:szCs w:val="28"/>
              </w:rPr>
            </w:pPr>
            <w:r w:rsidRPr="00712727">
              <w:rPr>
                <w:sz w:val="28"/>
                <w:szCs w:val="28"/>
              </w:rPr>
              <w:t xml:space="preserve">про міський бюджет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Головні розпорядники </w:t>
            </w:r>
          </w:p>
          <w:p w:rsidR="00712727" w:rsidRPr="00712727" w:rsidRDefault="00712727" w:rsidP="00712727">
            <w:pPr>
              <w:rPr>
                <w:sz w:val="28"/>
                <w:szCs w:val="28"/>
              </w:rPr>
            </w:pPr>
            <w:r w:rsidRPr="00712727">
              <w:rPr>
                <w:sz w:val="28"/>
                <w:szCs w:val="28"/>
              </w:rPr>
              <w:t xml:space="preserve">бюджетних коштів, </w:t>
            </w:r>
          </w:p>
          <w:p w:rsidR="00712727" w:rsidRPr="00712727" w:rsidRDefault="00712727" w:rsidP="00712727">
            <w:pPr>
              <w:rPr>
                <w:sz w:val="28"/>
                <w:szCs w:val="28"/>
              </w:rPr>
            </w:pPr>
            <w:r w:rsidRPr="00712727">
              <w:rPr>
                <w:sz w:val="28"/>
                <w:szCs w:val="28"/>
              </w:rPr>
              <w:t>фінансове управління Миколаївськоїміської ради</w:t>
            </w:r>
          </w:p>
        </w:tc>
      </w:tr>
      <w:tr w:rsidR="00712727" w:rsidRPr="00712727" w:rsidTr="00FC4762">
        <w:tblPrEx>
          <w:tblCellMar>
            <w:left w:w="19" w:type="dxa"/>
          </w:tblCellMar>
        </w:tblPrEx>
        <w:trPr>
          <w:trHeight w:val="655"/>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11.</w:t>
            </w:r>
          </w:p>
        </w:tc>
        <w:tc>
          <w:tcPr>
            <w:tcW w:w="481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Зведення планових показників бюджету Миколаївської міської ради у грошовому виразі та планів по мережі, штатах і контингентах бюджетних установ. </w:t>
            </w:r>
          </w:p>
        </w:tc>
        <w:tc>
          <w:tcPr>
            <w:tcW w:w="2605"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до 1 березня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Фінансове управління Миколаївської міської ради</w:t>
            </w:r>
          </w:p>
        </w:tc>
      </w:tr>
      <w:tr w:rsidR="00712727" w:rsidRPr="00712727" w:rsidTr="00FC4762">
        <w:tblPrEx>
          <w:tblCellMar>
            <w:left w:w="19" w:type="dxa"/>
          </w:tblCellMar>
        </w:tblPrEx>
        <w:trPr>
          <w:trHeight w:val="655"/>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12.</w:t>
            </w:r>
          </w:p>
        </w:tc>
        <w:tc>
          <w:tcPr>
            <w:tcW w:w="481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Перевірка правильності складання і затвердження кошторисів та планів використання коштів установами і організаціями, які фінансуються з міського бюджету. </w:t>
            </w:r>
          </w:p>
        </w:tc>
        <w:tc>
          <w:tcPr>
            <w:tcW w:w="2605"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до 1 червня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Фінансове управління Миколаївської міської ради</w:t>
            </w:r>
          </w:p>
        </w:tc>
      </w:tr>
      <w:tr w:rsidR="00712727" w:rsidRPr="00712727" w:rsidTr="00FC4762">
        <w:tblPrEx>
          <w:tblCellMar>
            <w:left w:w="19" w:type="dxa"/>
          </w:tblCellMar>
        </w:tblPrEx>
        <w:trPr>
          <w:trHeight w:val="655"/>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13.</w:t>
            </w:r>
          </w:p>
        </w:tc>
        <w:tc>
          <w:tcPr>
            <w:tcW w:w="481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Взяття бюджетних зобов’язань та здійснення платежів в межах бюджетних асигнувань, встановлених кошторисами, за спеціальним фондом – в межах відповідних фактичних надходжень, за напрямами, затвердженими у паспортах бюджетних програм. </w:t>
            </w:r>
          </w:p>
        </w:tc>
        <w:tc>
          <w:tcPr>
            <w:tcW w:w="2605"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Головні розпорядники та одержувачі </w:t>
            </w:r>
          </w:p>
          <w:p w:rsidR="00712727" w:rsidRPr="00712727" w:rsidRDefault="00712727" w:rsidP="00712727">
            <w:pPr>
              <w:rPr>
                <w:sz w:val="28"/>
                <w:szCs w:val="28"/>
              </w:rPr>
            </w:pPr>
            <w:r w:rsidRPr="00712727">
              <w:rPr>
                <w:sz w:val="28"/>
                <w:szCs w:val="28"/>
              </w:rPr>
              <w:t xml:space="preserve">бюджетних коштів </w:t>
            </w:r>
          </w:p>
        </w:tc>
      </w:tr>
      <w:tr w:rsidR="00712727" w:rsidRPr="00712727" w:rsidTr="00FC4762">
        <w:tblPrEx>
          <w:tblCellMar>
            <w:left w:w="19" w:type="dxa"/>
          </w:tblCellMar>
        </w:tblPrEx>
        <w:trPr>
          <w:trHeight w:val="655"/>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14.</w:t>
            </w:r>
          </w:p>
          <w:p w:rsidR="00712727" w:rsidRPr="00712727" w:rsidRDefault="00712727" w:rsidP="00712727">
            <w:pPr>
              <w:jc w:val="center"/>
              <w:rPr>
                <w:sz w:val="28"/>
                <w:szCs w:val="28"/>
              </w:rPr>
            </w:pPr>
          </w:p>
        </w:tc>
        <w:tc>
          <w:tcPr>
            <w:tcW w:w="481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Подання заявок на виділення коштів відповідно </w:t>
            </w:r>
            <w:r w:rsidRPr="00712727">
              <w:rPr>
                <w:sz w:val="28"/>
                <w:szCs w:val="28"/>
              </w:rPr>
              <w:tab/>
              <w:t xml:space="preserve">до </w:t>
            </w:r>
            <w:r w:rsidRPr="00712727">
              <w:rPr>
                <w:sz w:val="28"/>
                <w:szCs w:val="28"/>
              </w:rPr>
              <w:tab/>
              <w:t xml:space="preserve">зареєстрованих бюджетних зобов’язань. </w:t>
            </w:r>
          </w:p>
        </w:tc>
        <w:tc>
          <w:tcPr>
            <w:tcW w:w="2605"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Головні розпорядники </w:t>
            </w:r>
          </w:p>
          <w:p w:rsidR="00712727" w:rsidRPr="00712727" w:rsidRDefault="00712727" w:rsidP="00712727">
            <w:pPr>
              <w:rPr>
                <w:sz w:val="28"/>
                <w:szCs w:val="28"/>
              </w:rPr>
            </w:pPr>
            <w:r w:rsidRPr="00712727">
              <w:rPr>
                <w:sz w:val="28"/>
                <w:szCs w:val="28"/>
              </w:rPr>
              <w:t xml:space="preserve">бюджетних коштів </w:t>
            </w:r>
          </w:p>
        </w:tc>
      </w:tr>
      <w:tr w:rsidR="00712727" w:rsidRPr="00712727" w:rsidTr="00FC4762">
        <w:tblPrEx>
          <w:tblCellMar>
            <w:left w:w="19" w:type="dxa"/>
          </w:tblCellMar>
        </w:tblPrEx>
        <w:trPr>
          <w:trHeight w:val="655"/>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15.</w:t>
            </w:r>
          </w:p>
          <w:p w:rsidR="00712727" w:rsidRPr="00712727" w:rsidRDefault="00712727" w:rsidP="00712727">
            <w:pPr>
              <w:jc w:val="center"/>
              <w:rPr>
                <w:sz w:val="28"/>
                <w:szCs w:val="28"/>
              </w:rPr>
            </w:pPr>
          </w:p>
        </w:tc>
        <w:tc>
          <w:tcPr>
            <w:tcW w:w="481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Підготовка </w:t>
            </w:r>
            <w:r w:rsidRPr="00712727">
              <w:rPr>
                <w:sz w:val="28"/>
                <w:szCs w:val="28"/>
              </w:rPr>
              <w:tab/>
              <w:t>розпоряджень</w:t>
            </w:r>
            <w:r w:rsidRPr="00712727">
              <w:rPr>
                <w:sz w:val="28"/>
                <w:szCs w:val="28"/>
              </w:rPr>
              <w:tab/>
              <w:t xml:space="preserve">про виділення </w:t>
            </w:r>
            <w:r w:rsidRPr="00712727">
              <w:rPr>
                <w:sz w:val="28"/>
                <w:szCs w:val="28"/>
              </w:rPr>
              <w:tab/>
              <w:t>коштів загального/ спеціального фонду з міського бюджету Миколаївської міської ради.</w:t>
            </w:r>
          </w:p>
        </w:tc>
        <w:tc>
          <w:tcPr>
            <w:tcW w:w="2605"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Фінансове управління Миколаївської міської ради</w:t>
            </w:r>
          </w:p>
        </w:tc>
      </w:tr>
      <w:tr w:rsidR="00712727" w:rsidRPr="00712727" w:rsidTr="00FC4762">
        <w:tblPrEx>
          <w:tblCellMar>
            <w:left w:w="19" w:type="dxa"/>
          </w:tblCellMar>
        </w:tblPrEx>
        <w:trPr>
          <w:trHeight w:val="655"/>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16.</w:t>
            </w:r>
          </w:p>
        </w:tc>
        <w:tc>
          <w:tcPr>
            <w:tcW w:w="4819"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Здійснення щомісячного аналізу виконання дохідної  частини бюджету міста та уточнення  її прогнозного обсягу.  </w:t>
            </w:r>
          </w:p>
        </w:tc>
        <w:tc>
          <w:tcPr>
            <w:tcW w:w="2605"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Фінансове управління Миколаївської міської ради</w:t>
            </w:r>
          </w:p>
        </w:tc>
      </w:tr>
      <w:tr w:rsidR="00712727" w:rsidRPr="00712727" w:rsidTr="00FC4762">
        <w:tblPrEx>
          <w:tblCellMar>
            <w:left w:w="108" w:type="dxa"/>
          </w:tblCellMar>
        </w:tblPrEx>
        <w:trPr>
          <w:trHeight w:val="410"/>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jc w:val="both"/>
              <w:rPr>
                <w:sz w:val="28"/>
                <w:szCs w:val="28"/>
              </w:rPr>
            </w:pPr>
            <w:r w:rsidRPr="00712727">
              <w:rPr>
                <w:sz w:val="28"/>
                <w:szCs w:val="28"/>
              </w:rPr>
              <w:t>17.</w:t>
            </w:r>
          </w:p>
        </w:tc>
        <w:tc>
          <w:tcPr>
            <w:tcW w:w="5103"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Внесення змін до рішень міської ради про міський бюджет (з урахуванням вимог статті 78 Бюджетного кодексу України). В умовах воєнного стану керуватись постановою Кабінету Міністрів України від 11.03.2022 №252 «Деякі питання формування та виконання  місцевих бюджетів у період воєнного стану» виконавчий комітет за поданням фінансового управління приймає рішення про внесення змін до рішень про міський бюджет.</w:t>
            </w:r>
          </w:p>
        </w:tc>
        <w:tc>
          <w:tcPr>
            <w:tcW w:w="2321"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jc w:val="both"/>
              <w:rPr>
                <w:sz w:val="28"/>
                <w:szCs w:val="28"/>
              </w:rPr>
            </w:pPr>
            <w:r w:rsidRPr="00712727">
              <w:rPr>
                <w:sz w:val="28"/>
                <w:szCs w:val="28"/>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jc w:val="both"/>
              <w:rPr>
                <w:sz w:val="28"/>
                <w:szCs w:val="28"/>
              </w:rPr>
            </w:pPr>
            <w:r w:rsidRPr="00712727">
              <w:rPr>
                <w:sz w:val="28"/>
                <w:szCs w:val="28"/>
              </w:rPr>
              <w:t>Фінансове управління Миколаївської міської ради, виконавчий комітет міської ради</w:t>
            </w:r>
          </w:p>
        </w:tc>
      </w:tr>
      <w:tr w:rsidR="00712727" w:rsidRPr="00712727" w:rsidTr="00FC4762">
        <w:tblPrEx>
          <w:tblCellMar>
            <w:left w:w="108" w:type="dxa"/>
          </w:tblCellMar>
        </w:tblPrEx>
        <w:trPr>
          <w:trHeight w:val="1620"/>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jc w:val="both"/>
              <w:rPr>
                <w:sz w:val="28"/>
                <w:szCs w:val="28"/>
              </w:rPr>
            </w:pPr>
            <w:r w:rsidRPr="00712727">
              <w:rPr>
                <w:sz w:val="28"/>
                <w:szCs w:val="28"/>
              </w:rPr>
              <w:t>18.</w:t>
            </w:r>
          </w:p>
        </w:tc>
        <w:tc>
          <w:tcPr>
            <w:tcW w:w="5103"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Внесення змін до розпису міського бюджету на підставі рішень про внесення змін до показників міського бюджету та звернень головних розпорядників бюджетних коштів, доведення до головних розпорядників відповідних довідок. </w:t>
            </w:r>
          </w:p>
        </w:tc>
        <w:tc>
          <w:tcPr>
            <w:tcW w:w="2321"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jc w:val="both"/>
              <w:rPr>
                <w:sz w:val="28"/>
                <w:szCs w:val="28"/>
              </w:rPr>
            </w:pPr>
            <w:r w:rsidRPr="00712727">
              <w:rPr>
                <w:sz w:val="28"/>
                <w:szCs w:val="28"/>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jc w:val="both"/>
              <w:rPr>
                <w:sz w:val="28"/>
                <w:szCs w:val="28"/>
              </w:rPr>
            </w:pPr>
            <w:r w:rsidRPr="00712727">
              <w:rPr>
                <w:sz w:val="28"/>
                <w:szCs w:val="28"/>
              </w:rPr>
              <w:t>Фінансове управління Миколаївської міської ради</w:t>
            </w:r>
          </w:p>
        </w:tc>
      </w:tr>
      <w:tr w:rsidR="00712727" w:rsidRPr="00712727" w:rsidTr="00FC4762">
        <w:tblPrEx>
          <w:tblCellMar>
            <w:left w:w="108" w:type="dxa"/>
          </w:tblCellMar>
        </w:tblPrEx>
        <w:trPr>
          <w:trHeight w:val="1942"/>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19.</w:t>
            </w:r>
          </w:p>
        </w:tc>
        <w:tc>
          <w:tcPr>
            <w:tcW w:w="5103"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Внесення змін до розподілу показників зведених кошторисів та зведених планів асигнувань  у розрізі розпорядників нижчого рівня та одержувачів бюджетних коштів відповідно до мережі та подання територіальному органу казначейства. </w:t>
            </w:r>
          </w:p>
        </w:tc>
        <w:tc>
          <w:tcPr>
            <w:tcW w:w="2321"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протягом 3х робочих днів після </w:t>
            </w:r>
          </w:p>
          <w:p w:rsidR="00712727" w:rsidRPr="00712727" w:rsidRDefault="00712727" w:rsidP="00712727">
            <w:pPr>
              <w:rPr>
                <w:sz w:val="28"/>
                <w:szCs w:val="28"/>
              </w:rPr>
            </w:pPr>
            <w:r w:rsidRPr="00712727">
              <w:rPr>
                <w:sz w:val="28"/>
                <w:szCs w:val="28"/>
              </w:rPr>
              <w:t xml:space="preserve">отримання </w:t>
            </w:r>
          </w:p>
          <w:p w:rsidR="00712727" w:rsidRPr="00712727" w:rsidRDefault="00712727" w:rsidP="00712727">
            <w:pPr>
              <w:rPr>
                <w:sz w:val="28"/>
                <w:szCs w:val="28"/>
              </w:rPr>
            </w:pPr>
            <w:r w:rsidRPr="00712727">
              <w:rPr>
                <w:sz w:val="28"/>
                <w:szCs w:val="28"/>
              </w:rPr>
              <w:t xml:space="preserve">довідки про зміни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Розпорядники бюджетних коштів, що </w:t>
            </w:r>
          </w:p>
          <w:p w:rsidR="00712727" w:rsidRPr="00712727" w:rsidRDefault="00712727" w:rsidP="00712727">
            <w:pPr>
              <w:rPr>
                <w:sz w:val="28"/>
                <w:szCs w:val="28"/>
              </w:rPr>
            </w:pPr>
            <w:r w:rsidRPr="00712727">
              <w:rPr>
                <w:sz w:val="28"/>
                <w:szCs w:val="28"/>
              </w:rPr>
              <w:t xml:space="preserve">мають власну мережу </w:t>
            </w:r>
          </w:p>
        </w:tc>
      </w:tr>
      <w:tr w:rsidR="00712727" w:rsidRPr="00712727" w:rsidTr="00FC4762">
        <w:tblPrEx>
          <w:tblCellMar>
            <w:left w:w="108" w:type="dxa"/>
          </w:tblCellMar>
        </w:tblPrEx>
        <w:trPr>
          <w:trHeight w:val="1942"/>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20.</w:t>
            </w:r>
          </w:p>
        </w:tc>
        <w:tc>
          <w:tcPr>
            <w:tcW w:w="5103"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Внесення змін до кошторисів, планів асигнувань загального фонду бюджету, планів надання кредитів із загального фонду бюджету, планів спеціального фонду, помісячних планів використання бюджетних коштів та планів використання бюджетних коштів. </w:t>
            </w:r>
          </w:p>
        </w:tc>
        <w:tc>
          <w:tcPr>
            <w:tcW w:w="2321"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не пізніше </w:t>
            </w:r>
          </w:p>
          <w:p w:rsidR="00712727" w:rsidRPr="00712727" w:rsidRDefault="00712727" w:rsidP="00712727">
            <w:pPr>
              <w:rPr>
                <w:sz w:val="28"/>
                <w:szCs w:val="28"/>
              </w:rPr>
            </w:pPr>
            <w:r w:rsidRPr="00712727">
              <w:rPr>
                <w:sz w:val="28"/>
                <w:szCs w:val="28"/>
              </w:rPr>
              <w:t xml:space="preserve">останнього робочого </w:t>
            </w:r>
          </w:p>
          <w:p w:rsidR="00712727" w:rsidRPr="00712727" w:rsidRDefault="00712727" w:rsidP="00712727">
            <w:pPr>
              <w:rPr>
                <w:sz w:val="28"/>
                <w:szCs w:val="28"/>
              </w:rPr>
            </w:pPr>
            <w:r w:rsidRPr="00712727">
              <w:rPr>
                <w:sz w:val="28"/>
                <w:szCs w:val="28"/>
              </w:rPr>
              <w:t xml:space="preserve">дня місяця, </w:t>
            </w:r>
          </w:p>
          <w:p w:rsidR="00712727" w:rsidRPr="00712727" w:rsidRDefault="00712727" w:rsidP="00712727">
            <w:pPr>
              <w:rPr>
                <w:sz w:val="28"/>
                <w:szCs w:val="28"/>
              </w:rPr>
            </w:pPr>
            <w:r w:rsidRPr="00712727">
              <w:rPr>
                <w:sz w:val="28"/>
                <w:szCs w:val="28"/>
              </w:rPr>
              <w:t xml:space="preserve">в якому внесені </w:t>
            </w:r>
          </w:p>
          <w:p w:rsidR="00712727" w:rsidRPr="00712727" w:rsidRDefault="00712727" w:rsidP="00712727">
            <w:pPr>
              <w:rPr>
                <w:sz w:val="28"/>
                <w:szCs w:val="28"/>
              </w:rPr>
            </w:pPr>
            <w:r w:rsidRPr="00712727">
              <w:rPr>
                <w:sz w:val="28"/>
                <w:szCs w:val="28"/>
              </w:rPr>
              <w:t xml:space="preserve">відповідні зміни до розпису бюджету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Головні розпорядники та одержувачі </w:t>
            </w:r>
          </w:p>
          <w:p w:rsidR="00712727" w:rsidRPr="00712727" w:rsidRDefault="00712727" w:rsidP="00712727">
            <w:pPr>
              <w:rPr>
                <w:sz w:val="28"/>
                <w:szCs w:val="28"/>
              </w:rPr>
            </w:pPr>
            <w:r w:rsidRPr="00712727">
              <w:rPr>
                <w:sz w:val="28"/>
                <w:szCs w:val="28"/>
              </w:rPr>
              <w:t xml:space="preserve">бюджетних коштів </w:t>
            </w:r>
          </w:p>
        </w:tc>
      </w:tr>
      <w:tr w:rsidR="00712727" w:rsidRPr="00712727" w:rsidTr="00FC4762">
        <w:tblPrEx>
          <w:tblCellMar>
            <w:left w:w="108" w:type="dxa"/>
          </w:tblCellMar>
        </w:tblPrEx>
        <w:trPr>
          <w:trHeight w:val="1942"/>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21.</w:t>
            </w:r>
          </w:p>
        </w:tc>
        <w:tc>
          <w:tcPr>
            <w:tcW w:w="5103"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Внесення змін до кошторисів в частині власних надходжень бюджетних установ та відповідних видатків у випадках, передбачених статтею 49 Порядку складання, розгляду, затвердження та основні вимоги до виконання кошторисів бюджетних установ, затвердженого постановою Кабінету </w:t>
            </w:r>
            <w:r w:rsidRPr="00712727">
              <w:rPr>
                <w:sz w:val="28"/>
                <w:szCs w:val="28"/>
              </w:rPr>
              <w:tab/>
              <w:t xml:space="preserve">Міністрів України від  28.02.2002 № 228. </w:t>
            </w:r>
          </w:p>
        </w:tc>
        <w:tc>
          <w:tcPr>
            <w:tcW w:w="2321"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Головні розпорядники бюджетних коштів </w:t>
            </w:r>
          </w:p>
        </w:tc>
      </w:tr>
      <w:tr w:rsidR="00712727" w:rsidRPr="00712727" w:rsidTr="00FC4762">
        <w:tblPrEx>
          <w:tblCellMar>
            <w:left w:w="108" w:type="dxa"/>
          </w:tblCellMar>
        </w:tblPrEx>
        <w:trPr>
          <w:trHeight w:val="1942"/>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22.</w:t>
            </w:r>
          </w:p>
        </w:tc>
        <w:tc>
          <w:tcPr>
            <w:tcW w:w="5103"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Внесення змін до паспортів бюджетних програм. </w:t>
            </w:r>
          </w:p>
        </w:tc>
        <w:tc>
          <w:tcPr>
            <w:tcW w:w="2321"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протягом </w:t>
            </w:r>
          </w:p>
          <w:p w:rsidR="00712727" w:rsidRPr="00712727" w:rsidRDefault="00712727" w:rsidP="00712727">
            <w:pPr>
              <w:rPr>
                <w:sz w:val="28"/>
                <w:szCs w:val="28"/>
              </w:rPr>
            </w:pPr>
            <w:r w:rsidRPr="00712727">
              <w:rPr>
                <w:sz w:val="28"/>
                <w:szCs w:val="28"/>
              </w:rPr>
              <w:t xml:space="preserve">двох тижнів після </w:t>
            </w:r>
          </w:p>
          <w:p w:rsidR="00712727" w:rsidRPr="00712727" w:rsidRDefault="00712727" w:rsidP="00712727">
            <w:pPr>
              <w:rPr>
                <w:sz w:val="28"/>
                <w:szCs w:val="28"/>
              </w:rPr>
            </w:pPr>
            <w:r w:rsidRPr="00712727">
              <w:rPr>
                <w:sz w:val="28"/>
                <w:szCs w:val="28"/>
              </w:rPr>
              <w:t xml:space="preserve">внесення </w:t>
            </w:r>
          </w:p>
          <w:p w:rsidR="00712727" w:rsidRPr="00712727" w:rsidRDefault="00712727" w:rsidP="00712727">
            <w:pPr>
              <w:rPr>
                <w:sz w:val="28"/>
                <w:szCs w:val="28"/>
              </w:rPr>
            </w:pPr>
            <w:r w:rsidRPr="00712727">
              <w:rPr>
                <w:sz w:val="28"/>
                <w:szCs w:val="28"/>
              </w:rPr>
              <w:t xml:space="preserve">відповідних змін до </w:t>
            </w:r>
          </w:p>
          <w:p w:rsidR="00712727" w:rsidRPr="00712727" w:rsidRDefault="00712727" w:rsidP="00712727">
            <w:pPr>
              <w:rPr>
                <w:sz w:val="28"/>
                <w:szCs w:val="28"/>
              </w:rPr>
            </w:pPr>
            <w:r w:rsidRPr="00712727">
              <w:rPr>
                <w:sz w:val="28"/>
                <w:szCs w:val="28"/>
              </w:rPr>
              <w:t xml:space="preserve">розпису </w:t>
            </w:r>
          </w:p>
          <w:p w:rsidR="00712727" w:rsidRPr="00712727" w:rsidRDefault="00712727" w:rsidP="00712727">
            <w:pPr>
              <w:rPr>
                <w:sz w:val="28"/>
                <w:szCs w:val="28"/>
              </w:rPr>
            </w:pPr>
            <w:r w:rsidRPr="00712727">
              <w:rPr>
                <w:sz w:val="28"/>
                <w:szCs w:val="28"/>
              </w:rPr>
              <w:t xml:space="preserve">міського бюджету </w:t>
            </w:r>
          </w:p>
          <w:p w:rsidR="00712727" w:rsidRPr="00712727" w:rsidRDefault="00712727" w:rsidP="00712727">
            <w:pPr>
              <w:rPr>
                <w:sz w:val="28"/>
                <w:szCs w:val="28"/>
              </w:rPr>
            </w:pPr>
            <w:r w:rsidRPr="00712727">
              <w:rPr>
                <w:sz w:val="28"/>
                <w:szCs w:val="28"/>
              </w:rPr>
              <w:t xml:space="preserve">або за необхідності уточнення показників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Головні розпорядники </w:t>
            </w:r>
          </w:p>
          <w:p w:rsidR="00712727" w:rsidRPr="00712727" w:rsidRDefault="00712727" w:rsidP="00712727">
            <w:pPr>
              <w:rPr>
                <w:sz w:val="28"/>
                <w:szCs w:val="28"/>
              </w:rPr>
            </w:pPr>
            <w:r w:rsidRPr="00712727">
              <w:rPr>
                <w:sz w:val="28"/>
                <w:szCs w:val="28"/>
              </w:rPr>
              <w:t xml:space="preserve">бюджетних коштів </w:t>
            </w:r>
          </w:p>
        </w:tc>
      </w:tr>
      <w:tr w:rsidR="00712727" w:rsidRPr="00712727" w:rsidTr="00FC4762">
        <w:tblPrEx>
          <w:tblCellMar>
            <w:left w:w="108" w:type="dxa"/>
          </w:tblCellMar>
        </w:tblPrEx>
        <w:trPr>
          <w:trHeight w:val="1430"/>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23.</w:t>
            </w:r>
          </w:p>
        </w:tc>
        <w:tc>
          <w:tcPr>
            <w:tcW w:w="5103"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Подання </w:t>
            </w:r>
            <w:r w:rsidRPr="00712727">
              <w:rPr>
                <w:sz w:val="28"/>
                <w:szCs w:val="28"/>
              </w:rPr>
              <w:tab/>
              <w:t xml:space="preserve">квартального </w:t>
            </w:r>
            <w:r w:rsidRPr="00712727">
              <w:rPr>
                <w:sz w:val="28"/>
                <w:szCs w:val="28"/>
              </w:rPr>
              <w:tab/>
              <w:t xml:space="preserve">звіту про виконання міського бюджету Миколаївської міської ради до міської ради. </w:t>
            </w:r>
          </w:p>
        </w:tc>
        <w:tc>
          <w:tcPr>
            <w:tcW w:w="2321"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 xml:space="preserve">у двомісячний </w:t>
            </w:r>
          </w:p>
          <w:p w:rsidR="00712727" w:rsidRPr="00712727" w:rsidRDefault="00712727" w:rsidP="00712727">
            <w:r w:rsidRPr="00712727">
              <w:rPr>
                <w:sz w:val="28"/>
                <w:szCs w:val="28"/>
              </w:rPr>
              <w:t xml:space="preserve">строк після </w:t>
            </w:r>
          </w:p>
          <w:p w:rsidR="00712727" w:rsidRPr="00712727" w:rsidRDefault="00712727" w:rsidP="00712727">
            <w:r w:rsidRPr="00712727">
              <w:rPr>
                <w:sz w:val="28"/>
                <w:szCs w:val="28"/>
              </w:rPr>
              <w:t xml:space="preserve">завершення звітного періоду </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Фінансове управління Миколаївської міської ради</w:t>
            </w:r>
          </w:p>
        </w:tc>
      </w:tr>
      <w:tr w:rsidR="00712727" w:rsidRPr="00712727" w:rsidTr="00FC4762">
        <w:tblPrEx>
          <w:tblCellMar>
            <w:left w:w="108" w:type="dxa"/>
          </w:tblCellMar>
        </w:tblPrEx>
        <w:trPr>
          <w:trHeight w:val="1942"/>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24.</w:t>
            </w:r>
          </w:p>
        </w:tc>
        <w:tc>
          <w:tcPr>
            <w:tcW w:w="5103" w:type="dxa"/>
            <w:gridSpan w:val="2"/>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rPr>
                <w:sz w:val="28"/>
                <w:szCs w:val="28"/>
              </w:rPr>
            </w:pPr>
            <w:r w:rsidRPr="00712727">
              <w:rPr>
                <w:sz w:val="28"/>
                <w:szCs w:val="28"/>
              </w:rPr>
              <w:t xml:space="preserve">Оприлюднення: </w:t>
            </w:r>
          </w:p>
          <w:p w:rsidR="00712727" w:rsidRPr="00712727" w:rsidRDefault="00712727" w:rsidP="00712727">
            <w:pPr>
              <w:numPr>
                <w:ilvl w:val="0"/>
                <w:numId w:val="16"/>
              </w:numPr>
              <w:rPr>
                <w:sz w:val="28"/>
                <w:szCs w:val="28"/>
              </w:rPr>
            </w:pPr>
            <w:r w:rsidRPr="00712727">
              <w:rPr>
                <w:sz w:val="28"/>
                <w:szCs w:val="28"/>
              </w:rPr>
              <w:t xml:space="preserve">інформації про внесення змін до міського бюджету, виконання міського бюджету на офіційному сайті Миколаївської міської ради; </w:t>
            </w:r>
          </w:p>
          <w:p w:rsidR="00712727" w:rsidRPr="00712727" w:rsidRDefault="00712727" w:rsidP="00712727">
            <w:pPr>
              <w:rPr>
                <w:sz w:val="28"/>
                <w:szCs w:val="28"/>
              </w:rPr>
            </w:pPr>
          </w:p>
          <w:p w:rsidR="00712727" w:rsidRPr="00712727" w:rsidRDefault="00712727" w:rsidP="00712727">
            <w:pPr>
              <w:numPr>
                <w:ilvl w:val="0"/>
                <w:numId w:val="16"/>
              </w:numPr>
              <w:rPr>
                <w:sz w:val="28"/>
                <w:szCs w:val="28"/>
              </w:rPr>
            </w:pPr>
            <w:r w:rsidRPr="00712727">
              <w:rPr>
                <w:sz w:val="28"/>
                <w:szCs w:val="28"/>
              </w:rPr>
              <w:t xml:space="preserve">паспортів бюджетних програм на поточний бюджетний період </w:t>
            </w:r>
          </w:p>
          <w:p w:rsidR="00712727" w:rsidRPr="00712727" w:rsidRDefault="00712727" w:rsidP="00712727">
            <w:pPr>
              <w:rPr>
                <w:sz w:val="28"/>
                <w:szCs w:val="28"/>
              </w:rPr>
            </w:pPr>
            <w:r w:rsidRPr="00712727">
              <w:rPr>
                <w:sz w:val="28"/>
                <w:szCs w:val="28"/>
              </w:rPr>
              <w:t xml:space="preserve">(включаючи зміни до них). </w:t>
            </w:r>
          </w:p>
          <w:p w:rsidR="00712727" w:rsidRPr="00712727" w:rsidRDefault="00712727" w:rsidP="00712727">
            <w:pPr>
              <w:rPr>
                <w:sz w:val="28"/>
                <w:szCs w:val="28"/>
              </w:rPr>
            </w:pPr>
          </w:p>
          <w:p w:rsidR="00712727" w:rsidRPr="00712727" w:rsidRDefault="00712727" w:rsidP="00712727">
            <w:pPr>
              <w:rPr>
                <w:sz w:val="28"/>
                <w:szCs w:val="28"/>
              </w:rPr>
            </w:pPr>
          </w:p>
        </w:tc>
        <w:tc>
          <w:tcPr>
            <w:tcW w:w="2321"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 w:rsidR="00712727" w:rsidRPr="00712727" w:rsidRDefault="00712727" w:rsidP="00712727">
            <w:r w:rsidRPr="00712727">
              <w:rPr>
                <w:sz w:val="28"/>
                <w:szCs w:val="28"/>
              </w:rPr>
              <w:t xml:space="preserve">протягом року </w:t>
            </w:r>
          </w:p>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Pr>
              <w:rPr>
                <w:sz w:val="28"/>
                <w:szCs w:val="28"/>
              </w:rPr>
            </w:pPr>
          </w:p>
          <w:p w:rsidR="00712727" w:rsidRPr="00712727" w:rsidRDefault="00712727" w:rsidP="00712727">
            <w:pPr>
              <w:rPr>
                <w:sz w:val="28"/>
                <w:szCs w:val="28"/>
              </w:rPr>
            </w:pPr>
          </w:p>
          <w:p w:rsidR="00712727" w:rsidRPr="00712727" w:rsidRDefault="00712727" w:rsidP="00712727">
            <w:r w:rsidRPr="00712727">
              <w:rPr>
                <w:sz w:val="28"/>
                <w:szCs w:val="28"/>
              </w:rPr>
              <w:t xml:space="preserve">протягом  </w:t>
            </w:r>
          </w:p>
          <w:p w:rsidR="00712727" w:rsidRPr="00712727" w:rsidRDefault="00712727" w:rsidP="00712727">
            <w:r w:rsidRPr="00712727">
              <w:rPr>
                <w:sz w:val="28"/>
                <w:szCs w:val="28"/>
              </w:rPr>
              <w:t>3-х робочих днів з дня затвердження</w:t>
            </w:r>
          </w:p>
        </w:tc>
        <w:tc>
          <w:tcPr>
            <w:tcW w:w="186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 xml:space="preserve">Виконавчий комітет Миколаївськоїміської ради </w:t>
            </w:r>
          </w:p>
          <w:p w:rsidR="00712727" w:rsidRPr="00712727" w:rsidRDefault="00712727" w:rsidP="00712727">
            <w:pPr>
              <w:rPr>
                <w:sz w:val="28"/>
                <w:szCs w:val="28"/>
              </w:rPr>
            </w:pPr>
          </w:p>
          <w:p w:rsidR="00712727" w:rsidRPr="00712727" w:rsidRDefault="00712727" w:rsidP="00712727">
            <w:pPr>
              <w:rPr>
                <w:sz w:val="28"/>
                <w:szCs w:val="28"/>
              </w:rPr>
            </w:pPr>
          </w:p>
          <w:p w:rsidR="00712727" w:rsidRPr="00712727" w:rsidRDefault="00712727" w:rsidP="00712727">
            <w:r w:rsidRPr="00712727">
              <w:rPr>
                <w:sz w:val="28"/>
                <w:szCs w:val="28"/>
              </w:rPr>
              <w:t xml:space="preserve">Головні розпорядники </w:t>
            </w:r>
          </w:p>
          <w:p w:rsidR="00712727" w:rsidRPr="00712727" w:rsidRDefault="00712727" w:rsidP="00712727">
            <w:r w:rsidRPr="00712727">
              <w:rPr>
                <w:sz w:val="28"/>
                <w:szCs w:val="28"/>
              </w:rPr>
              <w:t xml:space="preserve">бюджетних </w:t>
            </w:r>
          </w:p>
          <w:p w:rsidR="00712727" w:rsidRPr="00712727" w:rsidRDefault="00712727" w:rsidP="00712727">
            <w:r w:rsidRPr="00712727">
              <w:rPr>
                <w:sz w:val="28"/>
                <w:szCs w:val="28"/>
              </w:rPr>
              <w:t xml:space="preserve">коштів </w:t>
            </w:r>
          </w:p>
        </w:tc>
      </w:tr>
    </w:tbl>
    <w:p w:rsidR="00712727" w:rsidRPr="00712727" w:rsidRDefault="00712727" w:rsidP="00712727">
      <w:pPr>
        <w:jc w:val="both"/>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rPr>
          <w:lang w:val="uk-UA"/>
        </w:rPr>
      </w:pPr>
    </w:p>
    <w:p w:rsidR="00712727" w:rsidRPr="00712727" w:rsidRDefault="00712727" w:rsidP="00712727">
      <w:pPr>
        <w:ind w:left="5664"/>
      </w:pPr>
    </w:p>
    <w:p w:rsidR="00712727" w:rsidRPr="00712727" w:rsidRDefault="00712727" w:rsidP="00712727">
      <w:pPr>
        <w:ind w:left="5664"/>
      </w:pPr>
      <w:r w:rsidRPr="00712727">
        <w:t>Додаток 4</w:t>
      </w:r>
    </w:p>
    <w:p w:rsidR="00712727" w:rsidRPr="00712727" w:rsidRDefault="00712727" w:rsidP="00712727">
      <w:pPr>
        <w:ind w:left="5664"/>
      </w:pPr>
      <w:r w:rsidRPr="00712727">
        <w:t>до Бюджетного регламенту</w:t>
      </w:r>
    </w:p>
    <w:p w:rsidR="00712727" w:rsidRPr="00712727" w:rsidRDefault="00712727" w:rsidP="00712727">
      <w:pPr>
        <w:ind w:left="5664"/>
      </w:pPr>
      <w:r w:rsidRPr="00712727">
        <w:t>проходження бюджетного процесу</w:t>
      </w:r>
    </w:p>
    <w:p w:rsidR="00712727" w:rsidRPr="00712727" w:rsidRDefault="00712727" w:rsidP="00712727">
      <w:pPr>
        <w:ind w:left="5664"/>
      </w:pPr>
      <w:r w:rsidRPr="00712727">
        <w:t>Миколаївської міської ради</w:t>
      </w:r>
      <w:r w:rsidRPr="00712727">
        <w:rPr>
          <w:sz w:val="28"/>
          <w:szCs w:val="28"/>
        </w:rPr>
        <w:tab/>
      </w:r>
    </w:p>
    <w:p w:rsidR="00712727" w:rsidRPr="00712727" w:rsidRDefault="00712727" w:rsidP="00712727">
      <w:pPr>
        <w:spacing w:line="271" w:lineRule="auto"/>
        <w:ind w:left="271" w:hanging="10"/>
        <w:jc w:val="center"/>
        <w:rPr>
          <w:b/>
          <w:bCs/>
          <w:sz w:val="28"/>
          <w:szCs w:val="28"/>
        </w:rPr>
      </w:pPr>
    </w:p>
    <w:p w:rsidR="00712727" w:rsidRPr="00712727" w:rsidRDefault="00712727" w:rsidP="00712727">
      <w:pPr>
        <w:spacing w:line="271" w:lineRule="auto"/>
        <w:ind w:left="271" w:hanging="10"/>
        <w:jc w:val="center"/>
      </w:pPr>
      <w:r w:rsidRPr="00712727">
        <w:rPr>
          <w:b/>
          <w:bCs/>
          <w:sz w:val="28"/>
          <w:szCs w:val="28"/>
        </w:rPr>
        <w:t xml:space="preserve">ПЛАН ЗАХОДІВ </w:t>
      </w:r>
    </w:p>
    <w:p w:rsidR="00712727" w:rsidRPr="00712727" w:rsidRDefault="00712727" w:rsidP="00712727">
      <w:pPr>
        <w:spacing w:line="271" w:lineRule="auto"/>
        <w:ind w:left="271" w:right="261" w:hanging="10"/>
        <w:jc w:val="center"/>
        <w:rPr>
          <w:b/>
          <w:bCs/>
          <w:sz w:val="28"/>
          <w:szCs w:val="28"/>
        </w:rPr>
      </w:pPr>
      <w:r w:rsidRPr="00712727">
        <w:rPr>
          <w:b/>
          <w:bCs/>
          <w:sz w:val="28"/>
          <w:szCs w:val="28"/>
        </w:rPr>
        <w:t xml:space="preserve">щодо підготовки, розгляду та оприлюднення річної звітності про виконання бюджетних програм та міського бюджету Миколаївської міської ради    </w:t>
      </w:r>
    </w:p>
    <w:p w:rsidR="00712727" w:rsidRPr="00712727" w:rsidRDefault="00712727" w:rsidP="00712727"/>
    <w:tbl>
      <w:tblPr>
        <w:tblW w:w="10234" w:type="dxa"/>
        <w:tblInd w:w="-538" w:type="dxa"/>
        <w:tblCellMar>
          <w:top w:w="8" w:type="dxa"/>
          <w:left w:w="101" w:type="dxa"/>
          <w:right w:w="7" w:type="dxa"/>
        </w:tblCellMar>
        <w:tblLook w:val="00A0" w:firstRow="1" w:lastRow="0" w:firstColumn="1" w:lastColumn="0" w:noHBand="0" w:noVBand="0"/>
      </w:tblPr>
      <w:tblGrid>
        <w:gridCol w:w="570"/>
        <w:gridCol w:w="5370"/>
        <w:gridCol w:w="2170"/>
        <w:gridCol w:w="2124"/>
      </w:tblGrid>
      <w:tr w:rsidR="00712727" w:rsidRPr="00712727" w:rsidTr="00FC4762">
        <w:trPr>
          <w:trHeight w:val="1620"/>
        </w:trPr>
        <w:tc>
          <w:tcPr>
            <w:tcW w:w="570" w:type="dxa"/>
            <w:tcBorders>
              <w:top w:val="single" w:sz="4" w:space="0" w:color="000000"/>
              <w:left w:val="single" w:sz="4" w:space="0" w:color="000000"/>
              <w:bottom w:val="single" w:sz="4" w:space="0" w:color="000000"/>
              <w:right w:val="single" w:sz="4" w:space="0" w:color="000000"/>
            </w:tcBorders>
            <w:vAlign w:val="center"/>
          </w:tcPr>
          <w:p w:rsidR="00712727" w:rsidRPr="00712727" w:rsidRDefault="00712727" w:rsidP="00712727">
            <w:pPr>
              <w:spacing w:after="20"/>
              <w:ind w:left="41"/>
            </w:pPr>
            <w:r w:rsidRPr="00712727">
              <w:rPr>
                <w:b/>
                <w:bCs/>
                <w:sz w:val="28"/>
                <w:szCs w:val="28"/>
              </w:rPr>
              <w:t xml:space="preserve">№  </w:t>
            </w:r>
          </w:p>
          <w:p w:rsidR="00712727" w:rsidRPr="00712727" w:rsidRDefault="00712727" w:rsidP="00712727">
            <w:pPr>
              <w:ind w:left="7"/>
            </w:pPr>
            <w:r w:rsidRPr="00712727">
              <w:rPr>
                <w:b/>
                <w:bCs/>
                <w:sz w:val="28"/>
                <w:szCs w:val="28"/>
              </w:rPr>
              <w:t xml:space="preserve">з/п </w:t>
            </w:r>
          </w:p>
        </w:tc>
        <w:tc>
          <w:tcPr>
            <w:tcW w:w="5370" w:type="dxa"/>
            <w:tcBorders>
              <w:top w:val="single" w:sz="4" w:space="0" w:color="000000"/>
              <w:left w:val="single" w:sz="4" w:space="0" w:color="000000"/>
              <w:bottom w:val="single" w:sz="4" w:space="0" w:color="000000"/>
              <w:right w:val="single" w:sz="4" w:space="0" w:color="000000"/>
            </w:tcBorders>
            <w:vAlign w:val="center"/>
          </w:tcPr>
          <w:p w:rsidR="00712727" w:rsidRPr="00712727" w:rsidRDefault="00712727" w:rsidP="00712727">
            <w:pPr>
              <w:ind w:right="93"/>
              <w:jc w:val="center"/>
            </w:pPr>
            <w:r w:rsidRPr="00712727">
              <w:rPr>
                <w:b/>
                <w:bCs/>
                <w:sz w:val="28"/>
                <w:szCs w:val="28"/>
              </w:rPr>
              <w:t xml:space="preserve">Зміст заходів </w:t>
            </w:r>
          </w:p>
        </w:tc>
        <w:tc>
          <w:tcPr>
            <w:tcW w:w="2170" w:type="dxa"/>
            <w:tcBorders>
              <w:top w:val="single" w:sz="4" w:space="0" w:color="000000"/>
              <w:left w:val="single" w:sz="4" w:space="0" w:color="000000"/>
              <w:bottom w:val="single" w:sz="4" w:space="0" w:color="000000"/>
              <w:right w:val="single" w:sz="4" w:space="0" w:color="000000"/>
            </w:tcBorders>
            <w:vAlign w:val="center"/>
          </w:tcPr>
          <w:p w:rsidR="00712727" w:rsidRPr="00712727" w:rsidRDefault="00712727" w:rsidP="00712727">
            <w:pPr>
              <w:jc w:val="center"/>
            </w:pPr>
            <w:r w:rsidRPr="00712727">
              <w:rPr>
                <w:b/>
                <w:bCs/>
                <w:sz w:val="28"/>
                <w:szCs w:val="28"/>
              </w:rPr>
              <w:t xml:space="preserve">Термін виконання* </w:t>
            </w:r>
          </w:p>
        </w:tc>
        <w:tc>
          <w:tcPr>
            <w:tcW w:w="212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27"/>
              <w:jc w:val="center"/>
            </w:pPr>
          </w:p>
          <w:p w:rsidR="00712727" w:rsidRPr="00712727" w:rsidRDefault="00712727" w:rsidP="00712727">
            <w:pPr>
              <w:spacing w:after="60" w:line="237" w:lineRule="auto"/>
              <w:jc w:val="center"/>
            </w:pPr>
            <w:r w:rsidRPr="00712727">
              <w:rPr>
                <w:b/>
                <w:bCs/>
                <w:sz w:val="28"/>
                <w:szCs w:val="28"/>
              </w:rPr>
              <w:t xml:space="preserve">Відповідальні за </w:t>
            </w:r>
          </w:p>
          <w:p w:rsidR="00712727" w:rsidRPr="00712727" w:rsidRDefault="00712727" w:rsidP="00712727">
            <w:pPr>
              <w:ind w:left="125"/>
            </w:pPr>
            <w:r w:rsidRPr="00712727">
              <w:rPr>
                <w:b/>
                <w:bCs/>
                <w:sz w:val="28"/>
                <w:szCs w:val="28"/>
              </w:rPr>
              <w:t xml:space="preserve">виконання** </w:t>
            </w:r>
          </w:p>
          <w:p w:rsidR="00712727" w:rsidRPr="00712727" w:rsidRDefault="00712727" w:rsidP="00712727">
            <w:pPr>
              <w:ind w:right="27"/>
              <w:jc w:val="center"/>
            </w:pPr>
          </w:p>
        </w:tc>
      </w:tr>
      <w:tr w:rsidR="00712727" w:rsidRPr="00712727" w:rsidTr="00FC4762">
        <w:trPr>
          <w:trHeight w:val="1620"/>
        </w:trPr>
        <w:tc>
          <w:tcPr>
            <w:tcW w:w="57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7"/>
            </w:pPr>
            <w:r w:rsidRPr="00712727">
              <w:rPr>
                <w:sz w:val="28"/>
                <w:szCs w:val="28"/>
              </w:rPr>
              <w:t>1.</w:t>
            </w:r>
          </w:p>
        </w:tc>
        <w:tc>
          <w:tcPr>
            <w:tcW w:w="537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7" w:right="101"/>
              <w:jc w:val="both"/>
            </w:pPr>
            <w:r w:rsidRPr="00712727">
              <w:rPr>
                <w:sz w:val="28"/>
                <w:szCs w:val="28"/>
              </w:rPr>
              <w:t xml:space="preserve">Складання та подання до відповідного територіального органу казначейства форм бюджетної звітності. </w:t>
            </w:r>
          </w:p>
        </w:tc>
        <w:tc>
          <w:tcPr>
            <w:tcW w:w="217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95"/>
            </w:pPr>
            <w:r w:rsidRPr="00712727">
              <w:rPr>
                <w:sz w:val="28"/>
                <w:szCs w:val="28"/>
              </w:rPr>
              <w:t xml:space="preserve">в термін, </w:t>
            </w:r>
          </w:p>
          <w:p w:rsidR="00712727" w:rsidRPr="00712727" w:rsidRDefault="00712727" w:rsidP="00712727">
            <w:pPr>
              <w:ind w:right="97"/>
            </w:pPr>
            <w:r w:rsidRPr="00712727">
              <w:rPr>
                <w:sz w:val="28"/>
                <w:szCs w:val="28"/>
              </w:rPr>
              <w:t xml:space="preserve">встановлений </w:t>
            </w:r>
          </w:p>
          <w:p w:rsidR="00712727" w:rsidRPr="00712727" w:rsidRDefault="00712727" w:rsidP="00712727">
            <w:pPr>
              <w:spacing w:after="56" w:line="237" w:lineRule="auto"/>
            </w:pPr>
            <w:r w:rsidRPr="00712727">
              <w:rPr>
                <w:sz w:val="28"/>
                <w:szCs w:val="28"/>
              </w:rPr>
              <w:t xml:space="preserve">територіальним органом </w:t>
            </w:r>
          </w:p>
          <w:p w:rsidR="00712727" w:rsidRPr="00712727" w:rsidRDefault="00712727" w:rsidP="00712727">
            <w:pPr>
              <w:ind w:right="93"/>
            </w:pPr>
            <w:r w:rsidRPr="00712727">
              <w:rPr>
                <w:sz w:val="28"/>
                <w:szCs w:val="28"/>
              </w:rPr>
              <w:t xml:space="preserve">казначейства </w:t>
            </w:r>
          </w:p>
        </w:tc>
        <w:tc>
          <w:tcPr>
            <w:tcW w:w="212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line="237" w:lineRule="auto"/>
              <w:ind w:right="17"/>
            </w:pPr>
            <w:r w:rsidRPr="00712727">
              <w:rPr>
                <w:sz w:val="28"/>
                <w:szCs w:val="28"/>
              </w:rPr>
              <w:t xml:space="preserve">Головні розпорядники та одержувачі </w:t>
            </w:r>
          </w:p>
          <w:p w:rsidR="00712727" w:rsidRPr="00712727" w:rsidRDefault="00712727" w:rsidP="00712727">
            <w:r w:rsidRPr="00712727">
              <w:rPr>
                <w:sz w:val="28"/>
                <w:szCs w:val="28"/>
              </w:rPr>
              <w:t xml:space="preserve">бюджетних коштів </w:t>
            </w:r>
          </w:p>
        </w:tc>
      </w:tr>
      <w:tr w:rsidR="00712727" w:rsidRPr="00712727" w:rsidTr="00FC4762">
        <w:trPr>
          <w:trHeight w:val="2232"/>
        </w:trPr>
        <w:tc>
          <w:tcPr>
            <w:tcW w:w="57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7"/>
            </w:pPr>
            <w:r w:rsidRPr="00712727">
              <w:rPr>
                <w:sz w:val="28"/>
                <w:szCs w:val="28"/>
              </w:rPr>
              <w:t>2.</w:t>
            </w:r>
          </w:p>
        </w:tc>
        <w:tc>
          <w:tcPr>
            <w:tcW w:w="537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7" w:right="102"/>
            </w:pPr>
            <w:r w:rsidRPr="00712727">
              <w:rPr>
                <w:sz w:val="28"/>
                <w:szCs w:val="28"/>
              </w:rPr>
              <w:t xml:space="preserve">Складання та подання до відповідного територіального органу казначейства зведеної звітності, складеної на підставі бюджетної звітності головних розпорядників та одержувачів бюджетних коштів, що включені до їх мережі, а також бюджетної звітності за своїми операціями. </w:t>
            </w:r>
          </w:p>
        </w:tc>
        <w:tc>
          <w:tcPr>
            <w:tcW w:w="217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95"/>
            </w:pPr>
            <w:r w:rsidRPr="00712727">
              <w:rPr>
                <w:sz w:val="28"/>
                <w:szCs w:val="28"/>
              </w:rPr>
              <w:t xml:space="preserve">в термін, </w:t>
            </w:r>
          </w:p>
          <w:p w:rsidR="00712727" w:rsidRPr="00712727" w:rsidRDefault="00712727" w:rsidP="00712727">
            <w:pPr>
              <w:ind w:right="97"/>
            </w:pPr>
            <w:r w:rsidRPr="00712727">
              <w:rPr>
                <w:sz w:val="28"/>
                <w:szCs w:val="28"/>
              </w:rPr>
              <w:t xml:space="preserve">встановлений </w:t>
            </w:r>
          </w:p>
          <w:p w:rsidR="00712727" w:rsidRPr="00712727" w:rsidRDefault="00712727" w:rsidP="00712727">
            <w:pPr>
              <w:spacing w:after="56" w:line="237" w:lineRule="auto"/>
            </w:pPr>
            <w:r w:rsidRPr="00712727">
              <w:rPr>
                <w:sz w:val="28"/>
                <w:szCs w:val="28"/>
              </w:rPr>
              <w:t xml:space="preserve">територіальним органом </w:t>
            </w:r>
          </w:p>
          <w:p w:rsidR="00712727" w:rsidRPr="00712727" w:rsidRDefault="00712727" w:rsidP="00712727">
            <w:pPr>
              <w:ind w:right="93"/>
            </w:pPr>
            <w:r w:rsidRPr="00712727">
              <w:rPr>
                <w:sz w:val="28"/>
                <w:szCs w:val="28"/>
              </w:rPr>
              <w:t xml:space="preserve">казначейства </w:t>
            </w:r>
          </w:p>
        </w:tc>
        <w:tc>
          <w:tcPr>
            <w:tcW w:w="212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line="237" w:lineRule="auto"/>
              <w:ind w:left="15" w:hanging="15"/>
            </w:pPr>
            <w:r w:rsidRPr="00712727">
              <w:rPr>
                <w:sz w:val="28"/>
                <w:szCs w:val="28"/>
              </w:rPr>
              <w:t xml:space="preserve">Розпорядники бюджетних коштів, що </w:t>
            </w:r>
          </w:p>
          <w:p w:rsidR="00712727" w:rsidRPr="00712727" w:rsidRDefault="00712727" w:rsidP="00712727">
            <w:r w:rsidRPr="00712727">
              <w:rPr>
                <w:sz w:val="28"/>
                <w:szCs w:val="28"/>
              </w:rPr>
              <w:t xml:space="preserve">мають власну мережу </w:t>
            </w:r>
          </w:p>
        </w:tc>
      </w:tr>
      <w:tr w:rsidR="00712727" w:rsidRPr="00712727" w:rsidTr="00FC4762">
        <w:trPr>
          <w:trHeight w:val="4817"/>
        </w:trPr>
        <w:tc>
          <w:tcPr>
            <w:tcW w:w="57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7"/>
              <w:rPr>
                <w:sz w:val="28"/>
                <w:szCs w:val="28"/>
              </w:rPr>
            </w:pPr>
            <w:r w:rsidRPr="00712727">
              <w:rPr>
                <w:sz w:val="28"/>
                <w:szCs w:val="28"/>
              </w:rPr>
              <w:t>3.</w:t>
            </w:r>
          </w:p>
        </w:tc>
        <w:tc>
          <w:tcPr>
            <w:tcW w:w="537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7" w:right="103"/>
              <w:rPr>
                <w:sz w:val="28"/>
                <w:szCs w:val="28"/>
              </w:rPr>
            </w:pPr>
            <w:r w:rsidRPr="00712727">
              <w:rPr>
                <w:sz w:val="28"/>
                <w:szCs w:val="28"/>
              </w:rPr>
              <w:t>Подання фінансовому управлінню:</w:t>
            </w:r>
          </w:p>
          <w:p w:rsidR="00712727" w:rsidRPr="00712727" w:rsidRDefault="00712727" w:rsidP="00712727">
            <w:pPr>
              <w:ind w:left="7" w:right="103"/>
            </w:pPr>
            <w:r w:rsidRPr="00712727">
              <w:rPr>
                <w:sz w:val="28"/>
                <w:szCs w:val="28"/>
              </w:rPr>
              <w:t xml:space="preserve">- звітів про виконання паспортів бюджетних програм; </w:t>
            </w:r>
          </w:p>
          <w:p w:rsidR="00712727" w:rsidRPr="00712727" w:rsidRDefault="00712727" w:rsidP="00712727">
            <w:pPr>
              <w:ind w:left="7"/>
            </w:pPr>
          </w:p>
          <w:p w:rsidR="00712727" w:rsidRPr="00712727" w:rsidRDefault="00712727" w:rsidP="00712727">
            <w:pPr>
              <w:ind w:left="7"/>
            </w:pPr>
          </w:p>
          <w:p w:rsidR="00712727" w:rsidRPr="00712727" w:rsidRDefault="00712727" w:rsidP="00712727">
            <w:pPr>
              <w:ind w:left="7"/>
            </w:pPr>
          </w:p>
          <w:p w:rsidR="00712727" w:rsidRPr="00712727" w:rsidRDefault="00712727" w:rsidP="00712727">
            <w:pPr>
              <w:spacing w:after="24"/>
              <w:ind w:left="7"/>
            </w:pPr>
          </w:p>
          <w:p w:rsidR="00712727" w:rsidRPr="00712727" w:rsidRDefault="00712727" w:rsidP="00712727">
            <w:pPr>
              <w:spacing w:after="33"/>
              <w:ind w:left="7"/>
            </w:pPr>
          </w:p>
          <w:p w:rsidR="00712727" w:rsidRPr="00712727" w:rsidRDefault="00712727" w:rsidP="00712727">
            <w:pPr>
              <w:spacing w:after="33"/>
              <w:ind w:left="7"/>
            </w:pPr>
            <w:r w:rsidRPr="00712727">
              <w:rPr>
                <w:sz w:val="28"/>
                <w:szCs w:val="28"/>
              </w:rPr>
              <w:t xml:space="preserve">- узагальнених результатів аналізу </w:t>
            </w:r>
          </w:p>
          <w:p w:rsidR="00712727" w:rsidRPr="00712727" w:rsidRDefault="00712727" w:rsidP="00712727">
            <w:pPr>
              <w:ind w:left="7"/>
            </w:pPr>
            <w:r w:rsidRPr="00712727">
              <w:rPr>
                <w:sz w:val="28"/>
                <w:szCs w:val="28"/>
              </w:rPr>
              <w:t xml:space="preserve">ефективності бюджетних програм; </w:t>
            </w:r>
          </w:p>
          <w:p w:rsidR="00712727" w:rsidRPr="00712727" w:rsidRDefault="00712727" w:rsidP="00712727">
            <w:pPr>
              <w:ind w:left="7"/>
            </w:pPr>
          </w:p>
          <w:p w:rsidR="00712727" w:rsidRPr="00712727" w:rsidRDefault="00712727" w:rsidP="00712727">
            <w:pPr>
              <w:ind w:left="7"/>
            </w:pPr>
          </w:p>
          <w:p w:rsidR="00712727" w:rsidRPr="00712727" w:rsidRDefault="00712727" w:rsidP="00712727">
            <w:pPr>
              <w:spacing w:after="26"/>
              <w:ind w:left="7"/>
            </w:pPr>
          </w:p>
          <w:p w:rsidR="00712727" w:rsidRPr="00712727" w:rsidRDefault="00712727" w:rsidP="00712727">
            <w:pPr>
              <w:ind w:left="7"/>
            </w:pPr>
          </w:p>
        </w:tc>
        <w:tc>
          <w:tcPr>
            <w:tcW w:w="2170"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line="237" w:lineRule="auto"/>
            </w:pPr>
            <w:r w:rsidRPr="00712727">
              <w:rPr>
                <w:sz w:val="28"/>
                <w:szCs w:val="28"/>
              </w:rPr>
              <w:t xml:space="preserve">одночасно з поданням </w:t>
            </w:r>
          </w:p>
          <w:p w:rsidR="00712727" w:rsidRPr="00712727" w:rsidRDefault="00712727" w:rsidP="00712727">
            <w:pPr>
              <w:ind w:right="111"/>
            </w:pPr>
            <w:r w:rsidRPr="00712727">
              <w:rPr>
                <w:sz w:val="28"/>
                <w:szCs w:val="28"/>
              </w:rPr>
              <w:t xml:space="preserve">зведеного </w:t>
            </w:r>
          </w:p>
          <w:p w:rsidR="00712727" w:rsidRPr="00712727" w:rsidRDefault="00712727" w:rsidP="00712727">
            <w:pPr>
              <w:ind w:left="22"/>
            </w:pPr>
            <w:r w:rsidRPr="00712727">
              <w:rPr>
                <w:sz w:val="28"/>
                <w:szCs w:val="28"/>
              </w:rPr>
              <w:t xml:space="preserve">річного звіту до </w:t>
            </w:r>
          </w:p>
          <w:p w:rsidR="00712727" w:rsidRPr="00712727" w:rsidRDefault="00712727" w:rsidP="00712727">
            <w:pPr>
              <w:spacing w:after="51" w:line="239" w:lineRule="auto"/>
            </w:pPr>
            <w:r w:rsidRPr="00712727">
              <w:rPr>
                <w:sz w:val="28"/>
                <w:szCs w:val="28"/>
              </w:rPr>
              <w:t xml:space="preserve">територіального органу </w:t>
            </w:r>
          </w:p>
          <w:p w:rsidR="00712727" w:rsidRPr="00712727" w:rsidRDefault="00712727" w:rsidP="00712727">
            <w:pPr>
              <w:ind w:right="107"/>
            </w:pPr>
            <w:r w:rsidRPr="00712727">
              <w:rPr>
                <w:sz w:val="28"/>
                <w:szCs w:val="28"/>
              </w:rPr>
              <w:t xml:space="preserve">Казначейства </w:t>
            </w:r>
          </w:p>
          <w:p w:rsidR="00712727" w:rsidRPr="00712727" w:rsidRDefault="00712727" w:rsidP="00712727">
            <w:pPr>
              <w:ind w:right="108"/>
              <w:rPr>
                <w:sz w:val="28"/>
                <w:szCs w:val="28"/>
              </w:rPr>
            </w:pPr>
          </w:p>
          <w:p w:rsidR="00712727" w:rsidRPr="00712727" w:rsidRDefault="00712727" w:rsidP="00712727">
            <w:pPr>
              <w:ind w:right="108"/>
            </w:pPr>
            <w:r w:rsidRPr="00712727">
              <w:rPr>
                <w:sz w:val="28"/>
                <w:szCs w:val="28"/>
              </w:rPr>
              <w:t xml:space="preserve">у 10-денний </w:t>
            </w:r>
          </w:p>
          <w:p w:rsidR="00712727" w:rsidRPr="00712727" w:rsidRDefault="00712727" w:rsidP="00712727">
            <w:pPr>
              <w:ind w:right="108"/>
            </w:pPr>
            <w:r w:rsidRPr="00712727">
              <w:rPr>
                <w:sz w:val="28"/>
                <w:szCs w:val="28"/>
              </w:rPr>
              <w:t xml:space="preserve">термін після </w:t>
            </w:r>
          </w:p>
          <w:p w:rsidR="00712727" w:rsidRPr="00712727" w:rsidRDefault="00712727" w:rsidP="00712727">
            <w:pPr>
              <w:ind w:left="41"/>
            </w:pPr>
            <w:r w:rsidRPr="00712727">
              <w:rPr>
                <w:sz w:val="28"/>
                <w:szCs w:val="28"/>
              </w:rPr>
              <w:t xml:space="preserve">складання звіту </w:t>
            </w:r>
          </w:p>
          <w:p w:rsidR="00712727" w:rsidRPr="00712727" w:rsidRDefault="00712727" w:rsidP="00712727">
            <w:pPr>
              <w:spacing w:line="237" w:lineRule="auto"/>
            </w:pPr>
            <w:r w:rsidRPr="00712727">
              <w:rPr>
                <w:sz w:val="28"/>
                <w:szCs w:val="28"/>
              </w:rPr>
              <w:t xml:space="preserve">про виконання паспорту </w:t>
            </w:r>
          </w:p>
          <w:p w:rsidR="00712727" w:rsidRPr="00712727" w:rsidRDefault="00712727" w:rsidP="00712727">
            <w:r w:rsidRPr="00712727">
              <w:rPr>
                <w:sz w:val="28"/>
                <w:szCs w:val="28"/>
              </w:rPr>
              <w:t xml:space="preserve">бюджетної програми </w:t>
            </w:r>
          </w:p>
        </w:tc>
        <w:tc>
          <w:tcPr>
            <w:tcW w:w="2124"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 xml:space="preserve">Головні розпорядники коштів </w:t>
            </w:r>
          </w:p>
        </w:tc>
      </w:tr>
    </w:tbl>
    <w:p w:rsidR="00712727" w:rsidRPr="00712727" w:rsidRDefault="00712727" w:rsidP="00712727">
      <w:pPr>
        <w:ind w:left="-1985" w:right="11078"/>
      </w:pPr>
    </w:p>
    <w:tbl>
      <w:tblPr>
        <w:tblW w:w="10080" w:type="dxa"/>
        <w:tblInd w:w="-538" w:type="dxa"/>
        <w:tblCellMar>
          <w:top w:w="8" w:type="dxa"/>
          <w:left w:w="22" w:type="dxa"/>
          <w:right w:w="0" w:type="dxa"/>
        </w:tblCellMar>
        <w:tblLook w:val="00A0" w:firstRow="1" w:lastRow="0" w:firstColumn="1" w:lastColumn="0" w:noHBand="0" w:noVBand="0"/>
      </w:tblPr>
      <w:tblGrid>
        <w:gridCol w:w="568"/>
        <w:gridCol w:w="5012"/>
        <w:gridCol w:w="2168"/>
        <w:gridCol w:w="2332"/>
      </w:tblGrid>
      <w:tr w:rsidR="00712727" w:rsidRPr="00712727" w:rsidTr="00FC4762">
        <w:trPr>
          <w:trHeight w:val="2311"/>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tc>
        <w:tc>
          <w:tcPr>
            <w:tcW w:w="501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7"/>
              <w:contextualSpacing/>
              <w:rPr>
                <w:rFonts w:asciiTheme="minorHAnsi" w:eastAsiaTheme="minorHAnsi" w:hAnsiTheme="minorHAnsi" w:cstheme="minorBidi"/>
                <w:sz w:val="22"/>
                <w:szCs w:val="22"/>
                <w:lang w:val="uk-UA" w:eastAsia="en-US"/>
              </w:rPr>
            </w:pPr>
            <w:r w:rsidRPr="00712727">
              <w:rPr>
                <w:rFonts w:eastAsiaTheme="minorHAnsi"/>
                <w:sz w:val="28"/>
                <w:szCs w:val="28"/>
                <w:lang w:val="uk-UA" w:eastAsia="en-US"/>
              </w:rPr>
              <w:t>- результатів оцінки ефективності бюджетних програм.</w:t>
            </w:r>
          </w:p>
        </w:tc>
        <w:tc>
          <w:tcPr>
            <w:tcW w:w="21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line="238" w:lineRule="auto"/>
            </w:pPr>
            <w:r w:rsidRPr="00712727">
              <w:rPr>
                <w:sz w:val="28"/>
                <w:szCs w:val="28"/>
              </w:rPr>
              <w:t xml:space="preserve">у 30-ти денний термін після </w:t>
            </w:r>
          </w:p>
          <w:p w:rsidR="00712727" w:rsidRPr="00712727" w:rsidRDefault="00712727" w:rsidP="00712727">
            <w:pPr>
              <w:spacing w:after="52" w:line="238" w:lineRule="auto"/>
            </w:pPr>
            <w:r w:rsidRPr="00712727">
              <w:rPr>
                <w:sz w:val="28"/>
                <w:szCs w:val="28"/>
              </w:rPr>
              <w:t xml:space="preserve">подання звітності до територіального органу </w:t>
            </w:r>
          </w:p>
          <w:p w:rsidR="00712727" w:rsidRPr="00712727" w:rsidRDefault="00712727" w:rsidP="00712727">
            <w:pPr>
              <w:ind w:right="35"/>
            </w:pPr>
            <w:r w:rsidRPr="00712727">
              <w:rPr>
                <w:sz w:val="28"/>
                <w:szCs w:val="28"/>
              </w:rPr>
              <w:t xml:space="preserve">казначейства </w:t>
            </w:r>
          </w:p>
        </w:tc>
        <w:tc>
          <w:tcPr>
            <w:tcW w:w="233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tc>
      </w:tr>
      <w:tr w:rsidR="00712727" w:rsidRPr="00712727" w:rsidTr="00FC4762">
        <w:trPr>
          <w:trHeight w:val="1330"/>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86"/>
            </w:pPr>
            <w:r w:rsidRPr="00712727">
              <w:rPr>
                <w:sz w:val="28"/>
                <w:szCs w:val="28"/>
              </w:rPr>
              <w:t>4.</w:t>
            </w:r>
          </w:p>
        </w:tc>
        <w:tc>
          <w:tcPr>
            <w:tcW w:w="501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86" w:right="108"/>
            </w:pPr>
            <w:r w:rsidRPr="00712727">
              <w:rPr>
                <w:sz w:val="28"/>
                <w:szCs w:val="28"/>
              </w:rPr>
              <w:t xml:space="preserve">Отримання річної звітності про виконання міського бюджету від відповідного територіального органу казначейства. </w:t>
            </w:r>
          </w:p>
        </w:tc>
        <w:tc>
          <w:tcPr>
            <w:tcW w:w="21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22"/>
            </w:pPr>
            <w:r w:rsidRPr="00712727">
              <w:rPr>
                <w:sz w:val="28"/>
                <w:szCs w:val="28"/>
              </w:rPr>
              <w:t xml:space="preserve">в термін, </w:t>
            </w:r>
          </w:p>
          <w:p w:rsidR="00712727" w:rsidRPr="00712727" w:rsidRDefault="00712727" w:rsidP="00712727">
            <w:pPr>
              <w:spacing w:after="24"/>
              <w:ind w:right="24"/>
            </w:pPr>
            <w:r w:rsidRPr="00712727">
              <w:rPr>
                <w:sz w:val="28"/>
                <w:szCs w:val="28"/>
              </w:rPr>
              <w:t xml:space="preserve">встановлений </w:t>
            </w:r>
          </w:p>
          <w:p w:rsidR="00712727" w:rsidRPr="00712727" w:rsidRDefault="00712727" w:rsidP="00712727">
            <w:r w:rsidRPr="00712727">
              <w:rPr>
                <w:sz w:val="28"/>
                <w:szCs w:val="28"/>
              </w:rPr>
              <w:t xml:space="preserve">казначейством </w:t>
            </w:r>
          </w:p>
        </w:tc>
        <w:tc>
          <w:tcPr>
            <w:tcW w:w="233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75" w:right="29"/>
            </w:pPr>
            <w:r w:rsidRPr="00712727">
              <w:rPr>
                <w:sz w:val="28"/>
                <w:szCs w:val="28"/>
              </w:rPr>
              <w:t>Фінансове управління Миколаївської міської ради</w:t>
            </w:r>
          </w:p>
        </w:tc>
      </w:tr>
      <w:tr w:rsidR="00712727" w:rsidRPr="00712727" w:rsidTr="00FC4762">
        <w:trPr>
          <w:trHeight w:val="2264"/>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86"/>
            </w:pPr>
            <w:r w:rsidRPr="00712727">
              <w:rPr>
                <w:sz w:val="28"/>
                <w:szCs w:val="28"/>
              </w:rPr>
              <w:t>5.</w:t>
            </w:r>
          </w:p>
        </w:tc>
        <w:tc>
          <w:tcPr>
            <w:tcW w:w="501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86" w:right="107"/>
            </w:pPr>
            <w:r w:rsidRPr="00712727">
              <w:rPr>
                <w:sz w:val="28"/>
                <w:szCs w:val="28"/>
              </w:rPr>
              <w:t xml:space="preserve">Підготовка пояснювальної записки та інших матеріалів до річного звіту про виконання міського бюджету та подання до департаменту фінансів обласної державної адміністрації. </w:t>
            </w:r>
          </w:p>
        </w:tc>
        <w:tc>
          <w:tcPr>
            <w:tcW w:w="21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22"/>
            </w:pPr>
            <w:r w:rsidRPr="00712727">
              <w:rPr>
                <w:sz w:val="28"/>
                <w:szCs w:val="28"/>
              </w:rPr>
              <w:t xml:space="preserve">в термін, </w:t>
            </w:r>
          </w:p>
          <w:p w:rsidR="00712727" w:rsidRPr="00712727" w:rsidRDefault="00712727" w:rsidP="00712727">
            <w:pPr>
              <w:ind w:right="24"/>
            </w:pPr>
            <w:r w:rsidRPr="00712727">
              <w:rPr>
                <w:sz w:val="28"/>
                <w:szCs w:val="28"/>
              </w:rPr>
              <w:t xml:space="preserve">встановлений </w:t>
            </w:r>
          </w:p>
          <w:p w:rsidR="00712727" w:rsidRPr="00712727" w:rsidRDefault="00712727" w:rsidP="00712727">
            <w:pPr>
              <w:spacing w:after="2" w:line="237" w:lineRule="auto"/>
            </w:pPr>
            <w:r w:rsidRPr="00712727">
              <w:rPr>
                <w:sz w:val="28"/>
                <w:szCs w:val="28"/>
              </w:rPr>
              <w:t xml:space="preserve">департаментом фінансів </w:t>
            </w:r>
          </w:p>
          <w:p w:rsidR="00712727" w:rsidRPr="00712727" w:rsidRDefault="00712727" w:rsidP="00712727">
            <w:pPr>
              <w:ind w:right="24"/>
            </w:pPr>
            <w:r w:rsidRPr="00712727">
              <w:rPr>
                <w:sz w:val="28"/>
                <w:szCs w:val="28"/>
              </w:rPr>
              <w:t xml:space="preserve">обласної </w:t>
            </w:r>
          </w:p>
          <w:p w:rsidR="00712727" w:rsidRPr="00712727" w:rsidRDefault="00712727" w:rsidP="00712727">
            <w:r w:rsidRPr="00712727">
              <w:rPr>
                <w:sz w:val="28"/>
                <w:szCs w:val="28"/>
              </w:rPr>
              <w:t xml:space="preserve">державної адміністрації </w:t>
            </w:r>
          </w:p>
        </w:tc>
        <w:tc>
          <w:tcPr>
            <w:tcW w:w="233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75" w:right="29"/>
            </w:pPr>
            <w:r w:rsidRPr="00712727">
              <w:rPr>
                <w:sz w:val="28"/>
                <w:szCs w:val="28"/>
              </w:rPr>
              <w:t>Фінансове управління Миколаївської міської ради</w:t>
            </w:r>
          </w:p>
        </w:tc>
      </w:tr>
      <w:tr w:rsidR="00712727" w:rsidRPr="00712727" w:rsidTr="00FC4762">
        <w:trPr>
          <w:trHeight w:val="1715"/>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86"/>
            </w:pPr>
            <w:r w:rsidRPr="00712727">
              <w:rPr>
                <w:sz w:val="28"/>
                <w:szCs w:val="28"/>
              </w:rPr>
              <w:t>6.</w:t>
            </w:r>
          </w:p>
        </w:tc>
        <w:tc>
          <w:tcPr>
            <w:tcW w:w="501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86"/>
            </w:pPr>
            <w:r w:rsidRPr="00712727">
              <w:rPr>
                <w:sz w:val="28"/>
                <w:szCs w:val="28"/>
              </w:rPr>
              <w:t xml:space="preserve">Подання інформації щодо мережі, штатів і контингентів за формами, встановленими </w:t>
            </w:r>
            <w:r w:rsidRPr="00712727">
              <w:rPr>
                <w:sz w:val="28"/>
                <w:szCs w:val="28"/>
              </w:rPr>
              <w:tab/>
              <w:t xml:space="preserve">Міністерством фінансів України. </w:t>
            </w:r>
          </w:p>
        </w:tc>
        <w:tc>
          <w:tcPr>
            <w:tcW w:w="21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22"/>
            </w:pPr>
            <w:r w:rsidRPr="00712727">
              <w:rPr>
                <w:sz w:val="28"/>
                <w:szCs w:val="28"/>
              </w:rPr>
              <w:t xml:space="preserve">в термін, </w:t>
            </w:r>
          </w:p>
          <w:p w:rsidR="00712727" w:rsidRPr="00712727" w:rsidRDefault="00712727" w:rsidP="00712727">
            <w:pPr>
              <w:ind w:right="26"/>
            </w:pPr>
            <w:r w:rsidRPr="00712727">
              <w:rPr>
                <w:sz w:val="28"/>
                <w:szCs w:val="28"/>
              </w:rPr>
              <w:t xml:space="preserve">визначений </w:t>
            </w:r>
          </w:p>
          <w:p w:rsidR="00712727" w:rsidRPr="00712727" w:rsidRDefault="00712727" w:rsidP="00712727">
            <w:pPr>
              <w:ind w:right="53"/>
            </w:pPr>
            <w:r w:rsidRPr="00712727">
              <w:rPr>
                <w:sz w:val="28"/>
                <w:szCs w:val="28"/>
              </w:rPr>
              <w:t xml:space="preserve">фінансовим управлінням Миколаївської міської ради </w:t>
            </w:r>
          </w:p>
        </w:tc>
        <w:tc>
          <w:tcPr>
            <w:tcW w:w="233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after="2" w:line="237" w:lineRule="auto"/>
            </w:pPr>
            <w:r w:rsidRPr="00712727">
              <w:rPr>
                <w:sz w:val="28"/>
                <w:szCs w:val="28"/>
              </w:rPr>
              <w:t xml:space="preserve">Головні розпорядники </w:t>
            </w:r>
          </w:p>
          <w:p w:rsidR="00712727" w:rsidRPr="00712727" w:rsidRDefault="00712727" w:rsidP="00712727">
            <w:r w:rsidRPr="00712727">
              <w:rPr>
                <w:sz w:val="28"/>
                <w:szCs w:val="28"/>
              </w:rPr>
              <w:t xml:space="preserve">бюджетних коштів </w:t>
            </w:r>
          </w:p>
        </w:tc>
      </w:tr>
      <w:tr w:rsidR="00712727" w:rsidRPr="00712727" w:rsidTr="00FC4762">
        <w:trPr>
          <w:trHeight w:val="2266"/>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86"/>
            </w:pPr>
            <w:r w:rsidRPr="00712727">
              <w:rPr>
                <w:sz w:val="28"/>
                <w:szCs w:val="28"/>
              </w:rPr>
              <w:t>7.</w:t>
            </w:r>
          </w:p>
        </w:tc>
        <w:tc>
          <w:tcPr>
            <w:tcW w:w="501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86"/>
            </w:pPr>
            <w:r w:rsidRPr="00712727">
              <w:rPr>
                <w:sz w:val="28"/>
                <w:szCs w:val="28"/>
              </w:rPr>
              <w:t xml:space="preserve">Підготовка річного звіту по мережі, штатах і контингентах.  </w:t>
            </w:r>
          </w:p>
        </w:tc>
        <w:tc>
          <w:tcPr>
            <w:tcW w:w="21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22"/>
            </w:pPr>
            <w:r w:rsidRPr="00712727">
              <w:rPr>
                <w:sz w:val="28"/>
                <w:szCs w:val="28"/>
              </w:rPr>
              <w:t xml:space="preserve">в термін, </w:t>
            </w:r>
          </w:p>
          <w:p w:rsidR="00712727" w:rsidRPr="00712727" w:rsidRDefault="00712727" w:rsidP="00712727">
            <w:pPr>
              <w:ind w:right="24"/>
            </w:pPr>
            <w:r w:rsidRPr="00712727">
              <w:rPr>
                <w:sz w:val="28"/>
                <w:szCs w:val="28"/>
              </w:rPr>
              <w:t xml:space="preserve">встановлений </w:t>
            </w:r>
          </w:p>
          <w:p w:rsidR="00712727" w:rsidRPr="00712727" w:rsidRDefault="00712727" w:rsidP="00712727">
            <w:pPr>
              <w:spacing w:line="237" w:lineRule="auto"/>
            </w:pPr>
            <w:r w:rsidRPr="00712727">
              <w:rPr>
                <w:sz w:val="28"/>
                <w:szCs w:val="28"/>
              </w:rPr>
              <w:t xml:space="preserve">департаментом фінансів </w:t>
            </w:r>
          </w:p>
          <w:p w:rsidR="00712727" w:rsidRPr="00712727" w:rsidRDefault="00712727" w:rsidP="00712727">
            <w:pPr>
              <w:ind w:right="24"/>
            </w:pPr>
            <w:r w:rsidRPr="00712727">
              <w:rPr>
                <w:sz w:val="28"/>
                <w:szCs w:val="28"/>
              </w:rPr>
              <w:t xml:space="preserve">обласної </w:t>
            </w:r>
          </w:p>
          <w:p w:rsidR="00712727" w:rsidRPr="00712727" w:rsidRDefault="00712727" w:rsidP="00712727">
            <w:r w:rsidRPr="00712727">
              <w:rPr>
                <w:sz w:val="28"/>
                <w:szCs w:val="28"/>
              </w:rPr>
              <w:t xml:space="preserve">державної адміністрації </w:t>
            </w:r>
          </w:p>
        </w:tc>
        <w:tc>
          <w:tcPr>
            <w:tcW w:w="233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29"/>
            </w:pPr>
            <w:r w:rsidRPr="00712727">
              <w:rPr>
                <w:sz w:val="28"/>
                <w:szCs w:val="28"/>
              </w:rPr>
              <w:t>Фінансове управління Миколаївської міської ради</w:t>
            </w:r>
          </w:p>
        </w:tc>
      </w:tr>
      <w:tr w:rsidR="00712727" w:rsidRPr="00712727" w:rsidTr="00FC4762">
        <w:trPr>
          <w:trHeight w:val="1621"/>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86"/>
            </w:pPr>
            <w:r w:rsidRPr="00712727">
              <w:rPr>
                <w:sz w:val="28"/>
                <w:szCs w:val="28"/>
              </w:rPr>
              <w:t>8.</w:t>
            </w:r>
          </w:p>
        </w:tc>
        <w:tc>
          <w:tcPr>
            <w:tcW w:w="501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86" w:right="108"/>
            </w:pPr>
            <w:r w:rsidRPr="00712727">
              <w:rPr>
                <w:sz w:val="28"/>
                <w:szCs w:val="28"/>
              </w:rPr>
              <w:t xml:space="preserve">Підготовка та подання до міської ради проєкту рішення міської ради про затвердження річного звіту про виконання міського бюджету та пояснювальної записки до нього.  </w:t>
            </w:r>
          </w:p>
        </w:tc>
        <w:tc>
          <w:tcPr>
            <w:tcW w:w="21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22"/>
            </w:pPr>
            <w:r w:rsidRPr="00712727">
              <w:rPr>
                <w:sz w:val="28"/>
                <w:szCs w:val="28"/>
              </w:rPr>
              <w:t xml:space="preserve">до 1 березня </w:t>
            </w:r>
          </w:p>
        </w:tc>
        <w:tc>
          <w:tcPr>
            <w:tcW w:w="233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29"/>
            </w:pPr>
            <w:r w:rsidRPr="00712727">
              <w:rPr>
                <w:sz w:val="28"/>
                <w:szCs w:val="28"/>
              </w:rPr>
              <w:t>Фінансове управління Миколаївської міської ради</w:t>
            </w:r>
          </w:p>
        </w:tc>
      </w:tr>
      <w:tr w:rsidR="00712727" w:rsidRPr="00712727" w:rsidTr="00FC4762">
        <w:trPr>
          <w:trHeight w:val="1851"/>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86"/>
            </w:pPr>
            <w:r w:rsidRPr="00712727">
              <w:rPr>
                <w:sz w:val="28"/>
                <w:szCs w:val="28"/>
              </w:rPr>
              <w:t>9.</w:t>
            </w:r>
          </w:p>
        </w:tc>
        <w:tc>
          <w:tcPr>
            <w:tcW w:w="501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after="23"/>
              <w:ind w:left="86"/>
            </w:pPr>
            <w:r w:rsidRPr="00712727">
              <w:rPr>
                <w:sz w:val="28"/>
                <w:szCs w:val="28"/>
              </w:rPr>
              <w:t xml:space="preserve">Опублікування інформації про: </w:t>
            </w:r>
          </w:p>
          <w:p w:rsidR="00712727" w:rsidRPr="00712727" w:rsidRDefault="00712727" w:rsidP="00712727">
            <w:pPr>
              <w:spacing w:after="31"/>
            </w:pPr>
            <w:r w:rsidRPr="00712727">
              <w:rPr>
                <w:sz w:val="28"/>
                <w:szCs w:val="28"/>
              </w:rPr>
              <w:t xml:space="preserve">- виконання міського бюджету за    підсумками року; </w:t>
            </w:r>
          </w:p>
          <w:p w:rsidR="00712727" w:rsidRPr="00712727" w:rsidRDefault="00712727" w:rsidP="00712727">
            <w:pPr>
              <w:numPr>
                <w:ilvl w:val="0"/>
                <w:numId w:val="18"/>
              </w:numPr>
              <w:ind w:left="86" w:hanging="595"/>
            </w:pPr>
            <w:r w:rsidRPr="00712727">
              <w:rPr>
                <w:sz w:val="28"/>
                <w:szCs w:val="28"/>
              </w:rPr>
              <w:t xml:space="preserve">- час і місце публічного представлення такої інформації; </w:t>
            </w:r>
          </w:p>
          <w:p w:rsidR="00712727" w:rsidRPr="00712727" w:rsidRDefault="00712727" w:rsidP="00712727">
            <w:pPr>
              <w:ind w:left="86"/>
            </w:pPr>
          </w:p>
        </w:tc>
        <w:tc>
          <w:tcPr>
            <w:tcW w:w="21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after="23"/>
              <w:ind w:left="48"/>
            </w:pPr>
          </w:p>
          <w:p w:rsidR="00712727" w:rsidRPr="00712727" w:rsidRDefault="00712727" w:rsidP="00712727">
            <w:pPr>
              <w:ind w:right="22"/>
            </w:pPr>
            <w:r w:rsidRPr="00712727">
              <w:rPr>
                <w:sz w:val="28"/>
                <w:szCs w:val="28"/>
              </w:rPr>
              <w:t xml:space="preserve">до 1 березня </w:t>
            </w:r>
          </w:p>
          <w:p w:rsidR="00712727" w:rsidRPr="00712727" w:rsidRDefault="00712727" w:rsidP="00712727">
            <w:pPr>
              <w:ind w:left="48"/>
            </w:pPr>
          </w:p>
          <w:p w:rsidR="00712727" w:rsidRPr="00712727" w:rsidRDefault="00712727" w:rsidP="00712727">
            <w:pPr>
              <w:ind w:left="48"/>
            </w:pPr>
          </w:p>
          <w:p w:rsidR="00712727" w:rsidRPr="00712727" w:rsidRDefault="00712727" w:rsidP="00712727">
            <w:pPr>
              <w:ind w:left="48"/>
            </w:pPr>
          </w:p>
          <w:p w:rsidR="00712727" w:rsidRPr="00712727" w:rsidRDefault="00712727" w:rsidP="00712727">
            <w:pPr>
              <w:ind w:left="48"/>
            </w:pPr>
          </w:p>
        </w:tc>
        <w:tc>
          <w:tcPr>
            <w:tcW w:w="233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46"/>
            </w:pPr>
            <w:r w:rsidRPr="00712727">
              <w:rPr>
                <w:sz w:val="28"/>
                <w:szCs w:val="28"/>
              </w:rPr>
              <w:t>Виконавчий комітет Миколаївської міської ради</w:t>
            </w:r>
          </w:p>
        </w:tc>
      </w:tr>
      <w:tr w:rsidR="00712727" w:rsidRPr="00712727" w:rsidTr="00FC4762">
        <w:trPr>
          <w:trHeight w:val="6085"/>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tc>
        <w:tc>
          <w:tcPr>
            <w:tcW w:w="501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after="45" w:line="243" w:lineRule="auto"/>
              <w:ind w:right="77"/>
            </w:pPr>
            <w:r w:rsidRPr="00712727">
              <w:rPr>
                <w:sz w:val="28"/>
                <w:szCs w:val="28"/>
              </w:rPr>
              <w:t xml:space="preserve">- інформації про цілі державної політики у відповідній сфері діяльності, формування та/або реалізацію якої забезпечує головний розпорядник бюджетних коштів, та показники їх досягнення в межах бюджетних програм за звітний бюджетний період; </w:t>
            </w:r>
          </w:p>
          <w:p w:rsidR="00712727" w:rsidRPr="00712727" w:rsidRDefault="00712727" w:rsidP="00712727">
            <w:pPr>
              <w:spacing w:after="54" w:line="237" w:lineRule="auto"/>
              <w:ind w:right="77"/>
            </w:pPr>
            <w:r w:rsidRPr="00712727">
              <w:rPr>
                <w:sz w:val="28"/>
                <w:szCs w:val="28"/>
              </w:rPr>
              <w:t xml:space="preserve">- звіти про виконання паспортів бюджетних програм за звітний </w:t>
            </w:r>
          </w:p>
          <w:p w:rsidR="00712727" w:rsidRPr="00712727" w:rsidRDefault="00712727" w:rsidP="00712727">
            <w:r w:rsidRPr="00712727">
              <w:rPr>
                <w:sz w:val="28"/>
                <w:szCs w:val="28"/>
              </w:rPr>
              <w:t xml:space="preserve">бюджетний період; </w:t>
            </w:r>
          </w:p>
          <w:p w:rsidR="00712727" w:rsidRPr="00712727" w:rsidRDefault="00712727" w:rsidP="00712727"/>
          <w:p w:rsidR="00712727" w:rsidRPr="00712727" w:rsidRDefault="00712727" w:rsidP="00712727"/>
          <w:p w:rsidR="00712727" w:rsidRPr="00712727" w:rsidRDefault="00712727" w:rsidP="00712727"/>
          <w:p w:rsidR="00712727" w:rsidRPr="00712727" w:rsidRDefault="00712727" w:rsidP="00712727">
            <w:pPr>
              <w:spacing w:after="24"/>
            </w:pPr>
          </w:p>
          <w:p w:rsidR="00712727" w:rsidRPr="00712727" w:rsidRDefault="00712727" w:rsidP="00712727">
            <w:pPr>
              <w:ind w:right="77"/>
            </w:pPr>
            <w:r w:rsidRPr="00712727">
              <w:rPr>
                <w:sz w:val="28"/>
                <w:szCs w:val="28"/>
              </w:rPr>
              <w:t xml:space="preserve">- результати оцінки ефективності бюджетних програм за звітний бюджетний період. </w:t>
            </w:r>
          </w:p>
        </w:tc>
        <w:tc>
          <w:tcPr>
            <w:tcW w:w="21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6"/>
              <w:jc w:val="both"/>
            </w:pPr>
            <w:r w:rsidRPr="00712727">
              <w:rPr>
                <w:sz w:val="28"/>
                <w:szCs w:val="28"/>
              </w:rPr>
              <w:t xml:space="preserve">до 15 березня </w:t>
            </w:r>
          </w:p>
          <w:p w:rsidR="00712727" w:rsidRPr="00712727" w:rsidRDefault="00712727" w:rsidP="00712727">
            <w:pPr>
              <w:ind w:right="6"/>
              <w:jc w:val="both"/>
            </w:pPr>
          </w:p>
          <w:p w:rsidR="00712727" w:rsidRPr="00712727" w:rsidRDefault="00712727" w:rsidP="00712727">
            <w:pPr>
              <w:ind w:right="6"/>
              <w:jc w:val="both"/>
            </w:pPr>
          </w:p>
          <w:p w:rsidR="00712727" w:rsidRPr="00712727" w:rsidRDefault="00712727" w:rsidP="00712727">
            <w:pPr>
              <w:ind w:right="6"/>
              <w:jc w:val="both"/>
            </w:pPr>
          </w:p>
          <w:p w:rsidR="00712727" w:rsidRPr="00712727" w:rsidRDefault="00712727" w:rsidP="00712727">
            <w:pPr>
              <w:ind w:right="6"/>
              <w:jc w:val="both"/>
            </w:pPr>
          </w:p>
          <w:p w:rsidR="00712727" w:rsidRPr="00712727" w:rsidRDefault="00712727" w:rsidP="00712727">
            <w:pPr>
              <w:ind w:right="6"/>
              <w:jc w:val="both"/>
            </w:pPr>
          </w:p>
          <w:p w:rsidR="00712727" w:rsidRPr="00712727" w:rsidRDefault="00712727" w:rsidP="00712727">
            <w:pPr>
              <w:ind w:right="6"/>
              <w:jc w:val="both"/>
            </w:pPr>
          </w:p>
          <w:p w:rsidR="00712727" w:rsidRPr="00712727" w:rsidRDefault="00712727" w:rsidP="00712727">
            <w:pPr>
              <w:ind w:right="6"/>
              <w:jc w:val="both"/>
            </w:pPr>
          </w:p>
          <w:p w:rsidR="00712727" w:rsidRPr="00712727" w:rsidRDefault="00712727" w:rsidP="00712727">
            <w:pPr>
              <w:spacing w:line="237" w:lineRule="auto"/>
              <w:jc w:val="both"/>
            </w:pPr>
            <w:r w:rsidRPr="00712727">
              <w:rPr>
                <w:sz w:val="28"/>
                <w:szCs w:val="28"/>
              </w:rPr>
              <w:t xml:space="preserve">протягом трьох робочих днів </w:t>
            </w:r>
          </w:p>
          <w:p w:rsidR="00712727" w:rsidRPr="00712727" w:rsidRDefault="00712727" w:rsidP="00712727">
            <w:pPr>
              <w:spacing w:after="2" w:line="237" w:lineRule="auto"/>
              <w:jc w:val="both"/>
            </w:pPr>
            <w:r w:rsidRPr="00712727">
              <w:rPr>
                <w:sz w:val="28"/>
                <w:szCs w:val="28"/>
              </w:rPr>
              <w:t xml:space="preserve">після подання річної </w:t>
            </w:r>
          </w:p>
          <w:p w:rsidR="00712727" w:rsidRPr="00712727" w:rsidRDefault="00712727" w:rsidP="00712727">
            <w:pPr>
              <w:jc w:val="both"/>
            </w:pPr>
            <w:r w:rsidRPr="00712727">
              <w:rPr>
                <w:sz w:val="28"/>
                <w:szCs w:val="28"/>
              </w:rPr>
              <w:t xml:space="preserve">бюджетної звітності </w:t>
            </w:r>
          </w:p>
          <w:p w:rsidR="00712727" w:rsidRPr="00712727" w:rsidRDefault="00712727" w:rsidP="00712727">
            <w:pPr>
              <w:spacing w:after="24"/>
              <w:ind w:right="6"/>
              <w:jc w:val="both"/>
            </w:pPr>
          </w:p>
          <w:p w:rsidR="00712727" w:rsidRPr="00712727" w:rsidRDefault="00712727" w:rsidP="00712727">
            <w:pPr>
              <w:spacing w:line="237" w:lineRule="auto"/>
              <w:jc w:val="both"/>
            </w:pPr>
            <w:r w:rsidRPr="00712727">
              <w:rPr>
                <w:sz w:val="28"/>
                <w:szCs w:val="28"/>
              </w:rPr>
              <w:t xml:space="preserve">у двотижневий строк після </w:t>
            </w:r>
          </w:p>
          <w:p w:rsidR="00712727" w:rsidRPr="00712727" w:rsidRDefault="00712727" w:rsidP="00712727">
            <w:pPr>
              <w:ind w:left="16" w:hanging="16"/>
              <w:jc w:val="both"/>
            </w:pPr>
            <w:r w:rsidRPr="00712727">
              <w:rPr>
                <w:sz w:val="28"/>
                <w:szCs w:val="28"/>
              </w:rPr>
              <w:t xml:space="preserve">подання річної бюджетної звітності </w:t>
            </w:r>
          </w:p>
        </w:tc>
        <w:tc>
          <w:tcPr>
            <w:tcW w:w="233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spacing w:line="237" w:lineRule="auto"/>
              <w:jc w:val="both"/>
            </w:pPr>
            <w:r w:rsidRPr="00712727">
              <w:rPr>
                <w:sz w:val="28"/>
                <w:szCs w:val="28"/>
              </w:rPr>
              <w:t xml:space="preserve">Головні розпорядники </w:t>
            </w:r>
          </w:p>
          <w:p w:rsidR="00712727" w:rsidRPr="00712727" w:rsidRDefault="00712727" w:rsidP="00712727">
            <w:pPr>
              <w:spacing w:line="275" w:lineRule="auto"/>
              <w:jc w:val="both"/>
            </w:pPr>
            <w:r w:rsidRPr="00712727">
              <w:rPr>
                <w:sz w:val="28"/>
                <w:szCs w:val="28"/>
              </w:rPr>
              <w:t xml:space="preserve">бюджетних коштів </w:t>
            </w:r>
          </w:p>
          <w:p w:rsidR="00712727" w:rsidRPr="00712727" w:rsidRDefault="00712727" w:rsidP="00712727">
            <w:pPr>
              <w:ind w:right="8"/>
              <w:jc w:val="both"/>
            </w:pPr>
          </w:p>
          <w:p w:rsidR="00712727" w:rsidRPr="00712727" w:rsidRDefault="00712727" w:rsidP="00712727">
            <w:pPr>
              <w:ind w:right="8"/>
              <w:jc w:val="both"/>
            </w:pPr>
          </w:p>
          <w:p w:rsidR="00712727" w:rsidRPr="00712727" w:rsidRDefault="00712727" w:rsidP="00712727">
            <w:pPr>
              <w:ind w:right="8"/>
              <w:jc w:val="both"/>
            </w:pPr>
          </w:p>
          <w:p w:rsidR="00712727" w:rsidRPr="00712727" w:rsidRDefault="00712727" w:rsidP="00712727">
            <w:pPr>
              <w:ind w:right="8"/>
              <w:jc w:val="both"/>
            </w:pPr>
          </w:p>
          <w:p w:rsidR="00712727" w:rsidRPr="00712727" w:rsidRDefault="00712727" w:rsidP="00712727">
            <w:pPr>
              <w:ind w:right="8"/>
              <w:jc w:val="both"/>
            </w:pPr>
          </w:p>
          <w:p w:rsidR="00712727" w:rsidRPr="00712727" w:rsidRDefault="00712727" w:rsidP="00712727">
            <w:pPr>
              <w:ind w:right="8"/>
              <w:jc w:val="both"/>
            </w:pPr>
          </w:p>
        </w:tc>
      </w:tr>
      <w:tr w:rsidR="00712727" w:rsidRPr="00712727" w:rsidTr="00FC4762">
        <w:trPr>
          <w:trHeight w:val="1645"/>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10.</w:t>
            </w:r>
          </w:p>
        </w:tc>
        <w:tc>
          <w:tcPr>
            <w:tcW w:w="501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6"/>
              <w:jc w:val="both"/>
            </w:pPr>
            <w:r w:rsidRPr="00712727">
              <w:rPr>
                <w:sz w:val="28"/>
                <w:szCs w:val="28"/>
              </w:rPr>
              <w:t xml:space="preserve">Публікація оголошення про час та місце проведення публічного представлення інформації про виконання бюджетних програм за звітний бюджетний період та його проведення. </w:t>
            </w:r>
          </w:p>
        </w:tc>
        <w:tc>
          <w:tcPr>
            <w:tcW w:w="21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6"/>
              <w:jc w:val="both"/>
            </w:pPr>
            <w:r w:rsidRPr="00712727">
              <w:rPr>
                <w:sz w:val="28"/>
                <w:szCs w:val="28"/>
              </w:rPr>
              <w:t xml:space="preserve">до 15 березня </w:t>
            </w:r>
          </w:p>
        </w:tc>
        <w:tc>
          <w:tcPr>
            <w:tcW w:w="233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left="46"/>
            </w:pPr>
            <w:r w:rsidRPr="00712727">
              <w:rPr>
                <w:sz w:val="28"/>
                <w:szCs w:val="28"/>
              </w:rPr>
              <w:t>Виконавчий комітет Миколаївської міської ради</w:t>
            </w:r>
          </w:p>
        </w:tc>
      </w:tr>
      <w:tr w:rsidR="00712727" w:rsidRPr="00712727" w:rsidTr="00FC4762">
        <w:trPr>
          <w:trHeight w:val="1620"/>
        </w:trPr>
        <w:tc>
          <w:tcPr>
            <w:tcW w:w="5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r w:rsidRPr="00712727">
              <w:rPr>
                <w:sz w:val="28"/>
                <w:szCs w:val="28"/>
              </w:rPr>
              <w:t>11.</w:t>
            </w:r>
          </w:p>
        </w:tc>
        <w:tc>
          <w:tcPr>
            <w:tcW w:w="501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3"/>
              <w:jc w:val="both"/>
            </w:pPr>
            <w:r w:rsidRPr="00712727">
              <w:rPr>
                <w:sz w:val="28"/>
                <w:szCs w:val="28"/>
              </w:rPr>
              <w:t xml:space="preserve">Публічне представлення інформації про виконання міського бюджету за підсумками року та про виконання бюджетних програм за звітний бюджетний період. </w:t>
            </w:r>
          </w:p>
        </w:tc>
        <w:tc>
          <w:tcPr>
            <w:tcW w:w="2168"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ind w:right="76"/>
              <w:jc w:val="both"/>
            </w:pPr>
            <w:r w:rsidRPr="00712727">
              <w:rPr>
                <w:sz w:val="28"/>
                <w:szCs w:val="28"/>
              </w:rPr>
              <w:t xml:space="preserve">до 20 березня </w:t>
            </w:r>
          </w:p>
        </w:tc>
        <w:tc>
          <w:tcPr>
            <w:tcW w:w="2332" w:type="dxa"/>
            <w:tcBorders>
              <w:top w:val="single" w:sz="4" w:space="0" w:color="000000"/>
              <w:left w:val="single" w:sz="4" w:space="0" w:color="000000"/>
              <w:bottom w:val="single" w:sz="4" w:space="0" w:color="000000"/>
              <w:right w:val="single" w:sz="4" w:space="0" w:color="000000"/>
            </w:tcBorders>
          </w:tcPr>
          <w:p w:rsidR="00712727" w:rsidRPr="00712727" w:rsidRDefault="00712727" w:rsidP="00712727">
            <w:pPr>
              <w:jc w:val="both"/>
            </w:pPr>
            <w:r w:rsidRPr="00712727">
              <w:rPr>
                <w:sz w:val="28"/>
                <w:szCs w:val="28"/>
              </w:rPr>
              <w:t>Фінансове управління Миколаївської міської ради, головні розпорядники бюджетних коштів</w:t>
            </w:r>
          </w:p>
        </w:tc>
      </w:tr>
    </w:tbl>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ind w:left="5664"/>
      </w:pPr>
    </w:p>
    <w:p w:rsidR="00712727" w:rsidRPr="00712727" w:rsidRDefault="00712727" w:rsidP="00712727">
      <w:pPr>
        <w:rPr>
          <w:bCs/>
          <w:lang w:val="uk-UA"/>
        </w:rPr>
      </w:pPr>
    </w:p>
    <w:p w:rsidR="00712727" w:rsidRDefault="00712727" w:rsidP="0049175C">
      <w:pPr>
        <w:rPr>
          <w:bCs/>
          <w:lang w:val="uk-UA"/>
        </w:rPr>
      </w:pPr>
    </w:p>
    <w:p w:rsidR="00D43D5E" w:rsidRDefault="00D43D5E" w:rsidP="0049175C">
      <w:pPr>
        <w:rPr>
          <w:bCs/>
          <w:lang w:val="uk-UA"/>
        </w:rPr>
      </w:pPr>
    </w:p>
    <w:p w:rsidR="00D43D5E" w:rsidRDefault="00D43D5E" w:rsidP="0049175C">
      <w:pPr>
        <w:rPr>
          <w:bCs/>
          <w:lang w:val="uk-UA"/>
        </w:rPr>
      </w:pPr>
    </w:p>
    <w:p w:rsidR="00D43D5E" w:rsidRDefault="00D43D5E" w:rsidP="0049175C">
      <w:pPr>
        <w:rPr>
          <w:bCs/>
          <w:lang w:val="uk-UA"/>
        </w:rPr>
      </w:pPr>
    </w:p>
    <w:p w:rsidR="00D43D5E" w:rsidRDefault="00D43D5E" w:rsidP="0049175C">
      <w:pPr>
        <w:rPr>
          <w:bCs/>
          <w:lang w:val="uk-UA"/>
        </w:rPr>
      </w:pPr>
    </w:p>
    <w:p w:rsidR="00D43D5E" w:rsidRDefault="00D43D5E" w:rsidP="0049175C">
      <w:pPr>
        <w:rPr>
          <w:bCs/>
          <w:lang w:val="uk-UA"/>
        </w:rPr>
      </w:pPr>
    </w:p>
    <w:p w:rsidR="00D43D5E" w:rsidRDefault="00D43D5E" w:rsidP="0049175C">
      <w:pPr>
        <w:rPr>
          <w:bCs/>
          <w:lang w:val="uk-UA"/>
        </w:rPr>
      </w:pPr>
    </w:p>
    <w:p w:rsidR="00D43D5E" w:rsidRPr="0051687E" w:rsidRDefault="00D43D5E" w:rsidP="00D43D5E">
      <w:pPr>
        <w:jc w:val="both"/>
        <w:rPr>
          <w:sz w:val="28"/>
          <w:szCs w:val="28"/>
          <w:lang w:eastAsia="uk-UA"/>
        </w:rPr>
      </w:pPr>
      <w:r w:rsidRPr="0051687E">
        <w:rPr>
          <w:sz w:val="28"/>
          <w:szCs w:val="28"/>
          <w:lang w:eastAsia="uk-UA"/>
        </w:rPr>
        <w:t>ПРОЄКТ  РІШЕННЯ</w:t>
      </w:r>
    </w:p>
    <w:p w:rsidR="00D43D5E" w:rsidRPr="002F32CE" w:rsidRDefault="00D43D5E" w:rsidP="00D43D5E">
      <w:pPr>
        <w:rPr>
          <w:bCs/>
          <w:sz w:val="28"/>
          <w:szCs w:val="28"/>
        </w:rPr>
      </w:pPr>
    </w:p>
    <w:p w:rsidR="00F90655" w:rsidRPr="0051687E" w:rsidRDefault="00F90655" w:rsidP="00F90655">
      <w:pPr>
        <w:rPr>
          <w:bCs/>
          <w:sz w:val="28"/>
          <w:szCs w:val="28"/>
        </w:rPr>
      </w:pPr>
      <w:r w:rsidRPr="0051687E">
        <w:rPr>
          <w:bCs/>
          <w:sz w:val="28"/>
          <w:szCs w:val="28"/>
        </w:rPr>
        <w:t>Про погодження Меморандуму</w:t>
      </w:r>
    </w:p>
    <w:p w:rsidR="00F90655" w:rsidRPr="0051687E" w:rsidRDefault="00F90655" w:rsidP="00F90655">
      <w:pPr>
        <w:rPr>
          <w:bCs/>
          <w:sz w:val="28"/>
          <w:szCs w:val="28"/>
        </w:rPr>
      </w:pPr>
      <w:r w:rsidRPr="0051687E">
        <w:rPr>
          <w:bCs/>
          <w:sz w:val="28"/>
          <w:szCs w:val="28"/>
        </w:rPr>
        <w:t xml:space="preserve">про співпрацю </w:t>
      </w:r>
    </w:p>
    <w:p w:rsidR="00F90655" w:rsidRPr="0051687E" w:rsidRDefault="00F90655" w:rsidP="00F90655">
      <w:pPr>
        <w:suppressAutoHyphens/>
        <w:ind w:right="139" w:firstLine="720"/>
        <w:jc w:val="both"/>
        <w:rPr>
          <w:sz w:val="28"/>
          <w:szCs w:val="28"/>
          <w:lang w:eastAsia="uk-UA"/>
        </w:rPr>
      </w:pPr>
    </w:p>
    <w:p w:rsidR="00F90655" w:rsidRPr="0051687E" w:rsidRDefault="00F90655" w:rsidP="00F90655">
      <w:pPr>
        <w:widowControl w:val="0"/>
        <w:spacing w:line="322" w:lineRule="exact"/>
        <w:jc w:val="both"/>
        <w:rPr>
          <w:b/>
          <w:sz w:val="28"/>
          <w:szCs w:val="28"/>
          <w:lang w:eastAsia="uk-UA"/>
        </w:rPr>
      </w:pPr>
      <w:r w:rsidRPr="0051687E">
        <w:rPr>
          <w:sz w:val="28"/>
          <w:szCs w:val="28"/>
          <w:lang w:eastAsia="uk-UA"/>
        </w:rPr>
        <w:t xml:space="preserve">     Розглянувши звернення директора ТОВ «</w:t>
      </w:r>
      <w:r>
        <w:rPr>
          <w:sz w:val="28"/>
          <w:szCs w:val="28"/>
          <w:lang w:val="uk-UA" w:eastAsia="uk-UA"/>
        </w:rPr>
        <w:t>МИКОЛАЇВСЬКЕ МІЖГОСПОДАРСЬКЕ СОРТОНАСІННИЦЬКЕ ПІДПРИЄМСТВО</w:t>
      </w:r>
      <w:r w:rsidRPr="0051687E">
        <w:rPr>
          <w:sz w:val="28"/>
          <w:szCs w:val="28"/>
          <w:lang w:eastAsia="uk-UA"/>
        </w:rPr>
        <w:t xml:space="preserve">» </w:t>
      </w:r>
      <w:r>
        <w:rPr>
          <w:sz w:val="28"/>
          <w:szCs w:val="28"/>
          <w:lang w:val="uk-UA" w:eastAsia="uk-UA"/>
        </w:rPr>
        <w:br/>
      </w:r>
      <w:r w:rsidRPr="0051687E">
        <w:rPr>
          <w:sz w:val="28"/>
          <w:szCs w:val="28"/>
          <w:lang w:eastAsia="uk-UA"/>
        </w:rPr>
        <w:t>вх.№ 3328/03-50/18 від 01.11.2023 про укладення Меморандуму про співпрацю, відповідно до ст. 30 Закону України «Про місцеве самоврядування в Україні»</w:t>
      </w:r>
      <w:r w:rsidRPr="0051687E">
        <w:rPr>
          <w:b/>
          <w:sz w:val="28"/>
          <w:szCs w:val="28"/>
          <w:lang w:eastAsia="uk-UA"/>
        </w:rPr>
        <w:t xml:space="preserve">, </w:t>
      </w:r>
      <w:r w:rsidRPr="0051687E">
        <w:rPr>
          <w:sz w:val="28"/>
          <w:szCs w:val="28"/>
          <w:lang w:eastAsia="uk-UA"/>
        </w:rPr>
        <w:t xml:space="preserve">виконавчий комітет Миколаївської міської ради </w:t>
      </w:r>
      <w:r w:rsidRPr="0051687E">
        <w:rPr>
          <w:b/>
          <w:sz w:val="28"/>
          <w:szCs w:val="28"/>
          <w:lang w:eastAsia="uk-UA"/>
        </w:rPr>
        <w:t>ВИРІШИВ:</w:t>
      </w:r>
    </w:p>
    <w:p w:rsidR="00F90655" w:rsidRPr="0051687E" w:rsidRDefault="00F90655" w:rsidP="00F90655">
      <w:pPr>
        <w:widowControl w:val="0"/>
        <w:spacing w:line="322" w:lineRule="exact"/>
        <w:ind w:firstLine="760"/>
        <w:jc w:val="both"/>
        <w:rPr>
          <w:sz w:val="28"/>
          <w:szCs w:val="28"/>
          <w:lang w:eastAsia="uk-UA"/>
        </w:rPr>
      </w:pPr>
    </w:p>
    <w:p w:rsidR="00F90655" w:rsidRPr="0051687E" w:rsidRDefault="00F90655" w:rsidP="00F90655">
      <w:pPr>
        <w:jc w:val="both"/>
        <w:rPr>
          <w:b/>
          <w:sz w:val="28"/>
          <w:szCs w:val="28"/>
        </w:rPr>
      </w:pPr>
      <w:r w:rsidRPr="0051687E">
        <w:rPr>
          <w:sz w:val="28"/>
          <w:szCs w:val="28"/>
        </w:rPr>
        <w:t>1. Погодити Меморандум про співпрацю між Миколаївською міською радою та Товари</w:t>
      </w:r>
      <w:r>
        <w:rPr>
          <w:sz w:val="28"/>
          <w:szCs w:val="28"/>
        </w:rPr>
        <w:t>ст</w:t>
      </w:r>
      <w:r w:rsidRPr="0051687E">
        <w:rPr>
          <w:sz w:val="28"/>
          <w:szCs w:val="28"/>
        </w:rPr>
        <w:t>вом з обмеженою відпов</w:t>
      </w:r>
      <w:r>
        <w:rPr>
          <w:sz w:val="28"/>
          <w:szCs w:val="28"/>
        </w:rPr>
        <w:t>ідальністю «</w:t>
      </w:r>
      <w:r>
        <w:rPr>
          <w:sz w:val="28"/>
          <w:szCs w:val="28"/>
          <w:lang w:val="uk-UA" w:eastAsia="uk-UA"/>
        </w:rPr>
        <w:t>МИКОЛАЇВСЬКЕ МІЖГОСПОДАРСЬКЕ СОРТОНАСІННИЦЬКЕ ПІДПРИЄМСТВО</w:t>
      </w:r>
      <w:r>
        <w:rPr>
          <w:sz w:val="28"/>
          <w:szCs w:val="28"/>
        </w:rPr>
        <w:t>».</w:t>
      </w:r>
    </w:p>
    <w:p w:rsidR="00F90655" w:rsidRPr="0051687E" w:rsidRDefault="00F90655" w:rsidP="00F90655">
      <w:pPr>
        <w:jc w:val="both"/>
        <w:rPr>
          <w:sz w:val="28"/>
          <w:szCs w:val="28"/>
        </w:rPr>
      </w:pPr>
      <w:r w:rsidRPr="0051687E">
        <w:rPr>
          <w:sz w:val="28"/>
          <w:szCs w:val="28"/>
        </w:rPr>
        <w:t>2. Структурним підрозділам Миколаївської міської ради при вирішенні питань, віднесених до їх компетенції, врахувати погоджений Меморандум.</w:t>
      </w:r>
    </w:p>
    <w:p w:rsidR="00F90655" w:rsidRPr="0051687E" w:rsidRDefault="00F90655" w:rsidP="00F90655">
      <w:pPr>
        <w:jc w:val="both"/>
        <w:rPr>
          <w:rFonts w:ascii="Arial Narrow" w:hAnsi="Arial Narrow"/>
          <w:sz w:val="28"/>
          <w:szCs w:val="28"/>
        </w:rPr>
      </w:pPr>
      <w:r w:rsidRPr="0051687E">
        <w:rPr>
          <w:sz w:val="28"/>
          <w:szCs w:val="28"/>
        </w:rPr>
        <w:t xml:space="preserve">3. </w:t>
      </w:r>
      <w:r w:rsidRPr="0051687E">
        <w:rPr>
          <w:color w:val="000000"/>
          <w:sz w:val="28"/>
          <w:szCs w:val="28"/>
        </w:rPr>
        <w:t>Контроль за виконанням рішення покласти на заступника міського голови Тереха І.М.</w:t>
      </w:r>
    </w:p>
    <w:p w:rsidR="00F90655" w:rsidRPr="0051687E" w:rsidRDefault="00F90655" w:rsidP="00F90655">
      <w:pPr>
        <w:jc w:val="both"/>
        <w:rPr>
          <w:sz w:val="28"/>
          <w:szCs w:val="28"/>
          <w:lang w:eastAsia="uk-UA"/>
        </w:rPr>
      </w:pPr>
    </w:p>
    <w:p w:rsidR="00F90655" w:rsidRPr="0051687E" w:rsidRDefault="00F90655" w:rsidP="00F90655">
      <w:pPr>
        <w:jc w:val="both"/>
        <w:rPr>
          <w:sz w:val="28"/>
          <w:szCs w:val="28"/>
          <w:lang w:eastAsia="uk-UA"/>
        </w:rPr>
      </w:pPr>
    </w:p>
    <w:p w:rsidR="00F90655" w:rsidRPr="0051687E" w:rsidRDefault="00F90655" w:rsidP="00F90655">
      <w:pPr>
        <w:jc w:val="both"/>
        <w:rPr>
          <w:sz w:val="28"/>
          <w:szCs w:val="28"/>
          <w:lang w:eastAsia="uk-UA"/>
        </w:rPr>
      </w:pPr>
    </w:p>
    <w:p w:rsidR="00F90655" w:rsidRPr="0051687E" w:rsidRDefault="00F90655" w:rsidP="00F90655">
      <w:pPr>
        <w:widowControl w:val="0"/>
        <w:spacing w:line="280" w:lineRule="exact"/>
        <w:rPr>
          <w:b/>
          <w:sz w:val="28"/>
          <w:szCs w:val="28"/>
          <w:lang w:eastAsia="uk-UA"/>
        </w:rPr>
      </w:pPr>
      <w:r w:rsidRPr="0051687E">
        <w:rPr>
          <w:b/>
          <w:sz w:val="28"/>
          <w:szCs w:val="28"/>
          <w:lang w:eastAsia="uk-UA"/>
        </w:rPr>
        <w:t>Міський голова                                            Андрій ЩЕБЕЛЬ</w:t>
      </w:r>
    </w:p>
    <w:p w:rsidR="00D43D5E" w:rsidRPr="0051687E" w:rsidRDefault="00D43D5E" w:rsidP="00D43D5E">
      <w:pPr>
        <w:jc w:val="both"/>
        <w:rPr>
          <w:sz w:val="28"/>
          <w:szCs w:val="28"/>
          <w:lang w:eastAsia="uk-UA"/>
        </w:rPr>
      </w:pPr>
    </w:p>
    <w:p w:rsidR="00D43D5E" w:rsidRPr="0051687E" w:rsidRDefault="00D43D5E" w:rsidP="00D43D5E">
      <w:pPr>
        <w:jc w:val="both"/>
        <w:rPr>
          <w:sz w:val="28"/>
          <w:szCs w:val="28"/>
          <w:lang w:eastAsia="uk-UA"/>
        </w:rPr>
      </w:pPr>
    </w:p>
    <w:p w:rsidR="00D43D5E" w:rsidRPr="0051687E" w:rsidRDefault="00D43D5E" w:rsidP="00D43D5E">
      <w:pPr>
        <w:jc w:val="both"/>
        <w:rPr>
          <w:sz w:val="28"/>
          <w:szCs w:val="28"/>
          <w:lang w:eastAsia="uk-UA"/>
        </w:rPr>
      </w:pPr>
    </w:p>
    <w:p w:rsidR="00D43D5E" w:rsidRDefault="00D43D5E" w:rsidP="00D43D5E"/>
    <w:p w:rsidR="00D43D5E" w:rsidRDefault="00D43D5E" w:rsidP="00D43D5E"/>
    <w:p w:rsidR="00D43D5E" w:rsidRDefault="00D43D5E" w:rsidP="00D43D5E"/>
    <w:p w:rsidR="00D43D5E" w:rsidRDefault="00D43D5E" w:rsidP="00D43D5E"/>
    <w:p w:rsidR="00D43D5E" w:rsidRDefault="00D43D5E" w:rsidP="00D43D5E"/>
    <w:p w:rsidR="00D43D5E" w:rsidRDefault="00D43D5E" w:rsidP="00D43D5E"/>
    <w:p w:rsidR="00D43D5E" w:rsidRDefault="00D43D5E" w:rsidP="00D43D5E"/>
    <w:p w:rsidR="00D43D5E" w:rsidRDefault="00D43D5E" w:rsidP="00D43D5E"/>
    <w:p w:rsidR="00D43D5E" w:rsidRDefault="00D43D5E" w:rsidP="00D43D5E"/>
    <w:p w:rsidR="00D43D5E" w:rsidRDefault="00D43D5E" w:rsidP="00D43D5E"/>
    <w:p w:rsidR="00D43D5E" w:rsidRDefault="00D43D5E" w:rsidP="00D43D5E"/>
    <w:p w:rsidR="00D43D5E" w:rsidRDefault="00D43D5E" w:rsidP="00D43D5E"/>
    <w:p w:rsidR="00D43D5E" w:rsidRDefault="00D43D5E" w:rsidP="00D43D5E"/>
    <w:p w:rsidR="00D43D5E" w:rsidRDefault="00D43D5E" w:rsidP="00D43D5E"/>
    <w:p w:rsidR="00D43D5E" w:rsidRDefault="00D43D5E" w:rsidP="00D43D5E">
      <w:pPr>
        <w:rPr>
          <w:lang w:val="uk-UA"/>
        </w:rPr>
      </w:pPr>
    </w:p>
    <w:p w:rsidR="00D43D5E" w:rsidRDefault="00D43D5E" w:rsidP="00D43D5E">
      <w:pPr>
        <w:rPr>
          <w:lang w:val="uk-UA"/>
        </w:rPr>
      </w:pPr>
    </w:p>
    <w:p w:rsidR="00D43D5E" w:rsidRDefault="00D43D5E" w:rsidP="00D43D5E">
      <w:pPr>
        <w:rPr>
          <w:lang w:val="uk-UA"/>
        </w:rPr>
      </w:pPr>
    </w:p>
    <w:p w:rsidR="00D43D5E" w:rsidRDefault="00D43D5E" w:rsidP="00D43D5E">
      <w:pPr>
        <w:rPr>
          <w:lang w:val="uk-UA"/>
        </w:rPr>
      </w:pPr>
    </w:p>
    <w:p w:rsidR="00D43D5E" w:rsidRDefault="00D43D5E" w:rsidP="00D43D5E">
      <w:pPr>
        <w:rPr>
          <w:lang w:val="uk-UA"/>
        </w:rPr>
      </w:pPr>
    </w:p>
    <w:p w:rsidR="00D43D5E" w:rsidRDefault="00D43D5E" w:rsidP="00D43D5E">
      <w:pPr>
        <w:rPr>
          <w:lang w:val="uk-UA"/>
        </w:rPr>
      </w:pPr>
    </w:p>
    <w:p w:rsidR="00D43D5E" w:rsidRDefault="00D43D5E" w:rsidP="00D43D5E">
      <w:pPr>
        <w:rPr>
          <w:lang w:val="uk-UA"/>
        </w:rPr>
      </w:pPr>
    </w:p>
    <w:p w:rsidR="00D43D5E" w:rsidRDefault="00D43D5E" w:rsidP="00D43D5E">
      <w:pPr>
        <w:rPr>
          <w:lang w:val="uk-UA"/>
        </w:rPr>
      </w:pPr>
    </w:p>
    <w:p w:rsidR="00D43D5E" w:rsidRDefault="00D43D5E" w:rsidP="00D43D5E">
      <w:pPr>
        <w:rPr>
          <w:lang w:val="uk-UA"/>
        </w:rPr>
      </w:pPr>
    </w:p>
    <w:p w:rsidR="00D43D5E" w:rsidRDefault="00D43D5E" w:rsidP="00D43D5E">
      <w:pPr>
        <w:rPr>
          <w:lang w:val="uk-UA"/>
        </w:rPr>
      </w:pPr>
    </w:p>
    <w:p w:rsidR="00D43D5E" w:rsidRDefault="00D43D5E" w:rsidP="00D43D5E">
      <w:pPr>
        <w:rPr>
          <w:lang w:val="uk-UA"/>
        </w:rPr>
      </w:pP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p>
    <w:p w:rsidR="00D43D5E" w:rsidRPr="004B12BF" w:rsidRDefault="00D43D5E" w:rsidP="00D43D5E">
      <w:pPr>
        <w:widowControl w:val="0"/>
        <w:suppressAutoHyphens/>
        <w:rPr>
          <w:rFonts w:cs="Tahoma"/>
          <w:noProof/>
          <w:color w:val="000000"/>
          <w:lang w:val="uk-UA" w:eastAsia="en-US"/>
        </w:rPr>
      </w:pPr>
      <w:r w:rsidRPr="004B12BF">
        <w:rPr>
          <w:rFonts w:cs="Tahoma"/>
          <w:noProof/>
          <w:color w:val="000000"/>
          <w:sz w:val="28"/>
          <w:szCs w:val="28"/>
          <w:lang w:val="uk-UA" w:eastAsia="en-US"/>
        </w:rPr>
        <w:t>ПРОЕКТ</w:t>
      </w:r>
      <w:r w:rsidRPr="004B12BF">
        <w:rPr>
          <w:rFonts w:cs="Tahoma"/>
          <w:noProof/>
          <w:color w:val="000000"/>
          <w:lang w:val="uk-UA" w:eastAsia="en-US"/>
        </w:rPr>
        <w:t xml:space="preserve"> </w:t>
      </w:r>
      <w:r w:rsidRPr="004B12BF">
        <w:rPr>
          <w:rFonts w:cs="Tahoma"/>
          <w:noProof/>
          <w:color w:val="000000"/>
          <w:sz w:val="28"/>
          <w:szCs w:val="28"/>
          <w:lang w:val="uk-UA" w:eastAsia="en-US"/>
        </w:rPr>
        <w:t>РІШЕННЯ</w:t>
      </w:r>
    </w:p>
    <w:p w:rsidR="00D43D5E" w:rsidRPr="004B12BF" w:rsidRDefault="00D43D5E" w:rsidP="00D43D5E">
      <w:pPr>
        <w:widowControl w:val="0"/>
        <w:suppressAutoHyphens/>
        <w:rPr>
          <w:rFonts w:cs="Tahoma"/>
          <w:b/>
          <w:noProof/>
          <w:color w:val="000000"/>
          <w:lang w:val="uk-UA" w:eastAsia="en-US"/>
        </w:rPr>
      </w:pPr>
    </w:p>
    <w:p w:rsidR="00D43D5E" w:rsidRPr="004B12BF" w:rsidRDefault="00D43D5E" w:rsidP="00D43D5E">
      <w:pPr>
        <w:widowControl w:val="0"/>
        <w:suppressAutoHyphens/>
        <w:rPr>
          <w:rFonts w:cs="Tahoma"/>
          <w:b/>
          <w:color w:val="000000"/>
          <w:lang w:val="uk-UA"/>
        </w:rPr>
      </w:pPr>
    </w:p>
    <w:p w:rsidR="00D43D5E" w:rsidRPr="004B12BF" w:rsidRDefault="00D43D5E" w:rsidP="00D43D5E">
      <w:pPr>
        <w:widowControl w:val="0"/>
        <w:suppressAutoHyphens/>
        <w:rPr>
          <w:rFonts w:cs="Tahoma"/>
          <w:color w:val="000000"/>
          <w:sz w:val="28"/>
          <w:szCs w:val="28"/>
          <w:lang w:val="uk-UA"/>
        </w:rPr>
      </w:pPr>
      <w:r w:rsidRPr="004B12BF">
        <w:rPr>
          <w:rFonts w:cs="Tahoma"/>
          <w:color w:val="000000"/>
          <w:sz w:val="28"/>
          <w:szCs w:val="28"/>
          <w:lang w:val="uk-UA"/>
        </w:rPr>
        <w:t>Про забезпечення пільгового</w:t>
      </w:r>
    </w:p>
    <w:p w:rsidR="00D43D5E" w:rsidRPr="004B12BF" w:rsidRDefault="00D43D5E" w:rsidP="00D43D5E">
      <w:pPr>
        <w:widowControl w:val="0"/>
        <w:suppressAutoHyphens/>
        <w:rPr>
          <w:rFonts w:cs="Tahoma"/>
          <w:color w:val="000000"/>
          <w:sz w:val="28"/>
          <w:szCs w:val="28"/>
          <w:lang w:val="uk-UA"/>
        </w:rPr>
      </w:pPr>
      <w:r w:rsidRPr="004B12BF">
        <w:rPr>
          <w:rFonts w:cs="Tahoma"/>
          <w:color w:val="000000"/>
          <w:sz w:val="28"/>
          <w:szCs w:val="28"/>
          <w:lang w:val="uk-UA"/>
        </w:rPr>
        <w:t>перевезення громадян</w:t>
      </w:r>
    </w:p>
    <w:p w:rsidR="00D43D5E" w:rsidRPr="004B12BF" w:rsidRDefault="00D43D5E" w:rsidP="00D43D5E">
      <w:pPr>
        <w:widowControl w:val="0"/>
        <w:shd w:val="clear" w:color="auto" w:fill="FFFFFF"/>
        <w:suppressAutoHyphens/>
        <w:outlineLvl w:val="0"/>
        <w:rPr>
          <w:rFonts w:cs="Tahoma"/>
          <w:color w:val="000000"/>
          <w:sz w:val="28"/>
          <w:szCs w:val="28"/>
        </w:rPr>
      </w:pPr>
    </w:p>
    <w:p w:rsidR="00D43D5E" w:rsidRPr="004B12BF" w:rsidRDefault="00D43D5E" w:rsidP="00D43D5E">
      <w:pPr>
        <w:widowControl w:val="0"/>
        <w:suppressAutoHyphens/>
        <w:jc w:val="both"/>
        <w:rPr>
          <w:rFonts w:cs="Tahoma"/>
          <w:b/>
          <w:color w:val="000000"/>
          <w:sz w:val="26"/>
          <w:szCs w:val="26"/>
          <w:lang w:val="uk-UA"/>
        </w:rPr>
      </w:pPr>
      <w:r w:rsidRPr="004B12BF">
        <w:rPr>
          <w:rFonts w:cs="Tahoma"/>
          <w:color w:val="000000"/>
          <w:sz w:val="28"/>
          <w:szCs w:val="28"/>
          <w:lang w:val="uk-UA"/>
        </w:rPr>
        <w:t xml:space="preserve">      З метою соціального захисту мешканців громади, які, відповідно до чинного законодавства, мають право на пільги з проїзду, а також інші передбачені законодавством пільги, керуючись статтею 30 Закону України «Про місцеве самоврядування в Україні», статтею 37 Закону України «Про автомобільний транспорт», «Комплексної цільової програми надання пільг окремим категоріям населення Миколаївської міської ради на 2024-2026 роки», затвердженої рішенням сесії Миколаївської міської ради №2307 від 13.12.2023, враховуючи протокол засідання комісії  щодо визначення коефіцієнту співвідношення кількості безплатних і платних пасажирів у громадському транспорті приміського сполучення на 2024 рік від 27.02.2024 з метою визначення коефіцієнту співвідношення кількості безплатно перевезених пасажирів до пасажирів, що оплачують проїзд у громадському транспорті приміського сполучення на 2024 рік, виконавчий комітет Миколаївської міської ради </w:t>
      </w:r>
      <w:r w:rsidRPr="004B12BF">
        <w:rPr>
          <w:rFonts w:cs="Tahoma"/>
          <w:b/>
          <w:color w:val="000000"/>
          <w:sz w:val="28"/>
          <w:szCs w:val="28"/>
          <w:lang w:val="uk-UA"/>
        </w:rPr>
        <w:t>ВИРІШИВ:</w:t>
      </w:r>
    </w:p>
    <w:p w:rsidR="00D43D5E" w:rsidRPr="004B12BF" w:rsidRDefault="00D43D5E" w:rsidP="00D43D5E">
      <w:pPr>
        <w:widowControl w:val="0"/>
        <w:suppressAutoHyphens/>
        <w:jc w:val="both"/>
        <w:rPr>
          <w:rFonts w:cs="Tahoma"/>
          <w:b/>
          <w:color w:val="000000"/>
          <w:lang w:val="uk-UA"/>
        </w:rPr>
      </w:pPr>
    </w:p>
    <w:p w:rsidR="00D43D5E" w:rsidRPr="004B12BF" w:rsidRDefault="00D43D5E" w:rsidP="00D43D5E">
      <w:pPr>
        <w:widowControl w:val="0"/>
        <w:suppressAutoHyphens/>
        <w:jc w:val="both"/>
        <w:rPr>
          <w:rFonts w:cs="Tahoma"/>
          <w:color w:val="000000"/>
          <w:sz w:val="28"/>
          <w:szCs w:val="28"/>
          <w:lang w:val="uk-UA" w:eastAsia="uk-UA"/>
        </w:rPr>
      </w:pPr>
      <w:r w:rsidRPr="004B12BF">
        <w:rPr>
          <w:rFonts w:cs="Tahoma"/>
          <w:color w:val="000000"/>
          <w:sz w:val="28"/>
          <w:szCs w:val="28"/>
          <w:lang w:val="uk-UA" w:eastAsia="uk-UA"/>
        </w:rPr>
        <w:t xml:space="preserve">1. Затвердити коефіцієнт співвідношення кількості безоплатно перевезених пасажирів до пасажирів, що оплачують проїзд, для проведення розрахунку компенсаційних виплат автоперевізнику за перевезення пільгових категорій громадян на 2024 рік згідно з додатком. </w:t>
      </w:r>
    </w:p>
    <w:p w:rsidR="00D43D5E" w:rsidRPr="004B12BF" w:rsidRDefault="00D43D5E" w:rsidP="00D43D5E">
      <w:pPr>
        <w:widowControl w:val="0"/>
        <w:suppressAutoHyphens/>
        <w:autoSpaceDE w:val="0"/>
        <w:autoSpaceDN w:val="0"/>
        <w:adjustRightInd w:val="0"/>
        <w:jc w:val="both"/>
        <w:rPr>
          <w:color w:val="000000"/>
          <w:sz w:val="28"/>
          <w:szCs w:val="28"/>
          <w:lang w:val="uk-UA"/>
        </w:rPr>
      </w:pPr>
      <w:r w:rsidRPr="004B12BF">
        <w:rPr>
          <w:color w:val="000000"/>
          <w:sz w:val="28"/>
          <w:szCs w:val="28"/>
          <w:lang w:val="uk-UA"/>
        </w:rPr>
        <w:t>2. Головному розпоряднику бюджетних коштів – відділу соціального захисту населення Миколаївської міської ради Стрийського району Львівської області при проведенні розрахунків з автоперевізником використовувати затверджений згідно додатку коефіцієнт.</w:t>
      </w:r>
    </w:p>
    <w:p w:rsidR="00D43D5E" w:rsidRPr="004B12BF" w:rsidRDefault="00D43D5E" w:rsidP="00D43D5E">
      <w:pPr>
        <w:widowControl w:val="0"/>
        <w:suppressAutoHyphens/>
        <w:autoSpaceDE w:val="0"/>
        <w:autoSpaceDN w:val="0"/>
        <w:adjustRightInd w:val="0"/>
        <w:jc w:val="both"/>
        <w:rPr>
          <w:color w:val="000000"/>
          <w:sz w:val="28"/>
          <w:szCs w:val="28"/>
          <w:lang w:val="uk-UA"/>
        </w:rPr>
      </w:pPr>
      <w:r w:rsidRPr="004B12BF">
        <w:rPr>
          <w:color w:val="000000"/>
          <w:sz w:val="28"/>
          <w:szCs w:val="28"/>
          <w:lang w:val="uk-UA"/>
        </w:rPr>
        <w:t>3. Видатки «Компенсаційні виплати на пільговий проїзд автомобільним транспортом окремих категорій громадян» проводити за кошти, передбачені у місцевому бюджеті за відповідним кодом бюджетної класифікації.</w:t>
      </w:r>
    </w:p>
    <w:p w:rsidR="00D43D5E" w:rsidRPr="004B12BF" w:rsidRDefault="00D43D5E" w:rsidP="00D43D5E">
      <w:pPr>
        <w:widowControl w:val="0"/>
        <w:suppressAutoHyphens/>
        <w:autoSpaceDE w:val="0"/>
        <w:autoSpaceDN w:val="0"/>
        <w:adjustRightInd w:val="0"/>
        <w:jc w:val="both"/>
        <w:rPr>
          <w:color w:val="000000"/>
          <w:sz w:val="28"/>
          <w:szCs w:val="28"/>
          <w:lang w:val="uk-UA"/>
        </w:rPr>
      </w:pPr>
      <w:r w:rsidRPr="004B12BF">
        <w:rPr>
          <w:color w:val="000000"/>
          <w:sz w:val="28"/>
          <w:szCs w:val="28"/>
        </w:rPr>
        <w:t xml:space="preserve">4. Контроль за виконанням </w:t>
      </w:r>
      <w:r w:rsidRPr="004B12BF">
        <w:rPr>
          <w:color w:val="000000"/>
          <w:sz w:val="28"/>
          <w:szCs w:val="28"/>
          <w:lang w:val="uk-UA"/>
        </w:rPr>
        <w:t xml:space="preserve">рішення </w:t>
      </w:r>
      <w:r w:rsidRPr="004B12BF">
        <w:rPr>
          <w:color w:val="000000"/>
          <w:sz w:val="28"/>
          <w:szCs w:val="28"/>
        </w:rPr>
        <w:t>покласти</w:t>
      </w:r>
      <w:r w:rsidRPr="004B12BF">
        <w:rPr>
          <w:color w:val="000000"/>
          <w:sz w:val="28"/>
          <w:szCs w:val="28"/>
          <w:lang w:val="uk-UA"/>
        </w:rPr>
        <w:t xml:space="preserve"> на</w:t>
      </w:r>
      <w:r w:rsidRPr="004B12BF">
        <w:rPr>
          <w:color w:val="000000"/>
          <w:sz w:val="28"/>
          <w:szCs w:val="28"/>
        </w:rPr>
        <w:t xml:space="preserve"> </w:t>
      </w:r>
      <w:r w:rsidRPr="004B12BF">
        <w:rPr>
          <w:color w:val="000000"/>
          <w:sz w:val="28"/>
          <w:szCs w:val="28"/>
          <w:lang w:val="uk-UA"/>
        </w:rPr>
        <w:t>з</w:t>
      </w:r>
      <w:r w:rsidRPr="004B12BF">
        <w:rPr>
          <w:color w:val="000000"/>
          <w:sz w:val="28"/>
          <w:szCs w:val="28"/>
        </w:rPr>
        <w:t>аступника</w:t>
      </w:r>
      <w:r w:rsidRPr="004B12BF">
        <w:rPr>
          <w:color w:val="000000"/>
          <w:sz w:val="28"/>
          <w:szCs w:val="28"/>
          <w:lang w:val="uk-UA"/>
        </w:rPr>
        <w:t xml:space="preserve"> </w:t>
      </w:r>
      <w:r w:rsidRPr="004B12BF">
        <w:rPr>
          <w:color w:val="000000"/>
          <w:sz w:val="28"/>
          <w:szCs w:val="28"/>
        </w:rPr>
        <w:t>міського голови Шпака Ю.А.</w:t>
      </w:r>
    </w:p>
    <w:p w:rsidR="00D43D5E" w:rsidRPr="004B12BF" w:rsidRDefault="00D43D5E" w:rsidP="00D43D5E">
      <w:pPr>
        <w:widowControl w:val="0"/>
        <w:suppressAutoHyphens/>
        <w:jc w:val="both"/>
        <w:rPr>
          <w:rFonts w:cs="Tahoma"/>
          <w:b/>
          <w:color w:val="000000"/>
          <w:lang w:val="uk-UA"/>
        </w:rPr>
      </w:pPr>
    </w:p>
    <w:p w:rsidR="00D43D5E" w:rsidRPr="004B12BF" w:rsidRDefault="00D43D5E" w:rsidP="00D43D5E">
      <w:pPr>
        <w:widowControl w:val="0"/>
        <w:suppressAutoHyphens/>
        <w:jc w:val="both"/>
        <w:rPr>
          <w:rFonts w:cs="Tahoma"/>
          <w:b/>
          <w:color w:val="000000"/>
          <w:lang w:val="uk-UA"/>
        </w:rPr>
      </w:pPr>
    </w:p>
    <w:p w:rsidR="00D43D5E" w:rsidRPr="004B12BF" w:rsidRDefault="00D43D5E" w:rsidP="00D43D5E">
      <w:pPr>
        <w:widowControl w:val="0"/>
        <w:suppressAutoHyphens/>
        <w:jc w:val="both"/>
        <w:rPr>
          <w:rFonts w:cs="Tahoma"/>
          <w:b/>
          <w:color w:val="000000"/>
          <w:sz w:val="28"/>
          <w:szCs w:val="28"/>
          <w:lang w:val="uk-UA"/>
        </w:rPr>
      </w:pPr>
      <w:r w:rsidRPr="004B12BF">
        <w:rPr>
          <w:rFonts w:cs="Tahoma"/>
          <w:b/>
          <w:color w:val="000000"/>
          <w:lang w:val="uk-UA"/>
        </w:rPr>
        <w:t xml:space="preserve"> </w:t>
      </w:r>
      <w:r w:rsidRPr="004B12BF">
        <w:rPr>
          <w:rFonts w:cs="Tahoma"/>
          <w:b/>
          <w:color w:val="000000"/>
          <w:sz w:val="28"/>
          <w:szCs w:val="28"/>
          <w:lang w:val="uk-UA"/>
        </w:rPr>
        <w:t>Міський  голова                                                    Андрій ЩЕБЕЛЬ</w:t>
      </w:r>
    </w:p>
    <w:p w:rsidR="00D43D5E" w:rsidRDefault="00D43D5E" w:rsidP="00D43D5E">
      <w:pPr>
        <w:widowControl w:val="0"/>
        <w:suppressAutoHyphens/>
        <w:jc w:val="right"/>
        <w:rPr>
          <w:rFonts w:cs="Tahoma"/>
          <w:color w:val="000000"/>
          <w:lang w:val="uk-UA"/>
        </w:rPr>
      </w:pPr>
    </w:p>
    <w:p w:rsidR="00D43D5E" w:rsidRDefault="00D43D5E" w:rsidP="00D43D5E">
      <w:pPr>
        <w:widowControl w:val="0"/>
        <w:suppressAutoHyphens/>
        <w:jc w:val="right"/>
        <w:rPr>
          <w:rFonts w:cs="Tahoma"/>
          <w:color w:val="000000"/>
          <w:lang w:val="uk-UA"/>
        </w:rPr>
      </w:pPr>
    </w:p>
    <w:p w:rsidR="00D43D5E" w:rsidRDefault="00D43D5E" w:rsidP="00D43D5E">
      <w:pPr>
        <w:widowControl w:val="0"/>
        <w:suppressAutoHyphens/>
        <w:jc w:val="right"/>
        <w:rPr>
          <w:rFonts w:cs="Tahoma"/>
          <w:color w:val="000000"/>
          <w:lang w:val="uk-UA"/>
        </w:rPr>
      </w:pPr>
    </w:p>
    <w:p w:rsidR="00D43D5E" w:rsidRDefault="00D43D5E" w:rsidP="00D43D5E">
      <w:pPr>
        <w:widowControl w:val="0"/>
        <w:suppressAutoHyphens/>
        <w:jc w:val="right"/>
        <w:rPr>
          <w:rFonts w:cs="Tahoma"/>
          <w:color w:val="000000"/>
          <w:lang w:val="uk-UA"/>
        </w:rPr>
      </w:pPr>
    </w:p>
    <w:p w:rsidR="00D43D5E" w:rsidRDefault="00D43D5E" w:rsidP="00D43D5E">
      <w:pPr>
        <w:widowControl w:val="0"/>
        <w:suppressAutoHyphens/>
        <w:jc w:val="right"/>
        <w:rPr>
          <w:rFonts w:cs="Tahoma"/>
          <w:color w:val="000000"/>
          <w:lang w:val="uk-UA"/>
        </w:rPr>
      </w:pPr>
    </w:p>
    <w:p w:rsidR="00D43D5E" w:rsidRDefault="00D43D5E" w:rsidP="00D43D5E">
      <w:pPr>
        <w:widowControl w:val="0"/>
        <w:suppressAutoHyphens/>
        <w:jc w:val="right"/>
        <w:rPr>
          <w:rFonts w:cs="Tahoma"/>
          <w:color w:val="000000"/>
          <w:lang w:val="uk-UA"/>
        </w:rPr>
      </w:pPr>
    </w:p>
    <w:p w:rsidR="00D43D5E" w:rsidRDefault="00D43D5E" w:rsidP="00D43D5E">
      <w:pPr>
        <w:widowControl w:val="0"/>
        <w:suppressAutoHyphens/>
        <w:jc w:val="right"/>
        <w:rPr>
          <w:rFonts w:cs="Tahoma"/>
          <w:color w:val="000000"/>
          <w:lang w:val="uk-UA"/>
        </w:rPr>
      </w:pPr>
    </w:p>
    <w:p w:rsidR="00D43D5E" w:rsidRDefault="00D43D5E" w:rsidP="00D43D5E">
      <w:pPr>
        <w:widowControl w:val="0"/>
        <w:suppressAutoHyphens/>
        <w:jc w:val="right"/>
        <w:rPr>
          <w:rFonts w:cs="Tahoma"/>
          <w:color w:val="000000"/>
          <w:lang w:val="uk-UA"/>
        </w:rPr>
      </w:pPr>
    </w:p>
    <w:p w:rsidR="00D43D5E" w:rsidRDefault="00D43D5E" w:rsidP="00D43D5E">
      <w:pPr>
        <w:widowControl w:val="0"/>
        <w:suppressAutoHyphens/>
        <w:jc w:val="right"/>
        <w:rPr>
          <w:rFonts w:cs="Tahoma"/>
          <w:color w:val="000000"/>
          <w:lang w:val="uk-UA"/>
        </w:rPr>
      </w:pPr>
    </w:p>
    <w:p w:rsidR="00D43D5E" w:rsidRPr="004B12BF" w:rsidRDefault="00D43D5E" w:rsidP="00D43D5E">
      <w:pPr>
        <w:widowControl w:val="0"/>
        <w:suppressAutoHyphens/>
        <w:jc w:val="right"/>
        <w:rPr>
          <w:rFonts w:cs="Tahoma"/>
          <w:color w:val="000000"/>
          <w:lang w:val="uk-UA"/>
        </w:rPr>
      </w:pPr>
    </w:p>
    <w:p w:rsidR="00D43D5E" w:rsidRPr="004B12BF" w:rsidRDefault="00D43D5E" w:rsidP="00D43D5E">
      <w:pPr>
        <w:widowControl w:val="0"/>
        <w:suppressAutoHyphens/>
        <w:jc w:val="right"/>
        <w:rPr>
          <w:rFonts w:cs="Tahoma"/>
          <w:color w:val="000000"/>
          <w:lang w:val="uk-UA"/>
        </w:rPr>
      </w:pPr>
    </w:p>
    <w:p w:rsidR="00D43D5E" w:rsidRPr="004B12BF" w:rsidRDefault="00D43D5E" w:rsidP="00D43D5E">
      <w:pPr>
        <w:widowControl w:val="0"/>
        <w:suppressAutoHyphens/>
        <w:jc w:val="right"/>
        <w:rPr>
          <w:rFonts w:cs="Tahoma"/>
          <w:color w:val="000000"/>
          <w:lang w:val="uk-UA"/>
        </w:rPr>
      </w:pPr>
    </w:p>
    <w:p w:rsidR="00D43D5E" w:rsidRPr="004B12BF" w:rsidRDefault="00D43D5E" w:rsidP="00D43D5E">
      <w:pPr>
        <w:widowControl w:val="0"/>
        <w:suppressAutoHyphens/>
        <w:ind w:left="4956"/>
        <w:rPr>
          <w:rFonts w:cs="Tahoma"/>
          <w:color w:val="000000"/>
          <w:lang w:val="uk-UA"/>
        </w:rPr>
      </w:pPr>
      <w:r w:rsidRPr="004B12BF">
        <w:rPr>
          <w:rFonts w:cs="Tahoma"/>
          <w:color w:val="000000"/>
          <w:lang w:val="uk-UA"/>
        </w:rPr>
        <w:t>Додаток</w:t>
      </w:r>
    </w:p>
    <w:p w:rsidR="00D43D5E" w:rsidRPr="004B12BF" w:rsidRDefault="00D43D5E" w:rsidP="00D43D5E">
      <w:pPr>
        <w:widowControl w:val="0"/>
        <w:suppressAutoHyphens/>
        <w:ind w:left="4956"/>
        <w:rPr>
          <w:rFonts w:cs="Tahoma"/>
          <w:color w:val="000000"/>
          <w:lang w:val="uk-UA"/>
        </w:rPr>
      </w:pPr>
      <w:r w:rsidRPr="004B12BF">
        <w:rPr>
          <w:rFonts w:cs="Tahoma"/>
          <w:color w:val="000000"/>
          <w:lang w:val="uk-UA"/>
        </w:rPr>
        <w:t>до рішення виконавчого комітету</w:t>
      </w:r>
    </w:p>
    <w:p w:rsidR="00D43D5E" w:rsidRPr="004B12BF" w:rsidRDefault="00D43D5E" w:rsidP="00D43D5E">
      <w:pPr>
        <w:widowControl w:val="0"/>
        <w:suppressAutoHyphens/>
        <w:ind w:left="4956"/>
        <w:rPr>
          <w:rFonts w:cs="Tahoma"/>
          <w:color w:val="000000"/>
          <w:lang w:val="uk-UA"/>
        </w:rPr>
      </w:pPr>
      <w:r w:rsidRPr="004B12BF">
        <w:rPr>
          <w:rFonts w:cs="Tahoma"/>
          <w:color w:val="000000"/>
          <w:lang w:val="uk-UA"/>
        </w:rPr>
        <w:t>Миколаївської міської ради</w:t>
      </w:r>
    </w:p>
    <w:p w:rsidR="00D43D5E" w:rsidRPr="004B12BF" w:rsidRDefault="00D43D5E" w:rsidP="00D43D5E">
      <w:pPr>
        <w:widowControl w:val="0"/>
        <w:suppressAutoHyphens/>
        <w:ind w:left="4956"/>
        <w:rPr>
          <w:rFonts w:cs="Tahoma"/>
          <w:color w:val="000000"/>
          <w:lang w:val="uk-UA"/>
        </w:rPr>
      </w:pPr>
      <w:r w:rsidRPr="004B12BF">
        <w:rPr>
          <w:rFonts w:cs="Tahoma"/>
          <w:color w:val="000000"/>
          <w:lang w:val="uk-UA"/>
        </w:rPr>
        <w:t>від 05.03.2024 №____</w:t>
      </w:r>
    </w:p>
    <w:p w:rsidR="00D43D5E" w:rsidRPr="004B12BF" w:rsidRDefault="00D43D5E" w:rsidP="00D43D5E">
      <w:pPr>
        <w:widowControl w:val="0"/>
        <w:suppressAutoHyphens/>
        <w:ind w:left="4956"/>
        <w:jc w:val="right"/>
        <w:rPr>
          <w:rFonts w:cs="Tahoma"/>
          <w:color w:val="000000"/>
          <w:lang w:val="uk-UA"/>
        </w:rPr>
      </w:pPr>
    </w:p>
    <w:p w:rsidR="00D43D5E" w:rsidRPr="004B12BF" w:rsidRDefault="00D43D5E" w:rsidP="00D43D5E">
      <w:pPr>
        <w:widowControl w:val="0"/>
        <w:suppressAutoHyphens/>
        <w:jc w:val="right"/>
        <w:rPr>
          <w:rFonts w:cs="Tahoma"/>
          <w:color w:val="000000"/>
          <w:lang w:val="uk-UA"/>
        </w:rPr>
      </w:pPr>
    </w:p>
    <w:p w:rsidR="00D43D5E" w:rsidRPr="004B12BF" w:rsidRDefault="00D43D5E" w:rsidP="00D43D5E">
      <w:pPr>
        <w:widowControl w:val="0"/>
        <w:suppressAutoHyphens/>
        <w:jc w:val="right"/>
        <w:rPr>
          <w:rFonts w:cs="Tahoma"/>
          <w:color w:val="000000"/>
          <w:lang w:val="uk-UA"/>
        </w:rPr>
      </w:pPr>
    </w:p>
    <w:p w:rsidR="00D43D5E" w:rsidRPr="004B12BF" w:rsidRDefault="00D43D5E" w:rsidP="00D43D5E">
      <w:pPr>
        <w:widowControl w:val="0"/>
        <w:suppressAutoHyphens/>
        <w:jc w:val="right"/>
        <w:rPr>
          <w:rFonts w:cs="Tahoma"/>
          <w:color w:val="000000"/>
          <w:lang w:val="uk-UA"/>
        </w:rPr>
      </w:pPr>
    </w:p>
    <w:p w:rsidR="00D43D5E" w:rsidRPr="004B12BF" w:rsidRDefault="00D43D5E" w:rsidP="00D43D5E">
      <w:pPr>
        <w:widowControl w:val="0"/>
        <w:suppressAutoHyphens/>
        <w:jc w:val="right"/>
        <w:rPr>
          <w:rFonts w:cs="Tahoma"/>
          <w:color w:val="000000"/>
          <w:lang w:val="uk-UA"/>
        </w:rPr>
      </w:pPr>
    </w:p>
    <w:p w:rsidR="00D43D5E" w:rsidRPr="004B12BF" w:rsidRDefault="00D43D5E" w:rsidP="00D43D5E">
      <w:pPr>
        <w:widowControl w:val="0"/>
        <w:suppressAutoHyphens/>
        <w:jc w:val="center"/>
        <w:rPr>
          <w:rFonts w:cs="Tahoma"/>
          <w:b/>
          <w:color w:val="000000"/>
          <w:sz w:val="28"/>
          <w:szCs w:val="28"/>
          <w:lang w:val="uk-UA"/>
        </w:rPr>
      </w:pPr>
    </w:p>
    <w:p w:rsidR="00D43D5E" w:rsidRPr="004B12BF" w:rsidRDefault="00D43D5E" w:rsidP="00D43D5E">
      <w:pPr>
        <w:widowControl w:val="0"/>
        <w:suppressAutoHyphens/>
        <w:rPr>
          <w:rFonts w:cs="Tahoma"/>
          <w:b/>
          <w:color w:val="000000"/>
          <w:sz w:val="28"/>
          <w:szCs w:val="28"/>
          <w:lang w:val="uk-UA"/>
        </w:rPr>
      </w:pPr>
    </w:p>
    <w:p w:rsidR="00D43D5E" w:rsidRPr="004B12BF" w:rsidRDefault="00D43D5E" w:rsidP="00D43D5E">
      <w:pPr>
        <w:widowControl w:val="0"/>
        <w:suppressAutoHyphens/>
        <w:jc w:val="center"/>
        <w:rPr>
          <w:rFonts w:cs="Tahoma"/>
          <w:b/>
          <w:color w:val="000000"/>
          <w:sz w:val="28"/>
          <w:szCs w:val="28"/>
          <w:lang w:val="uk-UA"/>
        </w:rPr>
      </w:pPr>
    </w:p>
    <w:p w:rsidR="00D43D5E" w:rsidRPr="004B12BF" w:rsidRDefault="00D43D5E" w:rsidP="00D43D5E">
      <w:pPr>
        <w:widowControl w:val="0"/>
        <w:suppressAutoHyphens/>
        <w:jc w:val="center"/>
        <w:rPr>
          <w:rFonts w:cs="Tahoma"/>
          <w:b/>
          <w:color w:val="000000"/>
          <w:sz w:val="28"/>
          <w:szCs w:val="28"/>
          <w:lang w:val="uk-UA"/>
        </w:rPr>
      </w:pPr>
      <w:r w:rsidRPr="004B12BF">
        <w:rPr>
          <w:rFonts w:cs="Tahoma"/>
          <w:b/>
          <w:color w:val="000000"/>
          <w:sz w:val="28"/>
          <w:szCs w:val="28"/>
          <w:lang w:val="uk-UA"/>
        </w:rPr>
        <w:t>Коефіцієнт співвідношення</w:t>
      </w:r>
    </w:p>
    <w:p w:rsidR="00D43D5E" w:rsidRPr="004B12BF" w:rsidRDefault="00D43D5E" w:rsidP="00D43D5E">
      <w:pPr>
        <w:widowControl w:val="0"/>
        <w:suppressAutoHyphens/>
        <w:jc w:val="center"/>
        <w:rPr>
          <w:rFonts w:cs="Tahoma"/>
          <w:b/>
          <w:color w:val="000000"/>
          <w:sz w:val="28"/>
          <w:szCs w:val="28"/>
          <w:lang w:val="uk-UA"/>
        </w:rPr>
      </w:pPr>
      <w:r w:rsidRPr="004B12BF">
        <w:rPr>
          <w:rFonts w:cs="Tahoma"/>
          <w:b/>
          <w:color w:val="000000"/>
          <w:sz w:val="28"/>
          <w:szCs w:val="28"/>
          <w:lang w:val="uk-UA"/>
        </w:rPr>
        <w:t xml:space="preserve">кількості безоплатно перевезених пасажирів до пасажирів, </w:t>
      </w:r>
    </w:p>
    <w:p w:rsidR="00D43D5E" w:rsidRPr="004B12BF" w:rsidRDefault="00D43D5E" w:rsidP="00D43D5E">
      <w:pPr>
        <w:widowControl w:val="0"/>
        <w:suppressAutoHyphens/>
        <w:jc w:val="center"/>
        <w:rPr>
          <w:rFonts w:cs="Tahoma"/>
          <w:b/>
          <w:color w:val="000000"/>
          <w:sz w:val="28"/>
          <w:szCs w:val="28"/>
          <w:lang w:val="uk-UA"/>
        </w:rPr>
      </w:pPr>
      <w:r w:rsidRPr="004B12BF">
        <w:rPr>
          <w:rFonts w:cs="Tahoma"/>
          <w:b/>
          <w:color w:val="000000"/>
          <w:sz w:val="28"/>
          <w:szCs w:val="28"/>
          <w:lang w:val="uk-UA"/>
        </w:rPr>
        <w:t xml:space="preserve"> що оплачують проїзд на 2024 рік</w:t>
      </w:r>
    </w:p>
    <w:p w:rsidR="00D43D5E" w:rsidRPr="004B12BF" w:rsidRDefault="00D43D5E" w:rsidP="00D43D5E">
      <w:pPr>
        <w:widowControl w:val="0"/>
        <w:suppressAutoHyphens/>
        <w:jc w:val="center"/>
        <w:rPr>
          <w:rFonts w:cs="Tahoma"/>
          <w:b/>
          <w:color w:val="000000"/>
          <w:sz w:val="28"/>
          <w:szCs w:val="28"/>
          <w:lang w:val="uk-UA"/>
        </w:rPr>
      </w:pPr>
    </w:p>
    <w:p w:rsidR="00D43D5E" w:rsidRPr="004B12BF" w:rsidRDefault="00D43D5E" w:rsidP="00D43D5E">
      <w:pPr>
        <w:widowControl w:val="0"/>
        <w:suppressAutoHyphens/>
        <w:jc w:val="center"/>
        <w:rPr>
          <w:rFonts w:cs="Tahoma"/>
          <w:b/>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43D5E" w:rsidRPr="004B12BF" w:rsidTr="00F81038">
        <w:tc>
          <w:tcPr>
            <w:tcW w:w="4785" w:type="dxa"/>
            <w:shd w:val="clear" w:color="auto" w:fill="auto"/>
          </w:tcPr>
          <w:p w:rsidR="00D43D5E" w:rsidRPr="004B12BF" w:rsidRDefault="00D43D5E" w:rsidP="00F81038">
            <w:pPr>
              <w:widowControl w:val="0"/>
              <w:suppressAutoHyphens/>
              <w:jc w:val="center"/>
              <w:rPr>
                <w:rFonts w:eastAsia="Calibri"/>
                <w:b/>
                <w:color w:val="000000"/>
                <w:sz w:val="28"/>
                <w:szCs w:val="28"/>
                <w:lang w:val="uk-UA"/>
              </w:rPr>
            </w:pPr>
            <w:r w:rsidRPr="004B12BF">
              <w:rPr>
                <w:rFonts w:eastAsia="Calibri"/>
                <w:b/>
                <w:color w:val="000000"/>
                <w:sz w:val="28"/>
                <w:szCs w:val="28"/>
                <w:lang w:val="uk-UA"/>
              </w:rPr>
              <w:t>Назва перевізника</w:t>
            </w:r>
          </w:p>
        </w:tc>
        <w:tc>
          <w:tcPr>
            <w:tcW w:w="4786" w:type="dxa"/>
            <w:shd w:val="clear" w:color="auto" w:fill="auto"/>
          </w:tcPr>
          <w:p w:rsidR="00D43D5E" w:rsidRPr="004B12BF" w:rsidRDefault="00D43D5E" w:rsidP="00F81038">
            <w:pPr>
              <w:widowControl w:val="0"/>
              <w:suppressAutoHyphens/>
              <w:jc w:val="center"/>
              <w:rPr>
                <w:rFonts w:eastAsia="Calibri"/>
                <w:b/>
                <w:color w:val="000000"/>
                <w:sz w:val="28"/>
                <w:szCs w:val="28"/>
                <w:lang w:val="uk-UA"/>
              </w:rPr>
            </w:pPr>
            <w:r w:rsidRPr="004B12BF">
              <w:rPr>
                <w:rFonts w:eastAsia="Calibri"/>
                <w:b/>
                <w:color w:val="000000"/>
                <w:sz w:val="28"/>
                <w:szCs w:val="28"/>
                <w:lang w:val="uk-UA"/>
              </w:rPr>
              <w:t>Коефіцієнт</w:t>
            </w:r>
          </w:p>
        </w:tc>
      </w:tr>
      <w:tr w:rsidR="00D43D5E" w:rsidRPr="004B12BF" w:rsidTr="00F81038">
        <w:tc>
          <w:tcPr>
            <w:tcW w:w="4785" w:type="dxa"/>
            <w:shd w:val="clear" w:color="auto" w:fill="auto"/>
          </w:tcPr>
          <w:p w:rsidR="00D43D5E" w:rsidRPr="004B12BF" w:rsidRDefault="00D43D5E" w:rsidP="00F81038">
            <w:pPr>
              <w:widowControl w:val="0"/>
              <w:suppressAutoHyphens/>
              <w:jc w:val="center"/>
              <w:rPr>
                <w:rFonts w:eastAsia="Calibri"/>
                <w:color w:val="000000"/>
                <w:sz w:val="28"/>
                <w:szCs w:val="28"/>
                <w:lang w:val="uk-UA"/>
              </w:rPr>
            </w:pPr>
            <w:r w:rsidRPr="004B12BF">
              <w:rPr>
                <w:rFonts w:eastAsia="Calibri"/>
                <w:color w:val="000000"/>
                <w:sz w:val="28"/>
                <w:szCs w:val="28"/>
                <w:lang w:val="uk-UA"/>
              </w:rPr>
              <w:t>ТзОВ «Миколаївське АТП-14627»</w:t>
            </w:r>
          </w:p>
        </w:tc>
        <w:tc>
          <w:tcPr>
            <w:tcW w:w="4786" w:type="dxa"/>
            <w:shd w:val="clear" w:color="auto" w:fill="auto"/>
          </w:tcPr>
          <w:p w:rsidR="00D43D5E" w:rsidRPr="004B12BF" w:rsidRDefault="00D43D5E" w:rsidP="00F81038">
            <w:pPr>
              <w:widowControl w:val="0"/>
              <w:suppressAutoHyphens/>
              <w:jc w:val="center"/>
              <w:rPr>
                <w:rFonts w:eastAsia="Calibri"/>
                <w:color w:val="000000"/>
                <w:sz w:val="28"/>
                <w:szCs w:val="28"/>
                <w:lang w:val="uk-UA"/>
              </w:rPr>
            </w:pPr>
            <w:r w:rsidRPr="004B12BF">
              <w:rPr>
                <w:rFonts w:cs="Tahoma"/>
                <w:color w:val="000000"/>
                <w:sz w:val="28"/>
                <w:szCs w:val="28"/>
                <w:lang w:val="uk-UA"/>
              </w:rPr>
              <w:t>0,35</w:t>
            </w:r>
          </w:p>
        </w:tc>
      </w:tr>
    </w:tbl>
    <w:p w:rsidR="00D43D5E" w:rsidRPr="004B12BF" w:rsidRDefault="00D43D5E" w:rsidP="00D43D5E">
      <w:pPr>
        <w:widowControl w:val="0"/>
        <w:suppressAutoHyphens/>
        <w:jc w:val="center"/>
        <w:rPr>
          <w:rFonts w:cs="Tahoma"/>
          <w:b/>
          <w:color w:val="000000"/>
          <w:sz w:val="28"/>
          <w:szCs w:val="28"/>
          <w:lang w:val="uk-UA"/>
        </w:rPr>
      </w:pPr>
    </w:p>
    <w:p w:rsidR="00D43D5E" w:rsidRPr="004B12BF" w:rsidRDefault="00D43D5E" w:rsidP="00D43D5E">
      <w:pPr>
        <w:widowControl w:val="0"/>
        <w:suppressAutoHyphens/>
        <w:jc w:val="center"/>
        <w:rPr>
          <w:rFonts w:cs="Tahoma"/>
          <w:b/>
          <w:color w:val="000000"/>
          <w:sz w:val="28"/>
          <w:szCs w:val="28"/>
          <w:lang w:val="uk-UA"/>
        </w:rPr>
      </w:pPr>
    </w:p>
    <w:p w:rsidR="00D43D5E" w:rsidRPr="004B12BF" w:rsidRDefault="00D43D5E" w:rsidP="00D43D5E">
      <w:pPr>
        <w:widowControl w:val="0"/>
        <w:suppressAutoHyphens/>
        <w:jc w:val="center"/>
        <w:rPr>
          <w:rFonts w:cs="Tahoma"/>
          <w:b/>
          <w:color w:val="000000"/>
          <w:sz w:val="28"/>
          <w:szCs w:val="28"/>
          <w:lang w:val="uk-UA"/>
        </w:rPr>
      </w:pPr>
    </w:p>
    <w:p w:rsidR="00D43D5E" w:rsidRPr="004B12BF" w:rsidRDefault="00D43D5E" w:rsidP="00D43D5E">
      <w:pPr>
        <w:widowControl w:val="0"/>
        <w:suppressAutoHyphens/>
        <w:jc w:val="center"/>
        <w:rPr>
          <w:rFonts w:cs="Tahoma"/>
          <w:b/>
          <w:color w:val="000000"/>
          <w:sz w:val="28"/>
          <w:szCs w:val="28"/>
          <w:lang w:val="uk-UA"/>
        </w:rPr>
      </w:pPr>
    </w:p>
    <w:p w:rsidR="00D43D5E" w:rsidRPr="004B12BF" w:rsidRDefault="00D43D5E" w:rsidP="00D43D5E">
      <w:pPr>
        <w:widowControl w:val="0"/>
        <w:suppressAutoHyphens/>
        <w:jc w:val="both"/>
        <w:rPr>
          <w:rFonts w:cs="Tahoma"/>
          <w:color w:val="000000"/>
          <w:sz w:val="28"/>
          <w:szCs w:val="28"/>
          <w:lang w:val="uk-UA"/>
        </w:rPr>
      </w:pPr>
      <w:r w:rsidRPr="004B12BF">
        <w:rPr>
          <w:rFonts w:cs="Tahoma"/>
          <w:color w:val="000000"/>
          <w:sz w:val="28"/>
          <w:szCs w:val="28"/>
          <w:lang w:val="uk-UA"/>
        </w:rPr>
        <w:t>Керуючий справами виконавчого</w:t>
      </w:r>
    </w:p>
    <w:p w:rsidR="00D43D5E" w:rsidRPr="004B12BF" w:rsidRDefault="00D43D5E" w:rsidP="00D43D5E">
      <w:pPr>
        <w:widowControl w:val="0"/>
        <w:suppressAutoHyphens/>
        <w:jc w:val="both"/>
        <w:rPr>
          <w:rFonts w:cs="Tahoma"/>
          <w:b/>
          <w:color w:val="000000"/>
          <w:lang w:val="uk-UA"/>
        </w:rPr>
      </w:pPr>
      <w:r w:rsidRPr="004B12BF">
        <w:rPr>
          <w:rFonts w:cs="Tahoma"/>
          <w:color w:val="000000"/>
          <w:sz w:val="28"/>
          <w:szCs w:val="28"/>
          <w:lang w:val="uk-UA"/>
        </w:rPr>
        <w:t>комітету                                                                            Володимр АДАМ</w:t>
      </w: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p>
    <w:p w:rsidR="00D43D5E" w:rsidRDefault="00D43D5E" w:rsidP="00D43D5E">
      <w:pPr>
        <w:rPr>
          <w:bCs/>
          <w:lang w:val="uk-UA"/>
        </w:rPr>
      </w:pPr>
      <w:bookmarkStart w:id="11" w:name="_GoBack"/>
      <w:bookmarkEnd w:id="11"/>
    </w:p>
    <w:p w:rsidR="00D43D5E" w:rsidRDefault="00D43D5E" w:rsidP="00D43D5E">
      <w:pPr>
        <w:rPr>
          <w:bCs/>
          <w:lang w:val="uk-UA"/>
        </w:rPr>
      </w:pPr>
    </w:p>
    <w:p w:rsidR="00D43D5E" w:rsidRDefault="00D43D5E" w:rsidP="00D43D5E">
      <w:pPr>
        <w:rPr>
          <w:bCs/>
          <w:lang w:val="uk-UA"/>
        </w:rPr>
      </w:pPr>
    </w:p>
    <w:sectPr w:rsidR="00D43D5E" w:rsidSect="000E02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rPr>
        <w:rFonts w:hint="default"/>
        <w:bCs/>
        <w:sz w:val="28"/>
        <w:szCs w:val="28"/>
      </w:rPr>
    </w:lvl>
  </w:abstractNum>
  <w:abstractNum w:abstractNumId="1">
    <w:nsid w:val="00000003"/>
    <w:multiLevelType w:val="multilevel"/>
    <w:tmpl w:val="00000003"/>
    <w:name w:val="WW8Num3"/>
    <w:lvl w:ilvl="0">
      <w:start w:val="28"/>
      <w:numFmt w:val="decimal"/>
      <w:lvlText w:val="%1"/>
      <w:lvlJc w:val="left"/>
      <w:pPr>
        <w:tabs>
          <w:tab w:val="num" w:pos="6585"/>
        </w:tabs>
        <w:ind w:left="6585" w:hanging="6585"/>
      </w:pPr>
      <w:rPr>
        <w:rFonts w:hint="default"/>
        <w:sz w:val="28"/>
        <w:szCs w:val="28"/>
      </w:rPr>
    </w:lvl>
    <w:lvl w:ilvl="1">
      <w:start w:val="11"/>
      <w:numFmt w:val="decimal"/>
      <w:lvlText w:val="%1.%2"/>
      <w:lvlJc w:val="left"/>
      <w:pPr>
        <w:tabs>
          <w:tab w:val="num" w:pos="8835"/>
        </w:tabs>
        <w:ind w:left="8835" w:hanging="6585"/>
      </w:pPr>
      <w:rPr>
        <w:rFonts w:hint="default"/>
        <w:sz w:val="28"/>
        <w:szCs w:val="28"/>
      </w:rPr>
    </w:lvl>
    <w:lvl w:ilvl="2">
      <w:start w:val="1"/>
      <w:numFmt w:val="decimal"/>
      <w:lvlText w:val="%1.%2.%3"/>
      <w:lvlJc w:val="left"/>
      <w:pPr>
        <w:tabs>
          <w:tab w:val="num" w:pos="11085"/>
        </w:tabs>
        <w:ind w:left="11085" w:hanging="6585"/>
      </w:pPr>
      <w:rPr>
        <w:rFonts w:hint="default"/>
        <w:sz w:val="28"/>
        <w:szCs w:val="28"/>
      </w:rPr>
    </w:lvl>
    <w:lvl w:ilvl="3">
      <w:start w:val="1"/>
      <w:numFmt w:val="decimal"/>
      <w:lvlText w:val="%1.%2.%3.%4"/>
      <w:lvlJc w:val="left"/>
      <w:pPr>
        <w:tabs>
          <w:tab w:val="num" w:pos="13335"/>
        </w:tabs>
        <w:ind w:left="13335" w:hanging="6585"/>
      </w:pPr>
      <w:rPr>
        <w:rFonts w:hint="default"/>
        <w:sz w:val="28"/>
        <w:szCs w:val="28"/>
      </w:rPr>
    </w:lvl>
    <w:lvl w:ilvl="4">
      <w:start w:val="1"/>
      <w:numFmt w:val="decimal"/>
      <w:lvlText w:val="%1.%2.%3.%4.%5"/>
      <w:lvlJc w:val="left"/>
      <w:pPr>
        <w:tabs>
          <w:tab w:val="num" w:pos="15585"/>
        </w:tabs>
        <w:ind w:left="15585" w:hanging="6585"/>
      </w:pPr>
      <w:rPr>
        <w:rFonts w:hint="default"/>
        <w:sz w:val="28"/>
        <w:szCs w:val="28"/>
      </w:rPr>
    </w:lvl>
    <w:lvl w:ilvl="5">
      <w:start w:val="1"/>
      <w:numFmt w:val="decimal"/>
      <w:lvlText w:val="%1.%2.%3.%4.%5.%6"/>
      <w:lvlJc w:val="left"/>
      <w:pPr>
        <w:tabs>
          <w:tab w:val="num" w:pos="17835"/>
        </w:tabs>
        <w:ind w:left="17835" w:hanging="6585"/>
      </w:pPr>
      <w:rPr>
        <w:rFonts w:hint="default"/>
        <w:sz w:val="28"/>
        <w:szCs w:val="28"/>
      </w:rPr>
    </w:lvl>
    <w:lvl w:ilvl="6">
      <w:start w:val="1"/>
      <w:numFmt w:val="decimal"/>
      <w:lvlText w:val="%1.%2.%3.%4.%5.%6.%7"/>
      <w:lvlJc w:val="left"/>
      <w:pPr>
        <w:tabs>
          <w:tab w:val="num" w:pos="20085"/>
        </w:tabs>
        <w:ind w:left="20085" w:hanging="6585"/>
      </w:pPr>
      <w:rPr>
        <w:rFonts w:hint="default"/>
        <w:sz w:val="28"/>
        <w:szCs w:val="28"/>
      </w:rPr>
    </w:lvl>
    <w:lvl w:ilvl="7">
      <w:start w:val="1"/>
      <w:numFmt w:val="decimal"/>
      <w:lvlText w:val="%1.%2.%3.%4.%5.%6.%7.%8"/>
      <w:lvlJc w:val="left"/>
      <w:pPr>
        <w:tabs>
          <w:tab w:val="num" w:pos="22335"/>
        </w:tabs>
        <w:ind w:left="22335" w:hanging="6585"/>
      </w:pPr>
      <w:rPr>
        <w:rFonts w:hint="default"/>
        <w:sz w:val="28"/>
        <w:szCs w:val="28"/>
      </w:rPr>
    </w:lvl>
    <w:lvl w:ilvl="8">
      <w:start w:val="1"/>
      <w:numFmt w:val="decimal"/>
      <w:lvlText w:val="%1.%2.%3.%4.%5.%6.%7.%8.%9"/>
      <w:lvlJc w:val="left"/>
      <w:pPr>
        <w:tabs>
          <w:tab w:val="num" w:pos="24585"/>
        </w:tabs>
        <w:ind w:left="24585" w:hanging="6585"/>
      </w:pPr>
      <w:rPr>
        <w:rFonts w:hint="default"/>
        <w:sz w:val="28"/>
        <w:szCs w:val="28"/>
      </w:r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rPr>
        <w:rFonts w:hint="default"/>
        <w:sz w:val="28"/>
        <w:szCs w:val="28"/>
      </w:r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rPr>
        <w:rFonts w:hint="default"/>
        <w:bCs/>
        <w:sz w:val="28"/>
        <w:szCs w:val="28"/>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8">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B0313C"/>
    <w:multiLevelType w:val="multilevel"/>
    <w:tmpl w:val="251E7A4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6">
    <w:nsid w:val="4FA11B29"/>
    <w:multiLevelType w:val="hybridMultilevel"/>
    <w:tmpl w:val="63C270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0">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1">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2">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nsid w:val="7D1F67DF"/>
    <w:multiLevelType w:val="multilevel"/>
    <w:tmpl w:val="92F09880"/>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0"/>
  </w:num>
  <w:num w:numId="3">
    <w:abstractNumId w:val="6"/>
  </w:num>
  <w:num w:numId="4">
    <w:abstractNumId w:val="10"/>
  </w:num>
  <w:num w:numId="5">
    <w:abstractNumId w:val="11"/>
  </w:num>
  <w:num w:numId="6">
    <w:abstractNumId w:val="5"/>
  </w:num>
  <w:num w:numId="7">
    <w:abstractNumId w:val="18"/>
  </w:num>
  <w:num w:numId="8">
    <w:abstractNumId w:val="12"/>
  </w:num>
  <w:num w:numId="9">
    <w:abstractNumId w:val="17"/>
  </w:num>
  <w:num w:numId="10">
    <w:abstractNumId w:val="8"/>
  </w:num>
  <w:num w:numId="11">
    <w:abstractNumId w:val="13"/>
  </w:num>
  <w:num w:numId="12">
    <w:abstractNumId w:val="24"/>
  </w:num>
  <w:num w:numId="13">
    <w:abstractNumId w:val="9"/>
  </w:num>
  <w:num w:numId="14">
    <w:abstractNumId w:val="14"/>
  </w:num>
  <w:num w:numId="15">
    <w:abstractNumId w:val="19"/>
  </w:num>
  <w:num w:numId="16">
    <w:abstractNumId w:val="4"/>
  </w:num>
  <w:num w:numId="17">
    <w:abstractNumId w:val="7"/>
  </w:num>
  <w:num w:numId="18">
    <w:abstractNumId w:val="15"/>
  </w:num>
  <w:num w:numId="19">
    <w:abstractNumId w:val="21"/>
  </w:num>
  <w:num w:numId="20">
    <w:abstractNumId w:val="23"/>
  </w:num>
  <w:num w:numId="21">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01401"/>
    <w:rsid w:val="000052A4"/>
    <w:rsid w:val="00005EF4"/>
    <w:rsid w:val="00012106"/>
    <w:rsid w:val="00013513"/>
    <w:rsid w:val="0001641E"/>
    <w:rsid w:val="00025742"/>
    <w:rsid w:val="00027BE8"/>
    <w:rsid w:val="0003693C"/>
    <w:rsid w:val="00037249"/>
    <w:rsid w:val="0003799A"/>
    <w:rsid w:val="00040AF1"/>
    <w:rsid w:val="00040FE2"/>
    <w:rsid w:val="00042439"/>
    <w:rsid w:val="00044175"/>
    <w:rsid w:val="00050D76"/>
    <w:rsid w:val="00052123"/>
    <w:rsid w:val="00053543"/>
    <w:rsid w:val="000540D4"/>
    <w:rsid w:val="000634BD"/>
    <w:rsid w:val="000639FC"/>
    <w:rsid w:val="00077A84"/>
    <w:rsid w:val="000856D1"/>
    <w:rsid w:val="0009737C"/>
    <w:rsid w:val="000A4631"/>
    <w:rsid w:val="000A4E30"/>
    <w:rsid w:val="000B455F"/>
    <w:rsid w:val="000B67CE"/>
    <w:rsid w:val="000B7A4F"/>
    <w:rsid w:val="000C17D7"/>
    <w:rsid w:val="000C4A5D"/>
    <w:rsid w:val="000E029B"/>
    <w:rsid w:val="000E0CBC"/>
    <w:rsid w:val="000E3FC5"/>
    <w:rsid w:val="000E55E7"/>
    <w:rsid w:val="000E6F1C"/>
    <w:rsid w:val="000E7741"/>
    <w:rsid w:val="000E781C"/>
    <w:rsid w:val="000F24BD"/>
    <w:rsid w:val="0010102E"/>
    <w:rsid w:val="00103AB1"/>
    <w:rsid w:val="00117BC4"/>
    <w:rsid w:val="001211F0"/>
    <w:rsid w:val="00126B86"/>
    <w:rsid w:val="00132198"/>
    <w:rsid w:val="00133881"/>
    <w:rsid w:val="00136013"/>
    <w:rsid w:val="00142398"/>
    <w:rsid w:val="001456E8"/>
    <w:rsid w:val="001461A6"/>
    <w:rsid w:val="001465C1"/>
    <w:rsid w:val="00146A74"/>
    <w:rsid w:val="00150B2C"/>
    <w:rsid w:val="00152358"/>
    <w:rsid w:val="001526A8"/>
    <w:rsid w:val="001545ED"/>
    <w:rsid w:val="001548C4"/>
    <w:rsid w:val="00161696"/>
    <w:rsid w:val="0016699A"/>
    <w:rsid w:val="00171DD1"/>
    <w:rsid w:val="00174B3A"/>
    <w:rsid w:val="001805FA"/>
    <w:rsid w:val="001853AE"/>
    <w:rsid w:val="00185B02"/>
    <w:rsid w:val="001865DE"/>
    <w:rsid w:val="00187B95"/>
    <w:rsid w:val="00191E80"/>
    <w:rsid w:val="0019382D"/>
    <w:rsid w:val="001964DF"/>
    <w:rsid w:val="00197FBE"/>
    <w:rsid w:val="001A03B0"/>
    <w:rsid w:val="001A64CA"/>
    <w:rsid w:val="001B160E"/>
    <w:rsid w:val="001B2922"/>
    <w:rsid w:val="001B662C"/>
    <w:rsid w:val="001B790E"/>
    <w:rsid w:val="001C0286"/>
    <w:rsid w:val="001C581D"/>
    <w:rsid w:val="001D0ADF"/>
    <w:rsid w:val="001E2A37"/>
    <w:rsid w:val="001E3AA7"/>
    <w:rsid w:val="001E403E"/>
    <w:rsid w:val="001F096E"/>
    <w:rsid w:val="001F190F"/>
    <w:rsid w:val="001F5DBD"/>
    <w:rsid w:val="001F6247"/>
    <w:rsid w:val="00221BD5"/>
    <w:rsid w:val="00225026"/>
    <w:rsid w:val="0022721F"/>
    <w:rsid w:val="0022785D"/>
    <w:rsid w:val="002425BC"/>
    <w:rsid w:val="00253F7C"/>
    <w:rsid w:val="0025583D"/>
    <w:rsid w:val="00260CC7"/>
    <w:rsid w:val="00265475"/>
    <w:rsid w:val="00266179"/>
    <w:rsid w:val="0027358D"/>
    <w:rsid w:val="00281E2B"/>
    <w:rsid w:val="0028333D"/>
    <w:rsid w:val="0028383F"/>
    <w:rsid w:val="00287E44"/>
    <w:rsid w:val="00290A3C"/>
    <w:rsid w:val="002924FF"/>
    <w:rsid w:val="002A7FA6"/>
    <w:rsid w:val="002C16DB"/>
    <w:rsid w:val="002C39D3"/>
    <w:rsid w:val="002C42D8"/>
    <w:rsid w:val="002C65FB"/>
    <w:rsid w:val="002C680E"/>
    <w:rsid w:val="002C7667"/>
    <w:rsid w:val="002D0D9D"/>
    <w:rsid w:val="002D7DA2"/>
    <w:rsid w:val="002F0C50"/>
    <w:rsid w:val="0033252F"/>
    <w:rsid w:val="0034503B"/>
    <w:rsid w:val="00345792"/>
    <w:rsid w:val="0035219D"/>
    <w:rsid w:val="003554F4"/>
    <w:rsid w:val="00362453"/>
    <w:rsid w:val="00365AE6"/>
    <w:rsid w:val="0037632C"/>
    <w:rsid w:val="0039542B"/>
    <w:rsid w:val="003958A4"/>
    <w:rsid w:val="003A2899"/>
    <w:rsid w:val="003A4AFA"/>
    <w:rsid w:val="003A4C73"/>
    <w:rsid w:val="003B2690"/>
    <w:rsid w:val="003C597C"/>
    <w:rsid w:val="003E12E8"/>
    <w:rsid w:val="003E2090"/>
    <w:rsid w:val="003E6DB9"/>
    <w:rsid w:val="003F1AD2"/>
    <w:rsid w:val="004022FA"/>
    <w:rsid w:val="00407724"/>
    <w:rsid w:val="0041465D"/>
    <w:rsid w:val="00420178"/>
    <w:rsid w:val="00425E1A"/>
    <w:rsid w:val="0042663F"/>
    <w:rsid w:val="00427A28"/>
    <w:rsid w:val="00430C9D"/>
    <w:rsid w:val="00430E23"/>
    <w:rsid w:val="004354EF"/>
    <w:rsid w:val="00436C4F"/>
    <w:rsid w:val="004422B5"/>
    <w:rsid w:val="00447271"/>
    <w:rsid w:val="004507CB"/>
    <w:rsid w:val="00460B8C"/>
    <w:rsid w:val="0047025E"/>
    <w:rsid w:val="0047690B"/>
    <w:rsid w:val="004855CC"/>
    <w:rsid w:val="00486659"/>
    <w:rsid w:val="00486A11"/>
    <w:rsid w:val="004870CB"/>
    <w:rsid w:val="0049175C"/>
    <w:rsid w:val="004A6E06"/>
    <w:rsid w:val="004C1C6B"/>
    <w:rsid w:val="004C1D63"/>
    <w:rsid w:val="004D3435"/>
    <w:rsid w:val="004D53A9"/>
    <w:rsid w:val="004D6CBF"/>
    <w:rsid w:val="004E0E8C"/>
    <w:rsid w:val="004E3291"/>
    <w:rsid w:val="004F0C8F"/>
    <w:rsid w:val="004F5303"/>
    <w:rsid w:val="004F6A3A"/>
    <w:rsid w:val="005031FF"/>
    <w:rsid w:val="00504304"/>
    <w:rsid w:val="0051094F"/>
    <w:rsid w:val="005231FF"/>
    <w:rsid w:val="005255D4"/>
    <w:rsid w:val="00526BB1"/>
    <w:rsid w:val="0052721B"/>
    <w:rsid w:val="005273EA"/>
    <w:rsid w:val="0053010F"/>
    <w:rsid w:val="005303D6"/>
    <w:rsid w:val="00530757"/>
    <w:rsid w:val="00532667"/>
    <w:rsid w:val="005327B6"/>
    <w:rsid w:val="00534B98"/>
    <w:rsid w:val="00540D8F"/>
    <w:rsid w:val="0054177B"/>
    <w:rsid w:val="0054567B"/>
    <w:rsid w:val="00547BDD"/>
    <w:rsid w:val="005506E6"/>
    <w:rsid w:val="00552B15"/>
    <w:rsid w:val="0057161C"/>
    <w:rsid w:val="005716C0"/>
    <w:rsid w:val="0057543C"/>
    <w:rsid w:val="00597F79"/>
    <w:rsid w:val="005A6343"/>
    <w:rsid w:val="005C7604"/>
    <w:rsid w:val="005D11AB"/>
    <w:rsid w:val="005E0F92"/>
    <w:rsid w:val="005F2ECF"/>
    <w:rsid w:val="005F468F"/>
    <w:rsid w:val="005F7508"/>
    <w:rsid w:val="00604517"/>
    <w:rsid w:val="00606469"/>
    <w:rsid w:val="006141F7"/>
    <w:rsid w:val="00620D77"/>
    <w:rsid w:val="00625467"/>
    <w:rsid w:val="00627305"/>
    <w:rsid w:val="006277C7"/>
    <w:rsid w:val="00631497"/>
    <w:rsid w:val="006370D2"/>
    <w:rsid w:val="00641E9D"/>
    <w:rsid w:val="006423D1"/>
    <w:rsid w:val="0064621C"/>
    <w:rsid w:val="00646701"/>
    <w:rsid w:val="00653BDC"/>
    <w:rsid w:val="00660640"/>
    <w:rsid w:val="0066163B"/>
    <w:rsid w:val="006669FD"/>
    <w:rsid w:val="0067004F"/>
    <w:rsid w:val="00672401"/>
    <w:rsid w:val="00674CEE"/>
    <w:rsid w:val="0067588A"/>
    <w:rsid w:val="006964DB"/>
    <w:rsid w:val="006A542C"/>
    <w:rsid w:val="006B1B9C"/>
    <w:rsid w:val="006D0A83"/>
    <w:rsid w:val="006D418A"/>
    <w:rsid w:val="006D435A"/>
    <w:rsid w:val="006E313E"/>
    <w:rsid w:val="006F4BCC"/>
    <w:rsid w:val="006F75D4"/>
    <w:rsid w:val="00702C24"/>
    <w:rsid w:val="00712727"/>
    <w:rsid w:val="007201E2"/>
    <w:rsid w:val="00726840"/>
    <w:rsid w:val="007314A3"/>
    <w:rsid w:val="00733BA6"/>
    <w:rsid w:val="007350AF"/>
    <w:rsid w:val="00741305"/>
    <w:rsid w:val="00742EFF"/>
    <w:rsid w:val="00753235"/>
    <w:rsid w:val="00770A48"/>
    <w:rsid w:val="00774AAC"/>
    <w:rsid w:val="00774C42"/>
    <w:rsid w:val="00793016"/>
    <w:rsid w:val="00797F15"/>
    <w:rsid w:val="007A2EDE"/>
    <w:rsid w:val="007A6C1F"/>
    <w:rsid w:val="007B1666"/>
    <w:rsid w:val="007C1100"/>
    <w:rsid w:val="007C6D1E"/>
    <w:rsid w:val="007D4075"/>
    <w:rsid w:val="007D7FA1"/>
    <w:rsid w:val="007E74B8"/>
    <w:rsid w:val="007F2F84"/>
    <w:rsid w:val="007F6DDE"/>
    <w:rsid w:val="00802430"/>
    <w:rsid w:val="0080565B"/>
    <w:rsid w:val="00805BBC"/>
    <w:rsid w:val="00814E72"/>
    <w:rsid w:val="008214DC"/>
    <w:rsid w:val="00821BDC"/>
    <w:rsid w:val="00824701"/>
    <w:rsid w:val="00826BCD"/>
    <w:rsid w:val="008424AF"/>
    <w:rsid w:val="008465C8"/>
    <w:rsid w:val="00856F54"/>
    <w:rsid w:val="008608BC"/>
    <w:rsid w:val="00862B95"/>
    <w:rsid w:val="00870CB2"/>
    <w:rsid w:val="008736A4"/>
    <w:rsid w:val="00874AF9"/>
    <w:rsid w:val="0087574E"/>
    <w:rsid w:val="00877B76"/>
    <w:rsid w:val="00882B19"/>
    <w:rsid w:val="00886067"/>
    <w:rsid w:val="008876D1"/>
    <w:rsid w:val="00887CFE"/>
    <w:rsid w:val="00895BE5"/>
    <w:rsid w:val="008A6828"/>
    <w:rsid w:val="008B262C"/>
    <w:rsid w:val="008B62AB"/>
    <w:rsid w:val="008C3AB5"/>
    <w:rsid w:val="008D4CA6"/>
    <w:rsid w:val="008E0570"/>
    <w:rsid w:val="008E326C"/>
    <w:rsid w:val="008E5708"/>
    <w:rsid w:val="008E7F80"/>
    <w:rsid w:val="008F43F8"/>
    <w:rsid w:val="008F655F"/>
    <w:rsid w:val="00910961"/>
    <w:rsid w:val="0092510D"/>
    <w:rsid w:val="00927AAB"/>
    <w:rsid w:val="00930CD5"/>
    <w:rsid w:val="0093468D"/>
    <w:rsid w:val="009465E6"/>
    <w:rsid w:val="00947995"/>
    <w:rsid w:val="009671AE"/>
    <w:rsid w:val="0097519C"/>
    <w:rsid w:val="00986E9A"/>
    <w:rsid w:val="009A492A"/>
    <w:rsid w:val="009A79D2"/>
    <w:rsid w:val="009B0868"/>
    <w:rsid w:val="009B298E"/>
    <w:rsid w:val="009B3AD7"/>
    <w:rsid w:val="009B45E2"/>
    <w:rsid w:val="009C3D32"/>
    <w:rsid w:val="009C44F1"/>
    <w:rsid w:val="009E3A20"/>
    <w:rsid w:val="009E4B2F"/>
    <w:rsid w:val="009E4D59"/>
    <w:rsid w:val="009F322D"/>
    <w:rsid w:val="00A065D8"/>
    <w:rsid w:val="00A209AF"/>
    <w:rsid w:val="00A23A84"/>
    <w:rsid w:val="00A23FAF"/>
    <w:rsid w:val="00A24C8E"/>
    <w:rsid w:val="00A26DDA"/>
    <w:rsid w:val="00A272C8"/>
    <w:rsid w:val="00A31618"/>
    <w:rsid w:val="00A31A9F"/>
    <w:rsid w:val="00A352FC"/>
    <w:rsid w:val="00A3615B"/>
    <w:rsid w:val="00A36A66"/>
    <w:rsid w:val="00A40652"/>
    <w:rsid w:val="00A45CF6"/>
    <w:rsid w:val="00A51782"/>
    <w:rsid w:val="00A615DF"/>
    <w:rsid w:val="00A6286C"/>
    <w:rsid w:val="00A662C8"/>
    <w:rsid w:val="00A711E9"/>
    <w:rsid w:val="00A730B6"/>
    <w:rsid w:val="00A816C5"/>
    <w:rsid w:val="00A817E6"/>
    <w:rsid w:val="00A86FA5"/>
    <w:rsid w:val="00AA43E9"/>
    <w:rsid w:val="00AA601B"/>
    <w:rsid w:val="00AB1DF6"/>
    <w:rsid w:val="00AC2291"/>
    <w:rsid w:val="00AC37E4"/>
    <w:rsid w:val="00AC4CE7"/>
    <w:rsid w:val="00AC7D69"/>
    <w:rsid w:val="00AD0366"/>
    <w:rsid w:val="00AD1464"/>
    <w:rsid w:val="00AD1610"/>
    <w:rsid w:val="00AD1E6E"/>
    <w:rsid w:val="00AE1218"/>
    <w:rsid w:val="00AE3A09"/>
    <w:rsid w:val="00AF1605"/>
    <w:rsid w:val="00AF5432"/>
    <w:rsid w:val="00AF637F"/>
    <w:rsid w:val="00AF67F7"/>
    <w:rsid w:val="00B14B6D"/>
    <w:rsid w:val="00B1640E"/>
    <w:rsid w:val="00B20D11"/>
    <w:rsid w:val="00B333FB"/>
    <w:rsid w:val="00B40025"/>
    <w:rsid w:val="00B46891"/>
    <w:rsid w:val="00B54B08"/>
    <w:rsid w:val="00B553AB"/>
    <w:rsid w:val="00B579D9"/>
    <w:rsid w:val="00B6015E"/>
    <w:rsid w:val="00B67F1E"/>
    <w:rsid w:val="00B7063D"/>
    <w:rsid w:val="00B82183"/>
    <w:rsid w:val="00B87802"/>
    <w:rsid w:val="00B95B9D"/>
    <w:rsid w:val="00B95E54"/>
    <w:rsid w:val="00B97F17"/>
    <w:rsid w:val="00BA4751"/>
    <w:rsid w:val="00BD064A"/>
    <w:rsid w:val="00BD2726"/>
    <w:rsid w:val="00BD27D5"/>
    <w:rsid w:val="00BD2FE5"/>
    <w:rsid w:val="00BD6808"/>
    <w:rsid w:val="00BD70D1"/>
    <w:rsid w:val="00BE2576"/>
    <w:rsid w:val="00BE7EB2"/>
    <w:rsid w:val="00BF1BD9"/>
    <w:rsid w:val="00BF7C40"/>
    <w:rsid w:val="00C0212F"/>
    <w:rsid w:val="00C0254D"/>
    <w:rsid w:val="00C02E98"/>
    <w:rsid w:val="00C0690F"/>
    <w:rsid w:val="00C1205D"/>
    <w:rsid w:val="00C173A0"/>
    <w:rsid w:val="00C21D40"/>
    <w:rsid w:val="00C2411E"/>
    <w:rsid w:val="00C25A78"/>
    <w:rsid w:val="00C26B24"/>
    <w:rsid w:val="00C2767E"/>
    <w:rsid w:val="00C27EDB"/>
    <w:rsid w:val="00C36A1D"/>
    <w:rsid w:val="00C37078"/>
    <w:rsid w:val="00C4307C"/>
    <w:rsid w:val="00C44C92"/>
    <w:rsid w:val="00C5339F"/>
    <w:rsid w:val="00C56A5D"/>
    <w:rsid w:val="00C5704C"/>
    <w:rsid w:val="00C62A78"/>
    <w:rsid w:val="00C70829"/>
    <w:rsid w:val="00C73594"/>
    <w:rsid w:val="00C74745"/>
    <w:rsid w:val="00C77717"/>
    <w:rsid w:val="00C834D3"/>
    <w:rsid w:val="00C86257"/>
    <w:rsid w:val="00C87A64"/>
    <w:rsid w:val="00C943D0"/>
    <w:rsid w:val="00CA30D0"/>
    <w:rsid w:val="00CA5141"/>
    <w:rsid w:val="00CC479D"/>
    <w:rsid w:val="00CD1853"/>
    <w:rsid w:val="00CD196C"/>
    <w:rsid w:val="00CD6D51"/>
    <w:rsid w:val="00CE1181"/>
    <w:rsid w:val="00CE2B06"/>
    <w:rsid w:val="00CF1110"/>
    <w:rsid w:val="00CF44FD"/>
    <w:rsid w:val="00CF5A82"/>
    <w:rsid w:val="00D036DF"/>
    <w:rsid w:val="00D03F51"/>
    <w:rsid w:val="00D04E72"/>
    <w:rsid w:val="00D07090"/>
    <w:rsid w:val="00D10CAB"/>
    <w:rsid w:val="00D14A38"/>
    <w:rsid w:val="00D228EE"/>
    <w:rsid w:val="00D2373D"/>
    <w:rsid w:val="00D27159"/>
    <w:rsid w:val="00D377D7"/>
    <w:rsid w:val="00D426D9"/>
    <w:rsid w:val="00D427F0"/>
    <w:rsid w:val="00D43D5E"/>
    <w:rsid w:val="00D44059"/>
    <w:rsid w:val="00D80348"/>
    <w:rsid w:val="00D8036E"/>
    <w:rsid w:val="00D80661"/>
    <w:rsid w:val="00D85117"/>
    <w:rsid w:val="00D95E95"/>
    <w:rsid w:val="00DA3587"/>
    <w:rsid w:val="00DA4A46"/>
    <w:rsid w:val="00DB0234"/>
    <w:rsid w:val="00DB4DC5"/>
    <w:rsid w:val="00DB7C74"/>
    <w:rsid w:val="00DC0F3C"/>
    <w:rsid w:val="00DC3705"/>
    <w:rsid w:val="00DC5618"/>
    <w:rsid w:val="00DD4535"/>
    <w:rsid w:val="00DE1074"/>
    <w:rsid w:val="00DE2039"/>
    <w:rsid w:val="00DE250F"/>
    <w:rsid w:val="00DF15DF"/>
    <w:rsid w:val="00DF1C08"/>
    <w:rsid w:val="00E00EC9"/>
    <w:rsid w:val="00E044F6"/>
    <w:rsid w:val="00E05373"/>
    <w:rsid w:val="00E05C4F"/>
    <w:rsid w:val="00E26E2D"/>
    <w:rsid w:val="00E274D2"/>
    <w:rsid w:val="00E318E1"/>
    <w:rsid w:val="00E37178"/>
    <w:rsid w:val="00E44E73"/>
    <w:rsid w:val="00E474CB"/>
    <w:rsid w:val="00E50167"/>
    <w:rsid w:val="00E515C6"/>
    <w:rsid w:val="00E53A49"/>
    <w:rsid w:val="00E578FA"/>
    <w:rsid w:val="00E57B0D"/>
    <w:rsid w:val="00E63BFB"/>
    <w:rsid w:val="00E65A04"/>
    <w:rsid w:val="00E70A7C"/>
    <w:rsid w:val="00E73459"/>
    <w:rsid w:val="00E74749"/>
    <w:rsid w:val="00E80896"/>
    <w:rsid w:val="00E8292E"/>
    <w:rsid w:val="00E83D17"/>
    <w:rsid w:val="00E83E72"/>
    <w:rsid w:val="00E8456E"/>
    <w:rsid w:val="00E846A1"/>
    <w:rsid w:val="00E87209"/>
    <w:rsid w:val="00E9005D"/>
    <w:rsid w:val="00EA16DD"/>
    <w:rsid w:val="00EB0E57"/>
    <w:rsid w:val="00EB6404"/>
    <w:rsid w:val="00EC0409"/>
    <w:rsid w:val="00EC17D1"/>
    <w:rsid w:val="00EC1BA1"/>
    <w:rsid w:val="00EC4AEE"/>
    <w:rsid w:val="00EE0E3B"/>
    <w:rsid w:val="00EE0E50"/>
    <w:rsid w:val="00F02A17"/>
    <w:rsid w:val="00F02C87"/>
    <w:rsid w:val="00F035C8"/>
    <w:rsid w:val="00F10483"/>
    <w:rsid w:val="00F206BF"/>
    <w:rsid w:val="00F22C84"/>
    <w:rsid w:val="00F22FB5"/>
    <w:rsid w:val="00F25083"/>
    <w:rsid w:val="00F2593E"/>
    <w:rsid w:val="00F33330"/>
    <w:rsid w:val="00F355FD"/>
    <w:rsid w:val="00F36429"/>
    <w:rsid w:val="00F476BD"/>
    <w:rsid w:val="00F54B78"/>
    <w:rsid w:val="00F742DA"/>
    <w:rsid w:val="00F810E3"/>
    <w:rsid w:val="00F82F4E"/>
    <w:rsid w:val="00F856CB"/>
    <w:rsid w:val="00F90655"/>
    <w:rsid w:val="00F97754"/>
    <w:rsid w:val="00FA4396"/>
    <w:rsid w:val="00FA4541"/>
    <w:rsid w:val="00FB1CB0"/>
    <w:rsid w:val="00FB5B55"/>
    <w:rsid w:val="00FC1590"/>
    <w:rsid w:val="00FC4762"/>
    <w:rsid w:val="00FC49B7"/>
    <w:rsid w:val="00FC4CE5"/>
    <w:rsid w:val="00FD4DEF"/>
    <w:rsid w:val="00FE6D9A"/>
    <w:rsid w:val="00FF1085"/>
    <w:rsid w:val="00FF454F"/>
    <w:rsid w:val="00FF489D"/>
    <w:rsid w:val="00FF7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paragraph" w:styleId="9">
    <w:name w:val="heading 9"/>
    <w:basedOn w:val="a"/>
    <w:next w:val="a"/>
    <w:link w:val="90"/>
    <w:semiHidden/>
    <w:unhideWhenUsed/>
    <w:qFormat/>
    <w:rsid w:val="00CF5A82"/>
    <w:pPr>
      <w:spacing w:before="240" w:after="60"/>
      <w:ind w:firstLine="45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A662C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3">
    <w:name w:val="No Spacing"/>
    <w:link w:val="a4"/>
    <w:uiPriority w:val="1"/>
    <w:qFormat/>
    <w:rsid w:val="0049175C"/>
    <w:pPr>
      <w:spacing w:after="0" w:line="240" w:lineRule="auto"/>
    </w:pPr>
  </w:style>
  <w:style w:type="character" w:customStyle="1" w:styleId="a4">
    <w:name w:val="Без интервала Знак"/>
    <w:link w:val="a3"/>
    <w:uiPriority w:val="1"/>
    <w:locked/>
    <w:rsid w:val="00540D8F"/>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99"/>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unhideWhenUsed/>
    <w:rsid w:val="00A45CF6"/>
    <w:rPr>
      <w:color w:val="0000FF"/>
      <w:u w:val="single"/>
    </w:rPr>
  </w:style>
  <w:style w:type="paragraph" w:customStyle="1" w:styleId="210">
    <w:name w:val="Основной текст 21"/>
    <w:basedOn w:val="a"/>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paragraph" w:styleId="af3">
    <w:name w:val="Body Text Indent"/>
    <w:basedOn w:val="a"/>
    <w:link w:val="af4"/>
    <w:unhideWhenUsed/>
    <w:rsid w:val="00F02C87"/>
    <w:pPr>
      <w:spacing w:after="120"/>
      <w:ind w:left="283"/>
    </w:pPr>
  </w:style>
  <w:style w:type="character" w:customStyle="1" w:styleId="af4">
    <w:name w:val="Основной текст с отступом Знак"/>
    <w:basedOn w:val="a0"/>
    <w:link w:val="af3"/>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styleId="af7">
    <w:name w:val="Body Text"/>
    <w:basedOn w:val="a"/>
    <w:link w:val="af8"/>
    <w:unhideWhenUsed/>
    <w:rsid w:val="00001401"/>
    <w:pPr>
      <w:spacing w:after="120"/>
    </w:pPr>
  </w:style>
  <w:style w:type="character" w:customStyle="1" w:styleId="af8">
    <w:name w:val="Основной текст Знак"/>
    <w:basedOn w:val="a0"/>
    <w:link w:val="af7"/>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0E029B"/>
    <w:rPr>
      <w:color w:val="800080"/>
      <w:u w:val="single"/>
    </w:rPr>
  </w:style>
  <w:style w:type="paragraph" w:customStyle="1" w:styleId="xl65">
    <w:name w:val="xl6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6">
    <w:name w:val="xl66"/>
    <w:basedOn w:val="a"/>
    <w:rsid w:val="000E029B"/>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E029B"/>
    <w:pPr>
      <w:pBdr>
        <w:bottom w:val="single" w:sz="4" w:space="0" w:color="auto"/>
      </w:pBdr>
      <w:spacing w:before="100" w:beforeAutospacing="1" w:after="100" w:afterAutospacing="1"/>
    </w:pPr>
    <w:rPr>
      <w:b/>
      <w:bCs/>
      <w:lang w:val="uk-UA" w:eastAsia="uk-UA"/>
    </w:rPr>
  </w:style>
  <w:style w:type="paragraph" w:customStyle="1" w:styleId="xl68">
    <w:name w:val="xl68"/>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69">
    <w:name w:val="xl69"/>
    <w:basedOn w:val="a"/>
    <w:rsid w:val="000E029B"/>
    <w:pPr>
      <w:pBdr>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70">
    <w:name w:val="xl70"/>
    <w:basedOn w:val="a"/>
    <w:rsid w:val="000E029B"/>
    <w:pPr>
      <w:pBdr>
        <w:left w:val="single" w:sz="4" w:space="0" w:color="auto"/>
        <w:bottom w:val="single" w:sz="4" w:space="0" w:color="auto"/>
      </w:pBdr>
      <w:spacing w:before="100" w:beforeAutospacing="1" w:after="100" w:afterAutospacing="1"/>
      <w:jc w:val="right"/>
    </w:pPr>
    <w:rPr>
      <w:lang w:val="uk-UA" w:eastAsia="uk-UA"/>
    </w:rPr>
  </w:style>
  <w:style w:type="paragraph" w:customStyle="1" w:styleId="xl71">
    <w:name w:val="xl71"/>
    <w:basedOn w:val="a"/>
    <w:rsid w:val="000E029B"/>
    <w:pPr>
      <w:pBdr>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2">
    <w:name w:val="xl72"/>
    <w:basedOn w:val="a"/>
    <w:rsid w:val="000E029B"/>
    <w:pPr>
      <w:pBdr>
        <w:bottom w:val="single" w:sz="4" w:space="0" w:color="auto"/>
      </w:pBdr>
      <w:spacing w:before="100" w:beforeAutospacing="1" w:after="100" w:afterAutospacing="1"/>
      <w:jc w:val="right"/>
    </w:pPr>
    <w:rPr>
      <w:lang w:val="uk-UA" w:eastAsia="uk-UA"/>
    </w:rPr>
  </w:style>
  <w:style w:type="paragraph" w:customStyle="1" w:styleId="xl73">
    <w:name w:val="xl73"/>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4">
    <w:name w:val="xl74"/>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0E029B"/>
    <w:pPr>
      <w:spacing w:before="100" w:beforeAutospacing="1" w:after="100" w:afterAutospacing="1"/>
    </w:pPr>
    <w:rPr>
      <w:lang w:val="uk-UA" w:eastAsia="uk-UA"/>
    </w:rPr>
  </w:style>
  <w:style w:type="paragraph" w:customStyle="1" w:styleId="xl77">
    <w:name w:val="xl77"/>
    <w:basedOn w:val="a"/>
    <w:rsid w:val="000E029B"/>
    <w:pPr>
      <w:spacing w:before="100" w:beforeAutospacing="1" w:after="100" w:afterAutospacing="1"/>
    </w:pPr>
    <w:rPr>
      <w:b/>
      <w:bCs/>
      <w:sz w:val="28"/>
      <w:szCs w:val="28"/>
      <w:lang w:val="uk-UA" w:eastAsia="uk-UA"/>
    </w:rPr>
  </w:style>
  <w:style w:type="paragraph" w:customStyle="1" w:styleId="xl78">
    <w:name w:val="xl78"/>
    <w:basedOn w:val="a"/>
    <w:rsid w:val="000E029B"/>
    <w:pPr>
      <w:spacing w:before="100" w:beforeAutospacing="1" w:after="100" w:afterAutospacing="1"/>
    </w:pPr>
    <w:rPr>
      <w:lang w:val="uk-UA" w:eastAsia="uk-UA"/>
    </w:rPr>
  </w:style>
  <w:style w:type="paragraph" w:customStyle="1" w:styleId="xl79">
    <w:name w:val="xl79"/>
    <w:basedOn w:val="a"/>
    <w:rsid w:val="000E029B"/>
    <w:pPr>
      <w:spacing w:before="100" w:beforeAutospacing="1" w:after="100" w:afterAutospacing="1"/>
    </w:pPr>
    <w:rPr>
      <w:b/>
      <w:bCs/>
      <w:lang w:val="uk-UA" w:eastAsia="uk-UA"/>
    </w:rPr>
  </w:style>
  <w:style w:type="paragraph" w:customStyle="1" w:styleId="xl80">
    <w:name w:val="xl80"/>
    <w:basedOn w:val="a"/>
    <w:rsid w:val="000E029B"/>
    <w:pPr>
      <w:spacing w:before="100" w:beforeAutospacing="1" w:after="100" w:afterAutospacing="1"/>
      <w:jc w:val="right"/>
    </w:pPr>
    <w:rPr>
      <w:lang w:val="uk-UA" w:eastAsia="uk-UA"/>
    </w:rPr>
  </w:style>
  <w:style w:type="paragraph" w:customStyle="1" w:styleId="xl81">
    <w:name w:val="xl81"/>
    <w:basedOn w:val="a"/>
    <w:rsid w:val="000E029B"/>
    <w:pPr>
      <w:spacing w:before="100" w:beforeAutospacing="1" w:after="100" w:afterAutospacing="1"/>
    </w:pPr>
    <w:rPr>
      <w:lang w:val="uk-UA" w:eastAsia="uk-UA"/>
    </w:rPr>
  </w:style>
  <w:style w:type="paragraph" w:customStyle="1" w:styleId="xl82">
    <w:name w:val="xl82"/>
    <w:basedOn w:val="a"/>
    <w:rsid w:val="000E029B"/>
    <w:pPr>
      <w:spacing w:before="100" w:beforeAutospacing="1" w:after="100" w:afterAutospacing="1"/>
    </w:pPr>
    <w:rPr>
      <w:lang w:val="uk-UA" w:eastAsia="uk-UA"/>
    </w:rPr>
  </w:style>
  <w:style w:type="paragraph" w:customStyle="1" w:styleId="xl83">
    <w:name w:val="xl83"/>
    <w:basedOn w:val="a"/>
    <w:rsid w:val="000E029B"/>
    <w:pPr>
      <w:spacing w:before="100" w:beforeAutospacing="1" w:after="100" w:afterAutospacing="1"/>
    </w:pPr>
    <w:rPr>
      <w:color w:val="FF0000"/>
      <w:lang w:val="uk-UA" w:eastAsia="uk-UA"/>
    </w:rPr>
  </w:style>
  <w:style w:type="paragraph" w:customStyle="1" w:styleId="xl84">
    <w:name w:val="xl84"/>
    <w:basedOn w:val="a"/>
    <w:rsid w:val="000E029B"/>
    <w:pPr>
      <w:spacing w:before="100" w:beforeAutospacing="1" w:after="100" w:afterAutospacing="1"/>
    </w:pPr>
    <w:rPr>
      <w:b/>
      <w:bCs/>
      <w:lang w:val="uk-UA" w:eastAsia="uk-UA"/>
    </w:rPr>
  </w:style>
  <w:style w:type="paragraph" w:customStyle="1" w:styleId="xl85">
    <w:name w:val="xl8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6">
    <w:name w:val="xl86"/>
    <w:basedOn w:val="a"/>
    <w:rsid w:val="000E029B"/>
    <w:pPr>
      <w:pBdr>
        <w:top w:val="single" w:sz="4" w:space="0" w:color="auto"/>
        <w:bottom w:val="single" w:sz="4" w:space="0" w:color="auto"/>
      </w:pBdr>
      <w:spacing w:before="100" w:beforeAutospacing="1" w:after="100" w:afterAutospacing="1"/>
    </w:pPr>
    <w:rPr>
      <w:lang w:val="uk-UA" w:eastAsia="uk-UA"/>
    </w:rPr>
  </w:style>
  <w:style w:type="paragraph" w:customStyle="1" w:styleId="xl87">
    <w:name w:val="xl87"/>
    <w:basedOn w:val="a"/>
    <w:rsid w:val="000E029B"/>
    <w:pPr>
      <w:pBdr>
        <w:top w:val="single" w:sz="4" w:space="0" w:color="auto"/>
        <w:left w:val="single" w:sz="4" w:space="0" w:color="auto"/>
        <w:right w:val="single" w:sz="4" w:space="0" w:color="auto"/>
      </w:pBdr>
      <w:spacing w:before="100" w:beforeAutospacing="1" w:after="100" w:afterAutospacing="1"/>
    </w:pPr>
    <w:rPr>
      <w:lang w:val="uk-UA" w:eastAsia="uk-UA"/>
    </w:rPr>
  </w:style>
  <w:style w:type="paragraph" w:customStyle="1" w:styleId="xl88">
    <w:name w:val="xl88"/>
    <w:basedOn w:val="a"/>
    <w:rsid w:val="000E029B"/>
    <w:pPr>
      <w:pBdr>
        <w:top w:val="single" w:sz="4" w:space="0" w:color="auto"/>
        <w:right w:val="single" w:sz="4" w:space="0" w:color="auto"/>
      </w:pBdr>
      <w:spacing w:before="100" w:beforeAutospacing="1" w:after="100" w:afterAutospacing="1"/>
    </w:pPr>
    <w:rPr>
      <w:lang w:val="uk-UA" w:eastAsia="uk-UA"/>
    </w:rPr>
  </w:style>
  <w:style w:type="paragraph" w:customStyle="1" w:styleId="xl89">
    <w:name w:val="xl89"/>
    <w:basedOn w:val="a"/>
    <w:rsid w:val="000E029B"/>
    <w:pPr>
      <w:pBdr>
        <w:top w:val="single" w:sz="4" w:space="0" w:color="auto"/>
      </w:pBdr>
      <w:spacing w:before="100" w:beforeAutospacing="1" w:after="100" w:afterAutospacing="1"/>
    </w:pPr>
    <w:rPr>
      <w:lang w:val="uk-UA" w:eastAsia="uk-UA"/>
    </w:rPr>
  </w:style>
  <w:style w:type="paragraph" w:customStyle="1" w:styleId="xl90">
    <w:name w:val="xl90"/>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91">
    <w:name w:val="xl91"/>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2">
    <w:name w:val="xl92"/>
    <w:basedOn w:val="a"/>
    <w:rsid w:val="000E029B"/>
    <w:pPr>
      <w:pBdr>
        <w:left w:val="single" w:sz="4" w:space="0" w:color="auto"/>
        <w:bottom w:val="single" w:sz="4" w:space="0" w:color="auto"/>
        <w:right w:val="single" w:sz="4" w:space="0" w:color="auto"/>
      </w:pBdr>
      <w:spacing w:before="100" w:beforeAutospacing="1" w:after="100" w:afterAutospacing="1"/>
      <w:jc w:val="right"/>
    </w:pPr>
    <w:rPr>
      <w:b/>
      <w:bCs/>
      <w:lang w:val="uk-UA" w:eastAsia="uk-UA"/>
    </w:rPr>
  </w:style>
  <w:style w:type="paragraph" w:customStyle="1" w:styleId="xl93">
    <w:name w:val="xl93"/>
    <w:basedOn w:val="a"/>
    <w:rsid w:val="000E029B"/>
    <w:pPr>
      <w:spacing w:before="100" w:beforeAutospacing="1" w:after="100" w:afterAutospacing="1"/>
    </w:pPr>
    <w:rPr>
      <w:b/>
      <w:bCs/>
      <w:lang w:val="uk-UA" w:eastAsia="uk-UA"/>
    </w:rPr>
  </w:style>
  <w:style w:type="paragraph" w:customStyle="1" w:styleId="xl94">
    <w:name w:val="xl94"/>
    <w:basedOn w:val="a"/>
    <w:rsid w:val="000E029B"/>
    <w:pPr>
      <w:spacing w:before="100" w:beforeAutospacing="1" w:after="100" w:afterAutospacing="1"/>
    </w:pPr>
    <w:rPr>
      <w:b/>
      <w:bCs/>
      <w:lang w:val="uk-UA" w:eastAsia="uk-UA"/>
    </w:rPr>
  </w:style>
  <w:style w:type="paragraph" w:customStyle="1" w:styleId="xl95">
    <w:name w:val="xl95"/>
    <w:basedOn w:val="a"/>
    <w:rsid w:val="000E029B"/>
    <w:pPr>
      <w:pBdr>
        <w:top w:val="single" w:sz="4" w:space="0" w:color="auto"/>
        <w:bottom w:val="single" w:sz="4" w:space="0" w:color="auto"/>
      </w:pBdr>
      <w:spacing w:before="100" w:beforeAutospacing="1" w:after="100" w:afterAutospacing="1"/>
    </w:pPr>
    <w:rPr>
      <w:b/>
      <w:bCs/>
      <w:lang w:val="uk-UA" w:eastAsia="uk-UA"/>
    </w:rPr>
  </w:style>
  <w:style w:type="paragraph" w:customStyle="1" w:styleId="xl96">
    <w:name w:val="xl96"/>
    <w:basedOn w:val="a"/>
    <w:rsid w:val="000E029B"/>
    <w:pPr>
      <w:pBdr>
        <w:top w:val="single" w:sz="4" w:space="0" w:color="auto"/>
        <w:left w:val="single" w:sz="4" w:space="0" w:color="auto"/>
        <w:right w:val="single" w:sz="4" w:space="0" w:color="auto"/>
      </w:pBdr>
      <w:spacing w:before="100" w:beforeAutospacing="1" w:after="100" w:afterAutospacing="1"/>
    </w:pPr>
    <w:rPr>
      <w:b/>
      <w:bCs/>
      <w:lang w:val="uk-UA" w:eastAsia="uk-UA"/>
    </w:rPr>
  </w:style>
  <w:style w:type="paragraph" w:customStyle="1" w:styleId="xl97">
    <w:name w:val="xl9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98">
    <w:name w:val="xl98"/>
    <w:basedOn w:val="a"/>
    <w:rsid w:val="000E029B"/>
    <w:pPr>
      <w:pBdr>
        <w:top w:val="single" w:sz="4" w:space="0" w:color="auto"/>
      </w:pBdr>
      <w:spacing w:before="100" w:beforeAutospacing="1" w:after="100" w:afterAutospacing="1"/>
    </w:pPr>
    <w:rPr>
      <w:b/>
      <w:bCs/>
      <w:lang w:val="uk-UA" w:eastAsia="uk-UA"/>
    </w:rPr>
  </w:style>
  <w:style w:type="paragraph" w:customStyle="1" w:styleId="xl99">
    <w:name w:val="xl99"/>
    <w:basedOn w:val="a"/>
    <w:rsid w:val="000E029B"/>
    <w:pPr>
      <w:pBdr>
        <w:left w:val="single" w:sz="4" w:space="0" w:color="auto"/>
        <w:right w:val="single" w:sz="4" w:space="0" w:color="auto"/>
      </w:pBdr>
      <w:spacing w:before="100" w:beforeAutospacing="1" w:after="100" w:afterAutospacing="1"/>
    </w:pPr>
    <w:rPr>
      <w:lang w:val="uk-UA" w:eastAsia="uk-UA"/>
    </w:rPr>
  </w:style>
  <w:style w:type="paragraph" w:customStyle="1" w:styleId="xl100">
    <w:name w:val="xl100"/>
    <w:basedOn w:val="a"/>
    <w:rsid w:val="000E029B"/>
    <w:pPr>
      <w:pBdr>
        <w:right w:val="single" w:sz="4" w:space="0" w:color="auto"/>
      </w:pBdr>
      <w:spacing w:before="100" w:beforeAutospacing="1" w:after="100" w:afterAutospacing="1"/>
    </w:pPr>
    <w:rPr>
      <w:lang w:val="uk-UA" w:eastAsia="uk-UA"/>
    </w:rPr>
  </w:style>
  <w:style w:type="paragraph" w:customStyle="1" w:styleId="xl101">
    <w:name w:val="xl101"/>
    <w:basedOn w:val="a"/>
    <w:rsid w:val="000E029B"/>
    <w:pPr>
      <w:spacing w:before="100" w:beforeAutospacing="1" w:after="100" w:afterAutospacing="1"/>
      <w:jc w:val="center"/>
    </w:pPr>
    <w:rPr>
      <w:b/>
      <w:bCs/>
      <w:lang w:val="uk-UA" w:eastAsia="uk-UA"/>
    </w:rPr>
  </w:style>
  <w:style w:type="paragraph" w:customStyle="1" w:styleId="xl102">
    <w:name w:val="xl102"/>
    <w:basedOn w:val="a"/>
    <w:rsid w:val="000E029B"/>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03">
    <w:name w:val="xl103"/>
    <w:basedOn w:val="a"/>
    <w:rsid w:val="000E029B"/>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104">
    <w:name w:val="xl104"/>
    <w:basedOn w:val="a"/>
    <w:rsid w:val="000E029B"/>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5">
    <w:name w:val="xl105"/>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06">
    <w:name w:val="xl106"/>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07">
    <w:name w:val="xl107"/>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08">
    <w:name w:val="xl108"/>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09">
    <w:name w:val="xl109"/>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0">
    <w:name w:val="xl110"/>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11">
    <w:name w:val="xl111"/>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2">
    <w:name w:val="xl112"/>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3">
    <w:name w:val="xl113"/>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4">
    <w:name w:val="xl114"/>
    <w:basedOn w:val="a"/>
    <w:rsid w:val="000E029B"/>
    <w:pPr>
      <w:pBdr>
        <w:left w:val="single" w:sz="4" w:space="0" w:color="auto"/>
        <w:bottom w:val="single" w:sz="4" w:space="0" w:color="auto"/>
      </w:pBdr>
      <w:spacing w:before="100" w:beforeAutospacing="1" w:after="100" w:afterAutospacing="1"/>
    </w:pPr>
    <w:rPr>
      <w:lang w:val="uk-UA" w:eastAsia="uk-UA"/>
    </w:rPr>
  </w:style>
  <w:style w:type="paragraph" w:customStyle="1" w:styleId="xl115">
    <w:name w:val="xl115"/>
    <w:basedOn w:val="a"/>
    <w:rsid w:val="000E029B"/>
    <w:pPr>
      <w:pBdr>
        <w:bottom w:val="single" w:sz="4" w:space="0" w:color="auto"/>
        <w:right w:val="single" w:sz="4" w:space="0" w:color="auto"/>
      </w:pBdr>
      <w:spacing w:before="100" w:beforeAutospacing="1" w:after="100" w:afterAutospacing="1"/>
    </w:pPr>
    <w:rPr>
      <w:lang w:val="uk-UA" w:eastAsia="uk-UA"/>
    </w:rPr>
  </w:style>
  <w:style w:type="paragraph" w:customStyle="1" w:styleId="xl116">
    <w:name w:val="xl116"/>
    <w:basedOn w:val="a"/>
    <w:rsid w:val="000E029B"/>
    <w:pPr>
      <w:pBdr>
        <w:top w:val="single" w:sz="4" w:space="0" w:color="auto"/>
        <w:left w:val="single" w:sz="4" w:space="0" w:color="auto"/>
      </w:pBdr>
      <w:spacing w:before="100" w:beforeAutospacing="1" w:after="100" w:afterAutospacing="1"/>
    </w:pPr>
    <w:rPr>
      <w:b/>
      <w:bCs/>
      <w:lang w:val="uk-UA" w:eastAsia="uk-UA"/>
    </w:rPr>
  </w:style>
  <w:style w:type="paragraph" w:customStyle="1" w:styleId="xl117">
    <w:name w:val="xl11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118">
    <w:name w:val="xl118"/>
    <w:basedOn w:val="a"/>
    <w:rsid w:val="000E029B"/>
    <w:pPr>
      <w:pBdr>
        <w:left w:val="single" w:sz="4" w:space="0" w:color="auto"/>
        <w:bottom w:val="single" w:sz="4" w:space="0" w:color="auto"/>
      </w:pBdr>
      <w:spacing w:before="100" w:beforeAutospacing="1" w:after="100" w:afterAutospacing="1"/>
    </w:pPr>
    <w:rPr>
      <w:b/>
      <w:bCs/>
      <w:lang w:val="uk-UA" w:eastAsia="uk-UA"/>
    </w:rPr>
  </w:style>
  <w:style w:type="paragraph" w:customStyle="1" w:styleId="xl119">
    <w:name w:val="xl119"/>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120">
    <w:name w:val="xl120"/>
    <w:basedOn w:val="a"/>
    <w:rsid w:val="000E029B"/>
    <w:pPr>
      <w:pBdr>
        <w:top w:val="single" w:sz="4" w:space="0" w:color="auto"/>
        <w:left w:val="single" w:sz="4" w:space="0" w:color="auto"/>
        <w:right w:val="single" w:sz="4" w:space="0" w:color="auto"/>
      </w:pBdr>
      <w:spacing w:before="100" w:beforeAutospacing="1" w:after="100" w:afterAutospacing="1"/>
      <w:jc w:val="center"/>
    </w:pPr>
    <w:rPr>
      <w:lang w:val="uk-UA" w:eastAsia="uk-UA"/>
    </w:rPr>
  </w:style>
  <w:style w:type="paragraph" w:customStyle="1" w:styleId="xl121">
    <w:name w:val="xl121"/>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2">
    <w:name w:val="xl122"/>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3">
    <w:name w:val="xl123"/>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24">
    <w:name w:val="xl124"/>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25">
    <w:name w:val="xl125"/>
    <w:basedOn w:val="a"/>
    <w:rsid w:val="000E029B"/>
    <w:pPr>
      <w:pBdr>
        <w:left w:val="single" w:sz="4" w:space="0" w:color="auto"/>
        <w:bottom w:val="single" w:sz="4" w:space="0" w:color="auto"/>
      </w:pBdr>
      <w:spacing w:before="100" w:beforeAutospacing="1" w:after="100" w:afterAutospacing="1"/>
      <w:jc w:val="center"/>
    </w:pPr>
    <w:rPr>
      <w:lang w:val="uk-UA" w:eastAsia="uk-UA"/>
    </w:rPr>
  </w:style>
  <w:style w:type="paragraph" w:customStyle="1" w:styleId="xl126">
    <w:name w:val="xl126"/>
    <w:basedOn w:val="a"/>
    <w:rsid w:val="000E029B"/>
    <w:pPr>
      <w:pBdr>
        <w:bottom w:val="single" w:sz="4" w:space="0" w:color="auto"/>
        <w:right w:val="single" w:sz="4" w:space="0" w:color="auto"/>
      </w:pBdr>
      <w:spacing w:before="100" w:beforeAutospacing="1" w:after="100" w:afterAutospacing="1"/>
      <w:jc w:val="center"/>
    </w:pPr>
    <w:rPr>
      <w:lang w:val="uk-UA" w:eastAsia="uk-UA"/>
    </w:rPr>
  </w:style>
  <w:style w:type="paragraph" w:customStyle="1" w:styleId="xl127">
    <w:name w:val="xl127"/>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8">
    <w:name w:val="xl128"/>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9">
    <w:name w:val="xl129"/>
    <w:basedOn w:val="a"/>
    <w:rsid w:val="000E029B"/>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30">
    <w:name w:val="xl130"/>
    <w:basedOn w:val="a"/>
    <w:rsid w:val="000E029B"/>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31">
    <w:name w:val="xl131"/>
    <w:basedOn w:val="a"/>
    <w:rsid w:val="000E029B"/>
    <w:pPr>
      <w:pBdr>
        <w:left w:val="single" w:sz="4" w:space="0" w:color="auto"/>
      </w:pBdr>
      <w:spacing w:before="100" w:beforeAutospacing="1" w:after="100" w:afterAutospacing="1"/>
      <w:jc w:val="center"/>
    </w:pPr>
    <w:rPr>
      <w:b/>
      <w:bCs/>
      <w:lang w:val="uk-UA" w:eastAsia="uk-UA"/>
    </w:rPr>
  </w:style>
  <w:style w:type="paragraph" w:customStyle="1" w:styleId="xl132">
    <w:name w:val="xl132"/>
    <w:basedOn w:val="a"/>
    <w:rsid w:val="000E029B"/>
    <w:pPr>
      <w:pBdr>
        <w:right w:val="single" w:sz="4" w:space="0" w:color="auto"/>
      </w:pBdr>
      <w:spacing w:before="100" w:beforeAutospacing="1" w:after="100" w:afterAutospacing="1"/>
      <w:jc w:val="center"/>
    </w:pPr>
    <w:rPr>
      <w:b/>
      <w:bCs/>
      <w:lang w:val="uk-UA" w:eastAsia="uk-UA"/>
    </w:rPr>
  </w:style>
  <w:style w:type="paragraph" w:customStyle="1" w:styleId="xl133">
    <w:name w:val="xl133"/>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34">
    <w:name w:val="xl134"/>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character" w:customStyle="1" w:styleId="90">
    <w:name w:val="Заголовок 9 Знак"/>
    <w:basedOn w:val="a0"/>
    <w:link w:val="9"/>
    <w:semiHidden/>
    <w:rsid w:val="00CF5A82"/>
    <w:rPr>
      <w:rFonts w:ascii="Arial" w:eastAsia="Times New Roman" w:hAnsi="Arial" w:cs="Arial"/>
      <w:lang w:val="ru-RU" w:eastAsia="ru-RU"/>
    </w:rPr>
  </w:style>
  <w:style w:type="numbering" w:customStyle="1" w:styleId="15">
    <w:name w:val="Нет списка1"/>
    <w:next w:val="a2"/>
    <w:uiPriority w:val="99"/>
    <w:semiHidden/>
    <w:unhideWhenUsed/>
    <w:rsid w:val="00CF5A82"/>
  </w:style>
  <w:style w:type="character" w:customStyle="1" w:styleId="WW8Num1z0">
    <w:name w:val="WW8Num1z0"/>
    <w:rsid w:val="00CF5A82"/>
    <w:rPr>
      <w:rFonts w:hint="default"/>
      <w:bCs/>
      <w:sz w:val="24"/>
      <w:szCs w:val="24"/>
    </w:rPr>
  </w:style>
  <w:style w:type="character" w:customStyle="1" w:styleId="WW8Num2z0">
    <w:name w:val="WW8Num2z0"/>
    <w:rsid w:val="00CF5A82"/>
    <w:rPr>
      <w:rFonts w:hint="default"/>
      <w:bCs/>
      <w:sz w:val="28"/>
      <w:szCs w:val="28"/>
    </w:rPr>
  </w:style>
  <w:style w:type="character" w:customStyle="1" w:styleId="WW8Num3z0">
    <w:name w:val="WW8Num3z0"/>
    <w:rsid w:val="00CF5A82"/>
    <w:rPr>
      <w:rFonts w:hint="default"/>
      <w:sz w:val="28"/>
      <w:szCs w:val="28"/>
    </w:rPr>
  </w:style>
  <w:style w:type="character" w:customStyle="1" w:styleId="WW8Num4z0">
    <w:name w:val="WW8Num4z0"/>
    <w:rsid w:val="00CF5A82"/>
    <w:rPr>
      <w:rFonts w:hint="default"/>
      <w:sz w:val="28"/>
      <w:szCs w:val="28"/>
    </w:rPr>
  </w:style>
  <w:style w:type="character" w:customStyle="1" w:styleId="WW8Num5z0">
    <w:name w:val="WW8Num5z0"/>
    <w:rsid w:val="00CF5A82"/>
    <w:rPr>
      <w:rFonts w:hint="default"/>
      <w:bCs/>
      <w:sz w:val="28"/>
      <w:szCs w:val="28"/>
    </w:rPr>
  </w:style>
  <w:style w:type="character" w:customStyle="1" w:styleId="WW8Num5z1">
    <w:name w:val="WW8Num5z1"/>
    <w:rsid w:val="00CF5A82"/>
  </w:style>
  <w:style w:type="character" w:customStyle="1" w:styleId="WW8Num5z2">
    <w:name w:val="WW8Num5z2"/>
    <w:rsid w:val="00CF5A82"/>
  </w:style>
  <w:style w:type="character" w:customStyle="1" w:styleId="WW8Num5z3">
    <w:name w:val="WW8Num5z3"/>
    <w:rsid w:val="00CF5A82"/>
  </w:style>
  <w:style w:type="character" w:customStyle="1" w:styleId="WW8Num5z4">
    <w:name w:val="WW8Num5z4"/>
    <w:rsid w:val="00CF5A82"/>
  </w:style>
  <w:style w:type="character" w:customStyle="1" w:styleId="WW8Num5z5">
    <w:name w:val="WW8Num5z5"/>
    <w:rsid w:val="00CF5A82"/>
  </w:style>
  <w:style w:type="character" w:customStyle="1" w:styleId="WW8Num5z6">
    <w:name w:val="WW8Num5z6"/>
    <w:rsid w:val="00CF5A82"/>
  </w:style>
  <w:style w:type="character" w:customStyle="1" w:styleId="WW8Num5z7">
    <w:name w:val="WW8Num5z7"/>
    <w:rsid w:val="00CF5A82"/>
  </w:style>
  <w:style w:type="character" w:customStyle="1" w:styleId="WW8Num5z8">
    <w:name w:val="WW8Num5z8"/>
    <w:rsid w:val="00CF5A82"/>
  </w:style>
  <w:style w:type="character" w:customStyle="1" w:styleId="WW8Num6z0">
    <w:name w:val="WW8Num6z0"/>
    <w:rsid w:val="00CF5A82"/>
    <w:rPr>
      <w:rFonts w:hint="default"/>
    </w:rPr>
  </w:style>
  <w:style w:type="character" w:customStyle="1" w:styleId="WW8Num6z1">
    <w:name w:val="WW8Num6z1"/>
    <w:rsid w:val="00CF5A82"/>
  </w:style>
  <w:style w:type="character" w:customStyle="1" w:styleId="WW8Num6z2">
    <w:name w:val="WW8Num6z2"/>
    <w:rsid w:val="00CF5A82"/>
  </w:style>
  <w:style w:type="character" w:customStyle="1" w:styleId="WW8Num6z3">
    <w:name w:val="WW8Num6z3"/>
    <w:rsid w:val="00CF5A82"/>
  </w:style>
  <w:style w:type="character" w:customStyle="1" w:styleId="WW8Num6z4">
    <w:name w:val="WW8Num6z4"/>
    <w:rsid w:val="00CF5A82"/>
  </w:style>
  <w:style w:type="character" w:customStyle="1" w:styleId="WW8Num6z5">
    <w:name w:val="WW8Num6z5"/>
    <w:rsid w:val="00CF5A82"/>
  </w:style>
  <w:style w:type="character" w:customStyle="1" w:styleId="WW8Num6z6">
    <w:name w:val="WW8Num6z6"/>
    <w:rsid w:val="00CF5A82"/>
  </w:style>
  <w:style w:type="character" w:customStyle="1" w:styleId="WW8Num6z7">
    <w:name w:val="WW8Num6z7"/>
    <w:rsid w:val="00CF5A82"/>
  </w:style>
  <w:style w:type="character" w:customStyle="1" w:styleId="WW8Num6z8">
    <w:name w:val="WW8Num6z8"/>
    <w:rsid w:val="00CF5A82"/>
  </w:style>
  <w:style w:type="character" w:customStyle="1" w:styleId="WW8Num1z1">
    <w:name w:val="WW8Num1z1"/>
    <w:rsid w:val="00CF5A82"/>
  </w:style>
  <w:style w:type="character" w:customStyle="1" w:styleId="WW8Num1z2">
    <w:name w:val="WW8Num1z2"/>
    <w:rsid w:val="00CF5A82"/>
  </w:style>
  <w:style w:type="character" w:customStyle="1" w:styleId="WW8Num1z3">
    <w:name w:val="WW8Num1z3"/>
    <w:rsid w:val="00CF5A82"/>
  </w:style>
  <w:style w:type="character" w:customStyle="1" w:styleId="WW8Num1z4">
    <w:name w:val="WW8Num1z4"/>
    <w:rsid w:val="00CF5A82"/>
  </w:style>
  <w:style w:type="character" w:customStyle="1" w:styleId="WW8Num1z5">
    <w:name w:val="WW8Num1z5"/>
    <w:rsid w:val="00CF5A82"/>
  </w:style>
  <w:style w:type="character" w:customStyle="1" w:styleId="WW8Num1z6">
    <w:name w:val="WW8Num1z6"/>
    <w:rsid w:val="00CF5A82"/>
  </w:style>
  <w:style w:type="character" w:customStyle="1" w:styleId="WW8Num1z7">
    <w:name w:val="WW8Num1z7"/>
    <w:rsid w:val="00CF5A82"/>
  </w:style>
  <w:style w:type="character" w:customStyle="1" w:styleId="WW8Num1z8">
    <w:name w:val="WW8Num1z8"/>
    <w:rsid w:val="00CF5A82"/>
  </w:style>
  <w:style w:type="character" w:customStyle="1" w:styleId="WW8Num2z1">
    <w:name w:val="WW8Num2z1"/>
    <w:rsid w:val="00CF5A82"/>
  </w:style>
  <w:style w:type="character" w:customStyle="1" w:styleId="WW8Num2z2">
    <w:name w:val="WW8Num2z2"/>
    <w:rsid w:val="00CF5A82"/>
  </w:style>
  <w:style w:type="character" w:customStyle="1" w:styleId="WW8Num2z3">
    <w:name w:val="WW8Num2z3"/>
    <w:rsid w:val="00CF5A82"/>
  </w:style>
  <w:style w:type="character" w:customStyle="1" w:styleId="WW8Num2z4">
    <w:name w:val="WW8Num2z4"/>
    <w:rsid w:val="00CF5A82"/>
  </w:style>
  <w:style w:type="character" w:customStyle="1" w:styleId="WW8Num2z5">
    <w:name w:val="WW8Num2z5"/>
    <w:rsid w:val="00CF5A82"/>
  </w:style>
  <w:style w:type="character" w:customStyle="1" w:styleId="WW8Num2z6">
    <w:name w:val="WW8Num2z6"/>
    <w:rsid w:val="00CF5A82"/>
  </w:style>
  <w:style w:type="character" w:customStyle="1" w:styleId="WW8Num2z7">
    <w:name w:val="WW8Num2z7"/>
    <w:rsid w:val="00CF5A82"/>
  </w:style>
  <w:style w:type="character" w:customStyle="1" w:styleId="WW8Num2z8">
    <w:name w:val="WW8Num2z8"/>
    <w:rsid w:val="00CF5A82"/>
  </w:style>
  <w:style w:type="character" w:customStyle="1" w:styleId="WW8Num3z1">
    <w:name w:val="WW8Num3z1"/>
    <w:rsid w:val="00CF5A82"/>
  </w:style>
  <w:style w:type="character" w:customStyle="1" w:styleId="WW8Num3z2">
    <w:name w:val="WW8Num3z2"/>
    <w:rsid w:val="00CF5A82"/>
  </w:style>
  <w:style w:type="character" w:customStyle="1" w:styleId="WW8Num3z3">
    <w:name w:val="WW8Num3z3"/>
    <w:rsid w:val="00CF5A82"/>
  </w:style>
  <w:style w:type="character" w:customStyle="1" w:styleId="WW8Num3z4">
    <w:name w:val="WW8Num3z4"/>
    <w:rsid w:val="00CF5A82"/>
  </w:style>
  <w:style w:type="character" w:customStyle="1" w:styleId="WW8Num3z5">
    <w:name w:val="WW8Num3z5"/>
    <w:rsid w:val="00CF5A82"/>
  </w:style>
  <w:style w:type="character" w:customStyle="1" w:styleId="WW8Num3z6">
    <w:name w:val="WW8Num3z6"/>
    <w:rsid w:val="00CF5A82"/>
  </w:style>
  <w:style w:type="character" w:customStyle="1" w:styleId="WW8Num3z7">
    <w:name w:val="WW8Num3z7"/>
    <w:rsid w:val="00CF5A82"/>
  </w:style>
  <w:style w:type="character" w:customStyle="1" w:styleId="WW8Num3z8">
    <w:name w:val="WW8Num3z8"/>
    <w:rsid w:val="00CF5A82"/>
  </w:style>
  <w:style w:type="character" w:customStyle="1" w:styleId="WW8Num7z0">
    <w:name w:val="WW8Num7z0"/>
    <w:rsid w:val="00CF5A82"/>
    <w:rPr>
      <w:rFonts w:hint="default"/>
    </w:rPr>
  </w:style>
  <w:style w:type="character" w:customStyle="1" w:styleId="WW8Num7z1">
    <w:name w:val="WW8Num7z1"/>
    <w:rsid w:val="00CF5A82"/>
  </w:style>
  <w:style w:type="character" w:customStyle="1" w:styleId="WW8Num7z2">
    <w:name w:val="WW8Num7z2"/>
    <w:rsid w:val="00CF5A82"/>
  </w:style>
  <w:style w:type="character" w:customStyle="1" w:styleId="WW8Num7z3">
    <w:name w:val="WW8Num7z3"/>
    <w:rsid w:val="00CF5A82"/>
  </w:style>
  <w:style w:type="character" w:customStyle="1" w:styleId="WW8Num7z4">
    <w:name w:val="WW8Num7z4"/>
    <w:rsid w:val="00CF5A82"/>
  </w:style>
  <w:style w:type="character" w:customStyle="1" w:styleId="WW8Num7z5">
    <w:name w:val="WW8Num7z5"/>
    <w:rsid w:val="00CF5A82"/>
  </w:style>
  <w:style w:type="character" w:customStyle="1" w:styleId="WW8Num7z6">
    <w:name w:val="WW8Num7z6"/>
    <w:rsid w:val="00CF5A82"/>
  </w:style>
  <w:style w:type="character" w:customStyle="1" w:styleId="WW8Num7z7">
    <w:name w:val="WW8Num7z7"/>
    <w:rsid w:val="00CF5A82"/>
  </w:style>
  <w:style w:type="character" w:customStyle="1" w:styleId="WW8Num7z8">
    <w:name w:val="WW8Num7z8"/>
    <w:rsid w:val="00CF5A82"/>
  </w:style>
  <w:style w:type="character" w:customStyle="1" w:styleId="WW8Num8z0">
    <w:name w:val="WW8Num8z0"/>
    <w:rsid w:val="00CF5A82"/>
    <w:rPr>
      <w:rFonts w:hint="default"/>
    </w:rPr>
  </w:style>
  <w:style w:type="character" w:customStyle="1" w:styleId="WW8Num8z1">
    <w:name w:val="WW8Num8z1"/>
    <w:rsid w:val="00CF5A82"/>
  </w:style>
  <w:style w:type="character" w:customStyle="1" w:styleId="WW8Num8z2">
    <w:name w:val="WW8Num8z2"/>
    <w:rsid w:val="00CF5A82"/>
  </w:style>
  <w:style w:type="character" w:customStyle="1" w:styleId="WW8Num8z3">
    <w:name w:val="WW8Num8z3"/>
    <w:rsid w:val="00CF5A82"/>
  </w:style>
  <w:style w:type="character" w:customStyle="1" w:styleId="WW8Num8z4">
    <w:name w:val="WW8Num8z4"/>
    <w:rsid w:val="00CF5A82"/>
  </w:style>
  <w:style w:type="character" w:customStyle="1" w:styleId="WW8Num8z5">
    <w:name w:val="WW8Num8z5"/>
    <w:rsid w:val="00CF5A82"/>
  </w:style>
  <w:style w:type="character" w:customStyle="1" w:styleId="WW8Num8z6">
    <w:name w:val="WW8Num8z6"/>
    <w:rsid w:val="00CF5A82"/>
  </w:style>
  <w:style w:type="character" w:customStyle="1" w:styleId="WW8Num8z7">
    <w:name w:val="WW8Num8z7"/>
    <w:rsid w:val="00CF5A82"/>
  </w:style>
  <w:style w:type="character" w:customStyle="1" w:styleId="WW8Num8z8">
    <w:name w:val="WW8Num8z8"/>
    <w:rsid w:val="00CF5A82"/>
  </w:style>
  <w:style w:type="character" w:customStyle="1" w:styleId="WW8Num9z0">
    <w:name w:val="WW8Num9z0"/>
    <w:rsid w:val="00CF5A82"/>
    <w:rPr>
      <w:rFonts w:hint="default"/>
    </w:rPr>
  </w:style>
  <w:style w:type="character" w:customStyle="1" w:styleId="WW8Num9z1">
    <w:name w:val="WW8Num9z1"/>
    <w:rsid w:val="00CF5A82"/>
  </w:style>
  <w:style w:type="character" w:customStyle="1" w:styleId="WW8Num9z2">
    <w:name w:val="WW8Num9z2"/>
    <w:rsid w:val="00CF5A82"/>
  </w:style>
  <w:style w:type="character" w:customStyle="1" w:styleId="WW8Num9z3">
    <w:name w:val="WW8Num9z3"/>
    <w:rsid w:val="00CF5A82"/>
  </w:style>
  <w:style w:type="character" w:customStyle="1" w:styleId="WW8Num9z4">
    <w:name w:val="WW8Num9z4"/>
    <w:rsid w:val="00CF5A82"/>
  </w:style>
  <w:style w:type="character" w:customStyle="1" w:styleId="WW8Num9z5">
    <w:name w:val="WW8Num9z5"/>
    <w:rsid w:val="00CF5A82"/>
  </w:style>
  <w:style w:type="character" w:customStyle="1" w:styleId="WW8Num9z6">
    <w:name w:val="WW8Num9z6"/>
    <w:rsid w:val="00CF5A82"/>
  </w:style>
  <w:style w:type="character" w:customStyle="1" w:styleId="WW8Num9z7">
    <w:name w:val="WW8Num9z7"/>
    <w:rsid w:val="00CF5A82"/>
  </w:style>
  <w:style w:type="character" w:customStyle="1" w:styleId="WW8Num9z8">
    <w:name w:val="WW8Num9z8"/>
    <w:rsid w:val="00CF5A82"/>
  </w:style>
  <w:style w:type="character" w:customStyle="1" w:styleId="WW8Num10z0">
    <w:name w:val="WW8Num10z0"/>
    <w:rsid w:val="00CF5A82"/>
    <w:rPr>
      <w:rFonts w:hint="default"/>
    </w:rPr>
  </w:style>
  <w:style w:type="character" w:customStyle="1" w:styleId="WW8Num10z1">
    <w:name w:val="WW8Num10z1"/>
    <w:rsid w:val="00CF5A82"/>
  </w:style>
  <w:style w:type="character" w:customStyle="1" w:styleId="WW8Num10z2">
    <w:name w:val="WW8Num10z2"/>
    <w:rsid w:val="00CF5A82"/>
  </w:style>
  <w:style w:type="character" w:customStyle="1" w:styleId="WW8Num10z3">
    <w:name w:val="WW8Num10z3"/>
    <w:rsid w:val="00CF5A82"/>
  </w:style>
  <w:style w:type="character" w:customStyle="1" w:styleId="WW8Num10z4">
    <w:name w:val="WW8Num10z4"/>
    <w:rsid w:val="00CF5A82"/>
  </w:style>
  <w:style w:type="character" w:customStyle="1" w:styleId="WW8Num10z5">
    <w:name w:val="WW8Num10z5"/>
    <w:rsid w:val="00CF5A82"/>
  </w:style>
  <w:style w:type="character" w:customStyle="1" w:styleId="WW8Num10z6">
    <w:name w:val="WW8Num10z6"/>
    <w:rsid w:val="00CF5A82"/>
  </w:style>
  <w:style w:type="character" w:customStyle="1" w:styleId="WW8Num10z7">
    <w:name w:val="WW8Num10z7"/>
    <w:rsid w:val="00CF5A82"/>
  </w:style>
  <w:style w:type="character" w:customStyle="1" w:styleId="WW8Num10z8">
    <w:name w:val="WW8Num10z8"/>
    <w:rsid w:val="00CF5A82"/>
  </w:style>
  <w:style w:type="character" w:customStyle="1" w:styleId="16">
    <w:name w:val="Основной шрифт абзаца1"/>
    <w:rsid w:val="00CF5A82"/>
  </w:style>
  <w:style w:type="character" w:customStyle="1" w:styleId="afb">
    <w:name w:val="Символ нумерации"/>
    <w:rsid w:val="00CF5A82"/>
  </w:style>
  <w:style w:type="paragraph" w:customStyle="1" w:styleId="afc">
    <w:name w:val="Заголовок"/>
    <w:basedOn w:val="a"/>
    <w:next w:val="af7"/>
    <w:rsid w:val="00CF5A82"/>
    <w:pPr>
      <w:keepNext/>
      <w:suppressAutoHyphens/>
      <w:spacing w:before="240" w:after="120"/>
    </w:pPr>
    <w:rPr>
      <w:rFonts w:ascii="Arial" w:eastAsia="Microsoft YaHei" w:hAnsi="Arial" w:cs="Mangal"/>
      <w:sz w:val="28"/>
      <w:szCs w:val="28"/>
      <w:lang w:val="uk-UA" w:eastAsia="ar-SA"/>
    </w:rPr>
  </w:style>
  <w:style w:type="paragraph" w:styleId="afd">
    <w:name w:val="List"/>
    <w:basedOn w:val="af7"/>
    <w:rsid w:val="00CF5A82"/>
    <w:pPr>
      <w:suppressAutoHyphens/>
      <w:spacing w:after="0"/>
      <w:jc w:val="both"/>
    </w:pPr>
    <w:rPr>
      <w:rFonts w:cs="Mangal"/>
      <w:sz w:val="28"/>
      <w:szCs w:val="20"/>
      <w:lang w:val="uk-UA" w:eastAsia="ar-SA"/>
    </w:rPr>
  </w:style>
  <w:style w:type="paragraph" w:customStyle="1" w:styleId="17">
    <w:name w:val="Название1"/>
    <w:basedOn w:val="a"/>
    <w:rsid w:val="00CF5A82"/>
    <w:pPr>
      <w:suppressLineNumbers/>
      <w:suppressAutoHyphens/>
      <w:spacing w:before="120" w:after="120"/>
    </w:pPr>
    <w:rPr>
      <w:rFonts w:cs="Mangal"/>
      <w:i/>
      <w:iCs/>
      <w:lang w:val="uk-UA" w:eastAsia="ar-SA"/>
    </w:rPr>
  </w:style>
  <w:style w:type="paragraph" w:customStyle="1" w:styleId="18">
    <w:name w:val="Указатель1"/>
    <w:basedOn w:val="a"/>
    <w:rsid w:val="00CF5A82"/>
    <w:pPr>
      <w:suppressLineNumbers/>
      <w:suppressAutoHyphens/>
    </w:pPr>
    <w:rPr>
      <w:rFonts w:cs="Mangal"/>
      <w:sz w:val="20"/>
      <w:szCs w:val="20"/>
      <w:lang w:val="uk-UA" w:eastAsia="ar-SA"/>
    </w:rPr>
  </w:style>
  <w:style w:type="paragraph" w:customStyle="1" w:styleId="afe">
    <w:name w:val="Содержимое врезки"/>
    <w:basedOn w:val="af7"/>
    <w:rsid w:val="00CF5A82"/>
    <w:pPr>
      <w:suppressAutoHyphens/>
      <w:spacing w:after="0"/>
      <w:jc w:val="both"/>
    </w:pPr>
    <w:rPr>
      <w:sz w:val="28"/>
      <w:szCs w:val="20"/>
      <w:lang w:val="uk-UA" w:eastAsia="ar-SA"/>
    </w:rPr>
  </w:style>
  <w:style w:type="paragraph" w:customStyle="1" w:styleId="aff">
    <w:name w:val="Содержимое таблицы"/>
    <w:basedOn w:val="a"/>
    <w:rsid w:val="00CF5A82"/>
    <w:pPr>
      <w:suppressLineNumbers/>
      <w:suppressAutoHyphens/>
    </w:pPr>
    <w:rPr>
      <w:sz w:val="20"/>
      <w:szCs w:val="20"/>
      <w:lang w:val="uk-UA" w:eastAsia="ar-SA"/>
    </w:rPr>
  </w:style>
  <w:style w:type="paragraph" w:customStyle="1" w:styleId="aff0">
    <w:name w:val="Заголовок таблицы"/>
    <w:basedOn w:val="aff"/>
    <w:rsid w:val="00CF5A82"/>
    <w:pPr>
      <w:jc w:val="center"/>
    </w:pPr>
    <w:rPr>
      <w:b/>
      <w:bCs/>
    </w:rPr>
  </w:style>
  <w:style w:type="paragraph" w:styleId="aff1">
    <w:name w:val="header"/>
    <w:basedOn w:val="a"/>
    <w:link w:val="aff2"/>
    <w:uiPriority w:val="99"/>
    <w:semiHidden/>
    <w:unhideWhenUsed/>
    <w:rsid w:val="00CF5A82"/>
    <w:pPr>
      <w:tabs>
        <w:tab w:val="center" w:pos="4819"/>
        <w:tab w:val="right" w:pos="9639"/>
      </w:tabs>
      <w:suppressAutoHyphens/>
    </w:pPr>
    <w:rPr>
      <w:sz w:val="20"/>
      <w:szCs w:val="20"/>
      <w:lang w:val="uk-UA" w:eastAsia="ar-SA"/>
    </w:rPr>
  </w:style>
  <w:style w:type="character" w:customStyle="1" w:styleId="aff2">
    <w:name w:val="Верхний колонтитул Знак"/>
    <w:basedOn w:val="a0"/>
    <w:link w:val="aff1"/>
    <w:uiPriority w:val="99"/>
    <w:semiHidden/>
    <w:rsid w:val="00CF5A82"/>
    <w:rPr>
      <w:rFonts w:ascii="Times New Roman" w:eastAsia="Times New Roman" w:hAnsi="Times New Roman" w:cs="Times New Roman"/>
      <w:sz w:val="20"/>
      <w:szCs w:val="20"/>
      <w:lang w:eastAsia="ar-SA"/>
    </w:rPr>
  </w:style>
  <w:style w:type="paragraph" w:styleId="aff3">
    <w:name w:val="footer"/>
    <w:basedOn w:val="a"/>
    <w:link w:val="aff4"/>
    <w:uiPriority w:val="99"/>
    <w:semiHidden/>
    <w:unhideWhenUsed/>
    <w:rsid w:val="00CF5A82"/>
    <w:pPr>
      <w:tabs>
        <w:tab w:val="center" w:pos="4819"/>
        <w:tab w:val="right" w:pos="9639"/>
      </w:tabs>
      <w:suppressAutoHyphens/>
    </w:pPr>
    <w:rPr>
      <w:sz w:val="20"/>
      <w:szCs w:val="20"/>
      <w:lang w:val="uk-UA" w:eastAsia="ar-SA"/>
    </w:rPr>
  </w:style>
  <w:style w:type="character" w:customStyle="1" w:styleId="aff4">
    <w:name w:val="Нижний колонтитул Знак"/>
    <w:basedOn w:val="a0"/>
    <w:link w:val="aff3"/>
    <w:uiPriority w:val="99"/>
    <w:semiHidden/>
    <w:rsid w:val="00CF5A82"/>
    <w:rPr>
      <w:rFonts w:ascii="Times New Roman" w:eastAsia="Times New Roman" w:hAnsi="Times New Roman" w:cs="Times New Roman"/>
      <w:sz w:val="20"/>
      <w:szCs w:val="20"/>
      <w:lang w:eastAsia="ar-SA"/>
    </w:rPr>
  </w:style>
  <w:style w:type="paragraph" w:customStyle="1" w:styleId="6">
    <w:name w:val="Обычный6"/>
    <w:rsid w:val="00CF5A82"/>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9">
    <w:name w:val="Верхний колонтитул1"/>
    <w:basedOn w:val="a"/>
    <w:rsid w:val="00CF5A82"/>
    <w:pPr>
      <w:widowControl w:val="0"/>
      <w:tabs>
        <w:tab w:val="center" w:pos="4153"/>
        <w:tab w:val="right" w:pos="8306"/>
      </w:tabs>
    </w:pPr>
    <w:rPr>
      <w:rFonts w:ascii="Courier New" w:hAnsi="Courier New"/>
      <w:szCs w:val="20"/>
      <w:lang w:val="en-US"/>
    </w:rPr>
  </w:style>
  <w:style w:type="character" w:customStyle="1" w:styleId="st161">
    <w:name w:val="st161"/>
    <w:uiPriority w:val="99"/>
    <w:rsid w:val="00CF5A82"/>
    <w:rPr>
      <w:b/>
      <w:bCs/>
      <w:color w:val="000000"/>
      <w:sz w:val="28"/>
      <w:szCs w:val="28"/>
    </w:rPr>
  </w:style>
  <w:style w:type="table" w:customStyle="1" w:styleId="33">
    <w:name w:val="Сетка таблицы3"/>
    <w:basedOn w:val="a1"/>
    <w:next w:val="ad"/>
    <w:uiPriority w:val="59"/>
    <w:rsid w:val="00CF5A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CF5A82"/>
    <w:pPr>
      <w:tabs>
        <w:tab w:val="left" w:pos="1134"/>
      </w:tabs>
      <w:suppressAutoHyphens/>
      <w:spacing w:line="216" w:lineRule="auto"/>
      <w:ind w:left="426"/>
      <w:jc w:val="both"/>
    </w:pPr>
    <w:rPr>
      <w:rFonts w:eastAsia="Calibri"/>
      <w:sz w:val="26"/>
      <w:szCs w:val="20"/>
      <w:lang w:eastAsia="ar-SA"/>
    </w:rPr>
  </w:style>
  <w:style w:type="paragraph" w:customStyle="1" w:styleId="Standard">
    <w:name w:val="Standard"/>
    <w:rsid w:val="00CF5A82"/>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d">
    <w:name w:val="Верхний колонтитул2"/>
    <w:basedOn w:val="a"/>
    <w:rsid w:val="00CF5A82"/>
    <w:pPr>
      <w:widowControl w:val="0"/>
      <w:tabs>
        <w:tab w:val="center" w:pos="4153"/>
        <w:tab w:val="right" w:pos="8306"/>
      </w:tabs>
    </w:pPr>
    <w:rPr>
      <w:rFonts w:ascii="Courier New" w:hAnsi="Courier New"/>
      <w:szCs w:val="20"/>
      <w:lang w:val="en-US"/>
    </w:rPr>
  </w:style>
  <w:style w:type="character" w:customStyle="1" w:styleId="5">
    <w:name w:val="Основний текст (5)_"/>
    <w:basedOn w:val="a0"/>
    <w:link w:val="50"/>
    <w:rsid w:val="00D43D5E"/>
    <w:rPr>
      <w:rFonts w:ascii="Times New Roman" w:eastAsia="Times New Roman" w:hAnsi="Times New Roman" w:cs="Times New Roman"/>
      <w:shd w:val="clear" w:color="auto" w:fill="FFFFFF"/>
    </w:rPr>
  </w:style>
  <w:style w:type="character" w:customStyle="1" w:styleId="5CourierNew12pt">
    <w:name w:val="Основний текст (5) + Courier New;12 pt;Малі великі літери"/>
    <w:basedOn w:val="5"/>
    <w:rsid w:val="00D43D5E"/>
    <w:rPr>
      <w:rFonts w:ascii="Courier New" w:eastAsia="Courier New" w:hAnsi="Courier New" w:cs="Courier New"/>
      <w:smallCaps/>
      <w:color w:val="000000"/>
      <w:spacing w:val="0"/>
      <w:w w:val="100"/>
      <w:position w:val="0"/>
      <w:sz w:val="24"/>
      <w:szCs w:val="24"/>
      <w:shd w:val="clear" w:color="auto" w:fill="FFFFFF"/>
      <w:lang w:val="en-US" w:eastAsia="en-US" w:bidi="en-US"/>
    </w:rPr>
  </w:style>
  <w:style w:type="paragraph" w:customStyle="1" w:styleId="50">
    <w:name w:val="Основний текст (5)"/>
    <w:basedOn w:val="a"/>
    <w:link w:val="5"/>
    <w:rsid w:val="00D43D5E"/>
    <w:pPr>
      <w:widowControl w:val="0"/>
      <w:shd w:val="clear" w:color="auto" w:fill="FFFFFF"/>
      <w:spacing w:before="420" w:after="240" w:line="0" w:lineRule="atLeast"/>
      <w:jc w:val="both"/>
    </w:pPr>
    <w:rPr>
      <w:sz w:val="22"/>
      <w:szCs w:val="2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paragraph" w:styleId="9">
    <w:name w:val="heading 9"/>
    <w:basedOn w:val="a"/>
    <w:next w:val="a"/>
    <w:link w:val="90"/>
    <w:semiHidden/>
    <w:unhideWhenUsed/>
    <w:qFormat/>
    <w:rsid w:val="00CF5A82"/>
    <w:pPr>
      <w:spacing w:before="240" w:after="60"/>
      <w:ind w:firstLine="45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A662C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3">
    <w:name w:val="No Spacing"/>
    <w:link w:val="a4"/>
    <w:uiPriority w:val="1"/>
    <w:qFormat/>
    <w:rsid w:val="0049175C"/>
    <w:pPr>
      <w:spacing w:after="0" w:line="240" w:lineRule="auto"/>
    </w:pPr>
  </w:style>
  <w:style w:type="character" w:customStyle="1" w:styleId="a4">
    <w:name w:val="Без интервала Знак"/>
    <w:link w:val="a3"/>
    <w:uiPriority w:val="1"/>
    <w:locked/>
    <w:rsid w:val="00540D8F"/>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99"/>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unhideWhenUsed/>
    <w:rsid w:val="00A45CF6"/>
    <w:rPr>
      <w:color w:val="0000FF"/>
      <w:u w:val="single"/>
    </w:rPr>
  </w:style>
  <w:style w:type="paragraph" w:customStyle="1" w:styleId="210">
    <w:name w:val="Основной текст 21"/>
    <w:basedOn w:val="a"/>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paragraph" w:styleId="af3">
    <w:name w:val="Body Text Indent"/>
    <w:basedOn w:val="a"/>
    <w:link w:val="af4"/>
    <w:unhideWhenUsed/>
    <w:rsid w:val="00F02C87"/>
    <w:pPr>
      <w:spacing w:after="120"/>
      <w:ind w:left="283"/>
    </w:pPr>
  </w:style>
  <w:style w:type="character" w:customStyle="1" w:styleId="af4">
    <w:name w:val="Основной текст с отступом Знак"/>
    <w:basedOn w:val="a0"/>
    <w:link w:val="af3"/>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styleId="af7">
    <w:name w:val="Body Text"/>
    <w:basedOn w:val="a"/>
    <w:link w:val="af8"/>
    <w:unhideWhenUsed/>
    <w:rsid w:val="00001401"/>
    <w:pPr>
      <w:spacing w:after="120"/>
    </w:pPr>
  </w:style>
  <w:style w:type="character" w:customStyle="1" w:styleId="af8">
    <w:name w:val="Основной текст Знак"/>
    <w:basedOn w:val="a0"/>
    <w:link w:val="af7"/>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0E029B"/>
    <w:rPr>
      <w:color w:val="800080"/>
      <w:u w:val="single"/>
    </w:rPr>
  </w:style>
  <w:style w:type="paragraph" w:customStyle="1" w:styleId="xl65">
    <w:name w:val="xl6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6">
    <w:name w:val="xl66"/>
    <w:basedOn w:val="a"/>
    <w:rsid w:val="000E029B"/>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E029B"/>
    <w:pPr>
      <w:pBdr>
        <w:bottom w:val="single" w:sz="4" w:space="0" w:color="auto"/>
      </w:pBdr>
      <w:spacing w:before="100" w:beforeAutospacing="1" w:after="100" w:afterAutospacing="1"/>
    </w:pPr>
    <w:rPr>
      <w:b/>
      <w:bCs/>
      <w:lang w:val="uk-UA" w:eastAsia="uk-UA"/>
    </w:rPr>
  </w:style>
  <w:style w:type="paragraph" w:customStyle="1" w:styleId="xl68">
    <w:name w:val="xl68"/>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69">
    <w:name w:val="xl69"/>
    <w:basedOn w:val="a"/>
    <w:rsid w:val="000E029B"/>
    <w:pPr>
      <w:pBdr>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70">
    <w:name w:val="xl70"/>
    <w:basedOn w:val="a"/>
    <w:rsid w:val="000E029B"/>
    <w:pPr>
      <w:pBdr>
        <w:left w:val="single" w:sz="4" w:space="0" w:color="auto"/>
        <w:bottom w:val="single" w:sz="4" w:space="0" w:color="auto"/>
      </w:pBdr>
      <w:spacing w:before="100" w:beforeAutospacing="1" w:after="100" w:afterAutospacing="1"/>
      <w:jc w:val="right"/>
    </w:pPr>
    <w:rPr>
      <w:lang w:val="uk-UA" w:eastAsia="uk-UA"/>
    </w:rPr>
  </w:style>
  <w:style w:type="paragraph" w:customStyle="1" w:styleId="xl71">
    <w:name w:val="xl71"/>
    <w:basedOn w:val="a"/>
    <w:rsid w:val="000E029B"/>
    <w:pPr>
      <w:pBdr>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2">
    <w:name w:val="xl72"/>
    <w:basedOn w:val="a"/>
    <w:rsid w:val="000E029B"/>
    <w:pPr>
      <w:pBdr>
        <w:bottom w:val="single" w:sz="4" w:space="0" w:color="auto"/>
      </w:pBdr>
      <w:spacing w:before="100" w:beforeAutospacing="1" w:after="100" w:afterAutospacing="1"/>
      <w:jc w:val="right"/>
    </w:pPr>
    <w:rPr>
      <w:lang w:val="uk-UA" w:eastAsia="uk-UA"/>
    </w:rPr>
  </w:style>
  <w:style w:type="paragraph" w:customStyle="1" w:styleId="xl73">
    <w:name w:val="xl73"/>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4">
    <w:name w:val="xl74"/>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0E029B"/>
    <w:pPr>
      <w:spacing w:before="100" w:beforeAutospacing="1" w:after="100" w:afterAutospacing="1"/>
    </w:pPr>
    <w:rPr>
      <w:lang w:val="uk-UA" w:eastAsia="uk-UA"/>
    </w:rPr>
  </w:style>
  <w:style w:type="paragraph" w:customStyle="1" w:styleId="xl77">
    <w:name w:val="xl77"/>
    <w:basedOn w:val="a"/>
    <w:rsid w:val="000E029B"/>
    <w:pPr>
      <w:spacing w:before="100" w:beforeAutospacing="1" w:after="100" w:afterAutospacing="1"/>
    </w:pPr>
    <w:rPr>
      <w:b/>
      <w:bCs/>
      <w:sz w:val="28"/>
      <w:szCs w:val="28"/>
      <w:lang w:val="uk-UA" w:eastAsia="uk-UA"/>
    </w:rPr>
  </w:style>
  <w:style w:type="paragraph" w:customStyle="1" w:styleId="xl78">
    <w:name w:val="xl78"/>
    <w:basedOn w:val="a"/>
    <w:rsid w:val="000E029B"/>
    <w:pPr>
      <w:spacing w:before="100" w:beforeAutospacing="1" w:after="100" w:afterAutospacing="1"/>
    </w:pPr>
    <w:rPr>
      <w:lang w:val="uk-UA" w:eastAsia="uk-UA"/>
    </w:rPr>
  </w:style>
  <w:style w:type="paragraph" w:customStyle="1" w:styleId="xl79">
    <w:name w:val="xl79"/>
    <w:basedOn w:val="a"/>
    <w:rsid w:val="000E029B"/>
    <w:pPr>
      <w:spacing w:before="100" w:beforeAutospacing="1" w:after="100" w:afterAutospacing="1"/>
    </w:pPr>
    <w:rPr>
      <w:b/>
      <w:bCs/>
      <w:lang w:val="uk-UA" w:eastAsia="uk-UA"/>
    </w:rPr>
  </w:style>
  <w:style w:type="paragraph" w:customStyle="1" w:styleId="xl80">
    <w:name w:val="xl80"/>
    <w:basedOn w:val="a"/>
    <w:rsid w:val="000E029B"/>
    <w:pPr>
      <w:spacing w:before="100" w:beforeAutospacing="1" w:after="100" w:afterAutospacing="1"/>
      <w:jc w:val="right"/>
    </w:pPr>
    <w:rPr>
      <w:lang w:val="uk-UA" w:eastAsia="uk-UA"/>
    </w:rPr>
  </w:style>
  <w:style w:type="paragraph" w:customStyle="1" w:styleId="xl81">
    <w:name w:val="xl81"/>
    <w:basedOn w:val="a"/>
    <w:rsid w:val="000E029B"/>
    <w:pPr>
      <w:spacing w:before="100" w:beforeAutospacing="1" w:after="100" w:afterAutospacing="1"/>
    </w:pPr>
    <w:rPr>
      <w:lang w:val="uk-UA" w:eastAsia="uk-UA"/>
    </w:rPr>
  </w:style>
  <w:style w:type="paragraph" w:customStyle="1" w:styleId="xl82">
    <w:name w:val="xl82"/>
    <w:basedOn w:val="a"/>
    <w:rsid w:val="000E029B"/>
    <w:pPr>
      <w:spacing w:before="100" w:beforeAutospacing="1" w:after="100" w:afterAutospacing="1"/>
    </w:pPr>
    <w:rPr>
      <w:lang w:val="uk-UA" w:eastAsia="uk-UA"/>
    </w:rPr>
  </w:style>
  <w:style w:type="paragraph" w:customStyle="1" w:styleId="xl83">
    <w:name w:val="xl83"/>
    <w:basedOn w:val="a"/>
    <w:rsid w:val="000E029B"/>
    <w:pPr>
      <w:spacing w:before="100" w:beforeAutospacing="1" w:after="100" w:afterAutospacing="1"/>
    </w:pPr>
    <w:rPr>
      <w:color w:val="FF0000"/>
      <w:lang w:val="uk-UA" w:eastAsia="uk-UA"/>
    </w:rPr>
  </w:style>
  <w:style w:type="paragraph" w:customStyle="1" w:styleId="xl84">
    <w:name w:val="xl84"/>
    <w:basedOn w:val="a"/>
    <w:rsid w:val="000E029B"/>
    <w:pPr>
      <w:spacing w:before="100" w:beforeAutospacing="1" w:after="100" w:afterAutospacing="1"/>
    </w:pPr>
    <w:rPr>
      <w:b/>
      <w:bCs/>
      <w:lang w:val="uk-UA" w:eastAsia="uk-UA"/>
    </w:rPr>
  </w:style>
  <w:style w:type="paragraph" w:customStyle="1" w:styleId="xl85">
    <w:name w:val="xl8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6">
    <w:name w:val="xl86"/>
    <w:basedOn w:val="a"/>
    <w:rsid w:val="000E029B"/>
    <w:pPr>
      <w:pBdr>
        <w:top w:val="single" w:sz="4" w:space="0" w:color="auto"/>
        <w:bottom w:val="single" w:sz="4" w:space="0" w:color="auto"/>
      </w:pBdr>
      <w:spacing w:before="100" w:beforeAutospacing="1" w:after="100" w:afterAutospacing="1"/>
    </w:pPr>
    <w:rPr>
      <w:lang w:val="uk-UA" w:eastAsia="uk-UA"/>
    </w:rPr>
  </w:style>
  <w:style w:type="paragraph" w:customStyle="1" w:styleId="xl87">
    <w:name w:val="xl87"/>
    <w:basedOn w:val="a"/>
    <w:rsid w:val="000E029B"/>
    <w:pPr>
      <w:pBdr>
        <w:top w:val="single" w:sz="4" w:space="0" w:color="auto"/>
        <w:left w:val="single" w:sz="4" w:space="0" w:color="auto"/>
        <w:right w:val="single" w:sz="4" w:space="0" w:color="auto"/>
      </w:pBdr>
      <w:spacing w:before="100" w:beforeAutospacing="1" w:after="100" w:afterAutospacing="1"/>
    </w:pPr>
    <w:rPr>
      <w:lang w:val="uk-UA" w:eastAsia="uk-UA"/>
    </w:rPr>
  </w:style>
  <w:style w:type="paragraph" w:customStyle="1" w:styleId="xl88">
    <w:name w:val="xl88"/>
    <w:basedOn w:val="a"/>
    <w:rsid w:val="000E029B"/>
    <w:pPr>
      <w:pBdr>
        <w:top w:val="single" w:sz="4" w:space="0" w:color="auto"/>
        <w:right w:val="single" w:sz="4" w:space="0" w:color="auto"/>
      </w:pBdr>
      <w:spacing w:before="100" w:beforeAutospacing="1" w:after="100" w:afterAutospacing="1"/>
    </w:pPr>
    <w:rPr>
      <w:lang w:val="uk-UA" w:eastAsia="uk-UA"/>
    </w:rPr>
  </w:style>
  <w:style w:type="paragraph" w:customStyle="1" w:styleId="xl89">
    <w:name w:val="xl89"/>
    <w:basedOn w:val="a"/>
    <w:rsid w:val="000E029B"/>
    <w:pPr>
      <w:pBdr>
        <w:top w:val="single" w:sz="4" w:space="0" w:color="auto"/>
      </w:pBdr>
      <w:spacing w:before="100" w:beforeAutospacing="1" w:after="100" w:afterAutospacing="1"/>
    </w:pPr>
    <w:rPr>
      <w:lang w:val="uk-UA" w:eastAsia="uk-UA"/>
    </w:rPr>
  </w:style>
  <w:style w:type="paragraph" w:customStyle="1" w:styleId="xl90">
    <w:name w:val="xl90"/>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91">
    <w:name w:val="xl91"/>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2">
    <w:name w:val="xl92"/>
    <w:basedOn w:val="a"/>
    <w:rsid w:val="000E029B"/>
    <w:pPr>
      <w:pBdr>
        <w:left w:val="single" w:sz="4" w:space="0" w:color="auto"/>
        <w:bottom w:val="single" w:sz="4" w:space="0" w:color="auto"/>
        <w:right w:val="single" w:sz="4" w:space="0" w:color="auto"/>
      </w:pBdr>
      <w:spacing w:before="100" w:beforeAutospacing="1" w:after="100" w:afterAutospacing="1"/>
      <w:jc w:val="right"/>
    </w:pPr>
    <w:rPr>
      <w:b/>
      <w:bCs/>
      <w:lang w:val="uk-UA" w:eastAsia="uk-UA"/>
    </w:rPr>
  </w:style>
  <w:style w:type="paragraph" w:customStyle="1" w:styleId="xl93">
    <w:name w:val="xl93"/>
    <w:basedOn w:val="a"/>
    <w:rsid w:val="000E029B"/>
    <w:pPr>
      <w:spacing w:before="100" w:beforeAutospacing="1" w:after="100" w:afterAutospacing="1"/>
    </w:pPr>
    <w:rPr>
      <w:b/>
      <w:bCs/>
      <w:lang w:val="uk-UA" w:eastAsia="uk-UA"/>
    </w:rPr>
  </w:style>
  <w:style w:type="paragraph" w:customStyle="1" w:styleId="xl94">
    <w:name w:val="xl94"/>
    <w:basedOn w:val="a"/>
    <w:rsid w:val="000E029B"/>
    <w:pPr>
      <w:spacing w:before="100" w:beforeAutospacing="1" w:after="100" w:afterAutospacing="1"/>
    </w:pPr>
    <w:rPr>
      <w:b/>
      <w:bCs/>
      <w:lang w:val="uk-UA" w:eastAsia="uk-UA"/>
    </w:rPr>
  </w:style>
  <w:style w:type="paragraph" w:customStyle="1" w:styleId="xl95">
    <w:name w:val="xl95"/>
    <w:basedOn w:val="a"/>
    <w:rsid w:val="000E029B"/>
    <w:pPr>
      <w:pBdr>
        <w:top w:val="single" w:sz="4" w:space="0" w:color="auto"/>
        <w:bottom w:val="single" w:sz="4" w:space="0" w:color="auto"/>
      </w:pBdr>
      <w:spacing w:before="100" w:beforeAutospacing="1" w:after="100" w:afterAutospacing="1"/>
    </w:pPr>
    <w:rPr>
      <w:b/>
      <w:bCs/>
      <w:lang w:val="uk-UA" w:eastAsia="uk-UA"/>
    </w:rPr>
  </w:style>
  <w:style w:type="paragraph" w:customStyle="1" w:styleId="xl96">
    <w:name w:val="xl96"/>
    <w:basedOn w:val="a"/>
    <w:rsid w:val="000E029B"/>
    <w:pPr>
      <w:pBdr>
        <w:top w:val="single" w:sz="4" w:space="0" w:color="auto"/>
        <w:left w:val="single" w:sz="4" w:space="0" w:color="auto"/>
        <w:right w:val="single" w:sz="4" w:space="0" w:color="auto"/>
      </w:pBdr>
      <w:spacing w:before="100" w:beforeAutospacing="1" w:after="100" w:afterAutospacing="1"/>
    </w:pPr>
    <w:rPr>
      <w:b/>
      <w:bCs/>
      <w:lang w:val="uk-UA" w:eastAsia="uk-UA"/>
    </w:rPr>
  </w:style>
  <w:style w:type="paragraph" w:customStyle="1" w:styleId="xl97">
    <w:name w:val="xl9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98">
    <w:name w:val="xl98"/>
    <w:basedOn w:val="a"/>
    <w:rsid w:val="000E029B"/>
    <w:pPr>
      <w:pBdr>
        <w:top w:val="single" w:sz="4" w:space="0" w:color="auto"/>
      </w:pBdr>
      <w:spacing w:before="100" w:beforeAutospacing="1" w:after="100" w:afterAutospacing="1"/>
    </w:pPr>
    <w:rPr>
      <w:b/>
      <w:bCs/>
      <w:lang w:val="uk-UA" w:eastAsia="uk-UA"/>
    </w:rPr>
  </w:style>
  <w:style w:type="paragraph" w:customStyle="1" w:styleId="xl99">
    <w:name w:val="xl99"/>
    <w:basedOn w:val="a"/>
    <w:rsid w:val="000E029B"/>
    <w:pPr>
      <w:pBdr>
        <w:left w:val="single" w:sz="4" w:space="0" w:color="auto"/>
        <w:right w:val="single" w:sz="4" w:space="0" w:color="auto"/>
      </w:pBdr>
      <w:spacing w:before="100" w:beforeAutospacing="1" w:after="100" w:afterAutospacing="1"/>
    </w:pPr>
    <w:rPr>
      <w:lang w:val="uk-UA" w:eastAsia="uk-UA"/>
    </w:rPr>
  </w:style>
  <w:style w:type="paragraph" w:customStyle="1" w:styleId="xl100">
    <w:name w:val="xl100"/>
    <w:basedOn w:val="a"/>
    <w:rsid w:val="000E029B"/>
    <w:pPr>
      <w:pBdr>
        <w:right w:val="single" w:sz="4" w:space="0" w:color="auto"/>
      </w:pBdr>
      <w:spacing w:before="100" w:beforeAutospacing="1" w:after="100" w:afterAutospacing="1"/>
    </w:pPr>
    <w:rPr>
      <w:lang w:val="uk-UA" w:eastAsia="uk-UA"/>
    </w:rPr>
  </w:style>
  <w:style w:type="paragraph" w:customStyle="1" w:styleId="xl101">
    <w:name w:val="xl101"/>
    <w:basedOn w:val="a"/>
    <w:rsid w:val="000E029B"/>
    <w:pPr>
      <w:spacing w:before="100" w:beforeAutospacing="1" w:after="100" w:afterAutospacing="1"/>
      <w:jc w:val="center"/>
    </w:pPr>
    <w:rPr>
      <w:b/>
      <w:bCs/>
      <w:lang w:val="uk-UA" w:eastAsia="uk-UA"/>
    </w:rPr>
  </w:style>
  <w:style w:type="paragraph" w:customStyle="1" w:styleId="xl102">
    <w:name w:val="xl102"/>
    <w:basedOn w:val="a"/>
    <w:rsid w:val="000E029B"/>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03">
    <w:name w:val="xl103"/>
    <w:basedOn w:val="a"/>
    <w:rsid w:val="000E029B"/>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104">
    <w:name w:val="xl104"/>
    <w:basedOn w:val="a"/>
    <w:rsid w:val="000E029B"/>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5">
    <w:name w:val="xl105"/>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06">
    <w:name w:val="xl106"/>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07">
    <w:name w:val="xl107"/>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08">
    <w:name w:val="xl108"/>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09">
    <w:name w:val="xl109"/>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0">
    <w:name w:val="xl110"/>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11">
    <w:name w:val="xl111"/>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2">
    <w:name w:val="xl112"/>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3">
    <w:name w:val="xl113"/>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4">
    <w:name w:val="xl114"/>
    <w:basedOn w:val="a"/>
    <w:rsid w:val="000E029B"/>
    <w:pPr>
      <w:pBdr>
        <w:left w:val="single" w:sz="4" w:space="0" w:color="auto"/>
        <w:bottom w:val="single" w:sz="4" w:space="0" w:color="auto"/>
      </w:pBdr>
      <w:spacing w:before="100" w:beforeAutospacing="1" w:after="100" w:afterAutospacing="1"/>
    </w:pPr>
    <w:rPr>
      <w:lang w:val="uk-UA" w:eastAsia="uk-UA"/>
    </w:rPr>
  </w:style>
  <w:style w:type="paragraph" w:customStyle="1" w:styleId="xl115">
    <w:name w:val="xl115"/>
    <w:basedOn w:val="a"/>
    <w:rsid w:val="000E029B"/>
    <w:pPr>
      <w:pBdr>
        <w:bottom w:val="single" w:sz="4" w:space="0" w:color="auto"/>
        <w:right w:val="single" w:sz="4" w:space="0" w:color="auto"/>
      </w:pBdr>
      <w:spacing w:before="100" w:beforeAutospacing="1" w:after="100" w:afterAutospacing="1"/>
    </w:pPr>
    <w:rPr>
      <w:lang w:val="uk-UA" w:eastAsia="uk-UA"/>
    </w:rPr>
  </w:style>
  <w:style w:type="paragraph" w:customStyle="1" w:styleId="xl116">
    <w:name w:val="xl116"/>
    <w:basedOn w:val="a"/>
    <w:rsid w:val="000E029B"/>
    <w:pPr>
      <w:pBdr>
        <w:top w:val="single" w:sz="4" w:space="0" w:color="auto"/>
        <w:left w:val="single" w:sz="4" w:space="0" w:color="auto"/>
      </w:pBdr>
      <w:spacing w:before="100" w:beforeAutospacing="1" w:after="100" w:afterAutospacing="1"/>
    </w:pPr>
    <w:rPr>
      <w:b/>
      <w:bCs/>
      <w:lang w:val="uk-UA" w:eastAsia="uk-UA"/>
    </w:rPr>
  </w:style>
  <w:style w:type="paragraph" w:customStyle="1" w:styleId="xl117">
    <w:name w:val="xl11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118">
    <w:name w:val="xl118"/>
    <w:basedOn w:val="a"/>
    <w:rsid w:val="000E029B"/>
    <w:pPr>
      <w:pBdr>
        <w:left w:val="single" w:sz="4" w:space="0" w:color="auto"/>
        <w:bottom w:val="single" w:sz="4" w:space="0" w:color="auto"/>
      </w:pBdr>
      <w:spacing w:before="100" w:beforeAutospacing="1" w:after="100" w:afterAutospacing="1"/>
    </w:pPr>
    <w:rPr>
      <w:b/>
      <w:bCs/>
      <w:lang w:val="uk-UA" w:eastAsia="uk-UA"/>
    </w:rPr>
  </w:style>
  <w:style w:type="paragraph" w:customStyle="1" w:styleId="xl119">
    <w:name w:val="xl119"/>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120">
    <w:name w:val="xl120"/>
    <w:basedOn w:val="a"/>
    <w:rsid w:val="000E029B"/>
    <w:pPr>
      <w:pBdr>
        <w:top w:val="single" w:sz="4" w:space="0" w:color="auto"/>
        <w:left w:val="single" w:sz="4" w:space="0" w:color="auto"/>
        <w:right w:val="single" w:sz="4" w:space="0" w:color="auto"/>
      </w:pBdr>
      <w:spacing w:before="100" w:beforeAutospacing="1" w:after="100" w:afterAutospacing="1"/>
      <w:jc w:val="center"/>
    </w:pPr>
    <w:rPr>
      <w:lang w:val="uk-UA" w:eastAsia="uk-UA"/>
    </w:rPr>
  </w:style>
  <w:style w:type="paragraph" w:customStyle="1" w:styleId="xl121">
    <w:name w:val="xl121"/>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2">
    <w:name w:val="xl122"/>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3">
    <w:name w:val="xl123"/>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24">
    <w:name w:val="xl124"/>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25">
    <w:name w:val="xl125"/>
    <w:basedOn w:val="a"/>
    <w:rsid w:val="000E029B"/>
    <w:pPr>
      <w:pBdr>
        <w:left w:val="single" w:sz="4" w:space="0" w:color="auto"/>
        <w:bottom w:val="single" w:sz="4" w:space="0" w:color="auto"/>
      </w:pBdr>
      <w:spacing w:before="100" w:beforeAutospacing="1" w:after="100" w:afterAutospacing="1"/>
      <w:jc w:val="center"/>
    </w:pPr>
    <w:rPr>
      <w:lang w:val="uk-UA" w:eastAsia="uk-UA"/>
    </w:rPr>
  </w:style>
  <w:style w:type="paragraph" w:customStyle="1" w:styleId="xl126">
    <w:name w:val="xl126"/>
    <w:basedOn w:val="a"/>
    <w:rsid w:val="000E029B"/>
    <w:pPr>
      <w:pBdr>
        <w:bottom w:val="single" w:sz="4" w:space="0" w:color="auto"/>
        <w:right w:val="single" w:sz="4" w:space="0" w:color="auto"/>
      </w:pBdr>
      <w:spacing w:before="100" w:beforeAutospacing="1" w:after="100" w:afterAutospacing="1"/>
      <w:jc w:val="center"/>
    </w:pPr>
    <w:rPr>
      <w:lang w:val="uk-UA" w:eastAsia="uk-UA"/>
    </w:rPr>
  </w:style>
  <w:style w:type="paragraph" w:customStyle="1" w:styleId="xl127">
    <w:name w:val="xl127"/>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8">
    <w:name w:val="xl128"/>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9">
    <w:name w:val="xl129"/>
    <w:basedOn w:val="a"/>
    <w:rsid w:val="000E029B"/>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30">
    <w:name w:val="xl130"/>
    <w:basedOn w:val="a"/>
    <w:rsid w:val="000E029B"/>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31">
    <w:name w:val="xl131"/>
    <w:basedOn w:val="a"/>
    <w:rsid w:val="000E029B"/>
    <w:pPr>
      <w:pBdr>
        <w:left w:val="single" w:sz="4" w:space="0" w:color="auto"/>
      </w:pBdr>
      <w:spacing w:before="100" w:beforeAutospacing="1" w:after="100" w:afterAutospacing="1"/>
      <w:jc w:val="center"/>
    </w:pPr>
    <w:rPr>
      <w:b/>
      <w:bCs/>
      <w:lang w:val="uk-UA" w:eastAsia="uk-UA"/>
    </w:rPr>
  </w:style>
  <w:style w:type="paragraph" w:customStyle="1" w:styleId="xl132">
    <w:name w:val="xl132"/>
    <w:basedOn w:val="a"/>
    <w:rsid w:val="000E029B"/>
    <w:pPr>
      <w:pBdr>
        <w:right w:val="single" w:sz="4" w:space="0" w:color="auto"/>
      </w:pBdr>
      <w:spacing w:before="100" w:beforeAutospacing="1" w:after="100" w:afterAutospacing="1"/>
      <w:jc w:val="center"/>
    </w:pPr>
    <w:rPr>
      <w:b/>
      <w:bCs/>
      <w:lang w:val="uk-UA" w:eastAsia="uk-UA"/>
    </w:rPr>
  </w:style>
  <w:style w:type="paragraph" w:customStyle="1" w:styleId="xl133">
    <w:name w:val="xl133"/>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34">
    <w:name w:val="xl134"/>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character" w:customStyle="1" w:styleId="90">
    <w:name w:val="Заголовок 9 Знак"/>
    <w:basedOn w:val="a0"/>
    <w:link w:val="9"/>
    <w:semiHidden/>
    <w:rsid w:val="00CF5A82"/>
    <w:rPr>
      <w:rFonts w:ascii="Arial" w:eastAsia="Times New Roman" w:hAnsi="Arial" w:cs="Arial"/>
      <w:lang w:val="ru-RU" w:eastAsia="ru-RU"/>
    </w:rPr>
  </w:style>
  <w:style w:type="numbering" w:customStyle="1" w:styleId="15">
    <w:name w:val="Нет списка1"/>
    <w:next w:val="a2"/>
    <w:uiPriority w:val="99"/>
    <w:semiHidden/>
    <w:unhideWhenUsed/>
    <w:rsid w:val="00CF5A82"/>
  </w:style>
  <w:style w:type="character" w:customStyle="1" w:styleId="WW8Num1z0">
    <w:name w:val="WW8Num1z0"/>
    <w:rsid w:val="00CF5A82"/>
    <w:rPr>
      <w:rFonts w:hint="default"/>
      <w:bCs/>
      <w:sz w:val="24"/>
      <w:szCs w:val="24"/>
    </w:rPr>
  </w:style>
  <w:style w:type="character" w:customStyle="1" w:styleId="WW8Num2z0">
    <w:name w:val="WW8Num2z0"/>
    <w:rsid w:val="00CF5A82"/>
    <w:rPr>
      <w:rFonts w:hint="default"/>
      <w:bCs/>
      <w:sz w:val="28"/>
      <w:szCs w:val="28"/>
    </w:rPr>
  </w:style>
  <w:style w:type="character" w:customStyle="1" w:styleId="WW8Num3z0">
    <w:name w:val="WW8Num3z0"/>
    <w:rsid w:val="00CF5A82"/>
    <w:rPr>
      <w:rFonts w:hint="default"/>
      <w:sz w:val="28"/>
      <w:szCs w:val="28"/>
    </w:rPr>
  </w:style>
  <w:style w:type="character" w:customStyle="1" w:styleId="WW8Num4z0">
    <w:name w:val="WW8Num4z0"/>
    <w:rsid w:val="00CF5A82"/>
    <w:rPr>
      <w:rFonts w:hint="default"/>
      <w:sz w:val="28"/>
      <w:szCs w:val="28"/>
    </w:rPr>
  </w:style>
  <w:style w:type="character" w:customStyle="1" w:styleId="WW8Num5z0">
    <w:name w:val="WW8Num5z0"/>
    <w:rsid w:val="00CF5A82"/>
    <w:rPr>
      <w:rFonts w:hint="default"/>
      <w:bCs/>
      <w:sz w:val="28"/>
      <w:szCs w:val="28"/>
    </w:rPr>
  </w:style>
  <w:style w:type="character" w:customStyle="1" w:styleId="WW8Num5z1">
    <w:name w:val="WW8Num5z1"/>
    <w:rsid w:val="00CF5A82"/>
  </w:style>
  <w:style w:type="character" w:customStyle="1" w:styleId="WW8Num5z2">
    <w:name w:val="WW8Num5z2"/>
    <w:rsid w:val="00CF5A82"/>
  </w:style>
  <w:style w:type="character" w:customStyle="1" w:styleId="WW8Num5z3">
    <w:name w:val="WW8Num5z3"/>
    <w:rsid w:val="00CF5A82"/>
  </w:style>
  <w:style w:type="character" w:customStyle="1" w:styleId="WW8Num5z4">
    <w:name w:val="WW8Num5z4"/>
    <w:rsid w:val="00CF5A82"/>
  </w:style>
  <w:style w:type="character" w:customStyle="1" w:styleId="WW8Num5z5">
    <w:name w:val="WW8Num5z5"/>
    <w:rsid w:val="00CF5A82"/>
  </w:style>
  <w:style w:type="character" w:customStyle="1" w:styleId="WW8Num5z6">
    <w:name w:val="WW8Num5z6"/>
    <w:rsid w:val="00CF5A82"/>
  </w:style>
  <w:style w:type="character" w:customStyle="1" w:styleId="WW8Num5z7">
    <w:name w:val="WW8Num5z7"/>
    <w:rsid w:val="00CF5A82"/>
  </w:style>
  <w:style w:type="character" w:customStyle="1" w:styleId="WW8Num5z8">
    <w:name w:val="WW8Num5z8"/>
    <w:rsid w:val="00CF5A82"/>
  </w:style>
  <w:style w:type="character" w:customStyle="1" w:styleId="WW8Num6z0">
    <w:name w:val="WW8Num6z0"/>
    <w:rsid w:val="00CF5A82"/>
    <w:rPr>
      <w:rFonts w:hint="default"/>
    </w:rPr>
  </w:style>
  <w:style w:type="character" w:customStyle="1" w:styleId="WW8Num6z1">
    <w:name w:val="WW8Num6z1"/>
    <w:rsid w:val="00CF5A82"/>
  </w:style>
  <w:style w:type="character" w:customStyle="1" w:styleId="WW8Num6z2">
    <w:name w:val="WW8Num6z2"/>
    <w:rsid w:val="00CF5A82"/>
  </w:style>
  <w:style w:type="character" w:customStyle="1" w:styleId="WW8Num6z3">
    <w:name w:val="WW8Num6z3"/>
    <w:rsid w:val="00CF5A82"/>
  </w:style>
  <w:style w:type="character" w:customStyle="1" w:styleId="WW8Num6z4">
    <w:name w:val="WW8Num6z4"/>
    <w:rsid w:val="00CF5A82"/>
  </w:style>
  <w:style w:type="character" w:customStyle="1" w:styleId="WW8Num6z5">
    <w:name w:val="WW8Num6z5"/>
    <w:rsid w:val="00CF5A82"/>
  </w:style>
  <w:style w:type="character" w:customStyle="1" w:styleId="WW8Num6z6">
    <w:name w:val="WW8Num6z6"/>
    <w:rsid w:val="00CF5A82"/>
  </w:style>
  <w:style w:type="character" w:customStyle="1" w:styleId="WW8Num6z7">
    <w:name w:val="WW8Num6z7"/>
    <w:rsid w:val="00CF5A82"/>
  </w:style>
  <w:style w:type="character" w:customStyle="1" w:styleId="WW8Num6z8">
    <w:name w:val="WW8Num6z8"/>
    <w:rsid w:val="00CF5A82"/>
  </w:style>
  <w:style w:type="character" w:customStyle="1" w:styleId="WW8Num1z1">
    <w:name w:val="WW8Num1z1"/>
    <w:rsid w:val="00CF5A82"/>
  </w:style>
  <w:style w:type="character" w:customStyle="1" w:styleId="WW8Num1z2">
    <w:name w:val="WW8Num1z2"/>
    <w:rsid w:val="00CF5A82"/>
  </w:style>
  <w:style w:type="character" w:customStyle="1" w:styleId="WW8Num1z3">
    <w:name w:val="WW8Num1z3"/>
    <w:rsid w:val="00CF5A82"/>
  </w:style>
  <w:style w:type="character" w:customStyle="1" w:styleId="WW8Num1z4">
    <w:name w:val="WW8Num1z4"/>
    <w:rsid w:val="00CF5A82"/>
  </w:style>
  <w:style w:type="character" w:customStyle="1" w:styleId="WW8Num1z5">
    <w:name w:val="WW8Num1z5"/>
    <w:rsid w:val="00CF5A82"/>
  </w:style>
  <w:style w:type="character" w:customStyle="1" w:styleId="WW8Num1z6">
    <w:name w:val="WW8Num1z6"/>
    <w:rsid w:val="00CF5A82"/>
  </w:style>
  <w:style w:type="character" w:customStyle="1" w:styleId="WW8Num1z7">
    <w:name w:val="WW8Num1z7"/>
    <w:rsid w:val="00CF5A82"/>
  </w:style>
  <w:style w:type="character" w:customStyle="1" w:styleId="WW8Num1z8">
    <w:name w:val="WW8Num1z8"/>
    <w:rsid w:val="00CF5A82"/>
  </w:style>
  <w:style w:type="character" w:customStyle="1" w:styleId="WW8Num2z1">
    <w:name w:val="WW8Num2z1"/>
    <w:rsid w:val="00CF5A82"/>
  </w:style>
  <w:style w:type="character" w:customStyle="1" w:styleId="WW8Num2z2">
    <w:name w:val="WW8Num2z2"/>
    <w:rsid w:val="00CF5A82"/>
  </w:style>
  <w:style w:type="character" w:customStyle="1" w:styleId="WW8Num2z3">
    <w:name w:val="WW8Num2z3"/>
    <w:rsid w:val="00CF5A82"/>
  </w:style>
  <w:style w:type="character" w:customStyle="1" w:styleId="WW8Num2z4">
    <w:name w:val="WW8Num2z4"/>
    <w:rsid w:val="00CF5A82"/>
  </w:style>
  <w:style w:type="character" w:customStyle="1" w:styleId="WW8Num2z5">
    <w:name w:val="WW8Num2z5"/>
    <w:rsid w:val="00CF5A82"/>
  </w:style>
  <w:style w:type="character" w:customStyle="1" w:styleId="WW8Num2z6">
    <w:name w:val="WW8Num2z6"/>
    <w:rsid w:val="00CF5A82"/>
  </w:style>
  <w:style w:type="character" w:customStyle="1" w:styleId="WW8Num2z7">
    <w:name w:val="WW8Num2z7"/>
    <w:rsid w:val="00CF5A82"/>
  </w:style>
  <w:style w:type="character" w:customStyle="1" w:styleId="WW8Num2z8">
    <w:name w:val="WW8Num2z8"/>
    <w:rsid w:val="00CF5A82"/>
  </w:style>
  <w:style w:type="character" w:customStyle="1" w:styleId="WW8Num3z1">
    <w:name w:val="WW8Num3z1"/>
    <w:rsid w:val="00CF5A82"/>
  </w:style>
  <w:style w:type="character" w:customStyle="1" w:styleId="WW8Num3z2">
    <w:name w:val="WW8Num3z2"/>
    <w:rsid w:val="00CF5A82"/>
  </w:style>
  <w:style w:type="character" w:customStyle="1" w:styleId="WW8Num3z3">
    <w:name w:val="WW8Num3z3"/>
    <w:rsid w:val="00CF5A82"/>
  </w:style>
  <w:style w:type="character" w:customStyle="1" w:styleId="WW8Num3z4">
    <w:name w:val="WW8Num3z4"/>
    <w:rsid w:val="00CF5A82"/>
  </w:style>
  <w:style w:type="character" w:customStyle="1" w:styleId="WW8Num3z5">
    <w:name w:val="WW8Num3z5"/>
    <w:rsid w:val="00CF5A82"/>
  </w:style>
  <w:style w:type="character" w:customStyle="1" w:styleId="WW8Num3z6">
    <w:name w:val="WW8Num3z6"/>
    <w:rsid w:val="00CF5A82"/>
  </w:style>
  <w:style w:type="character" w:customStyle="1" w:styleId="WW8Num3z7">
    <w:name w:val="WW8Num3z7"/>
    <w:rsid w:val="00CF5A82"/>
  </w:style>
  <w:style w:type="character" w:customStyle="1" w:styleId="WW8Num3z8">
    <w:name w:val="WW8Num3z8"/>
    <w:rsid w:val="00CF5A82"/>
  </w:style>
  <w:style w:type="character" w:customStyle="1" w:styleId="WW8Num7z0">
    <w:name w:val="WW8Num7z0"/>
    <w:rsid w:val="00CF5A82"/>
    <w:rPr>
      <w:rFonts w:hint="default"/>
    </w:rPr>
  </w:style>
  <w:style w:type="character" w:customStyle="1" w:styleId="WW8Num7z1">
    <w:name w:val="WW8Num7z1"/>
    <w:rsid w:val="00CF5A82"/>
  </w:style>
  <w:style w:type="character" w:customStyle="1" w:styleId="WW8Num7z2">
    <w:name w:val="WW8Num7z2"/>
    <w:rsid w:val="00CF5A82"/>
  </w:style>
  <w:style w:type="character" w:customStyle="1" w:styleId="WW8Num7z3">
    <w:name w:val="WW8Num7z3"/>
    <w:rsid w:val="00CF5A82"/>
  </w:style>
  <w:style w:type="character" w:customStyle="1" w:styleId="WW8Num7z4">
    <w:name w:val="WW8Num7z4"/>
    <w:rsid w:val="00CF5A82"/>
  </w:style>
  <w:style w:type="character" w:customStyle="1" w:styleId="WW8Num7z5">
    <w:name w:val="WW8Num7z5"/>
    <w:rsid w:val="00CF5A82"/>
  </w:style>
  <w:style w:type="character" w:customStyle="1" w:styleId="WW8Num7z6">
    <w:name w:val="WW8Num7z6"/>
    <w:rsid w:val="00CF5A82"/>
  </w:style>
  <w:style w:type="character" w:customStyle="1" w:styleId="WW8Num7z7">
    <w:name w:val="WW8Num7z7"/>
    <w:rsid w:val="00CF5A82"/>
  </w:style>
  <w:style w:type="character" w:customStyle="1" w:styleId="WW8Num7z8">
    <w:name w:val="WW8Num7z8"/>
    <w:rsid w:val="00CF5A82"/>
  </w:style>
  <w:style w:type="character" w:customStyle="1" w:styleId="WW8Num8z0">
    <w:name w:val="WW8Num8z0"/>
    <w:rsid w:val="00CF5A82"/>
    <w:rPr>
      <w:rFonts w:hint="default"/>
    </w:rPr>
  </w:style>
  <w:style w:type="character" w:customStyle="1" w:styleId="WW8Num8z1">
    <w:name w:val="WW8Num8z1"/>
    <w:rsid w:val="00CF5A82"/>
  </w:style>
  <w:style w:type="character" w:customStyle="1" w:styleId="WW8Num8z2">
    <w:name w:val="WW8Num8z2"/>
    <w:rsid w:val="00CF5A82"/>
  </w:style>
  <w:style w:type="character" w:customStyle="1" w:styleId="WW8Num8z3">
    <w:name w:val="WW8Num8z3"/>
    <w:rsid w:val="00CF5A82"/>
  </w:style>
  <w:style w:type="character" w:customStyle="1" w:styleId="WW8Num8z4">
    <w:name w:val="WW8Num8z4"/>
    <w:rsid w:val="00CF5A82"/>
  </w:style>
  <w:style w:type="character" w:customStyle="1" w:styleId="WW8Num8z5">
    <w:name w:val="WW8Num8z5"/>
    <w:rsid w:val="00CF5A82"/>
  </w:style>
  <w:style w:type="character" w:customStyle="1" w:styleId="WW8Num8z6">
    <w:name w:val="WW8Num8z6"/>
    <w:rsid w:val="00CF5A82"/>
  </w:style>
  <w:style w:type="character" w:customStyle="1" w:styleId="WW8Num8z7">
    <w:name w:val="WW8Num8z7"/>
    <w:rsid w:val="00CF5A82"/>
  </w:style>
  <w:style w:type="character" w:customStyle="1" w:styleId="WW8Num8z8">
    <w:name w:val="WW8Num8z8"/>
    <w:rsid w:val="00CF5A82"/>
  </w:style>
  <w:style w:type="character" w:customStyle="1" w:styleId="WW8Num9z0">
    <w:name w:val="WW8Num9z0"/>
    <w:rsid w:val="00CF5A82"/>
    <w:rPr>
      <w:rFonts w:hint="default"/>
    </w:rPr>
  </w:style>
  <w:style w:type="character" w:customStyle="1" w:styleId="WW8Num9z1">
    <w:name w:val="WW8Num9z1"/>
    <w:rsid w:val="00CF5A82"/>
  </w:style>
  <w:style w:type="character" w:customStyle="1" w:styleId="WW8Num9z2">
    <w:name w:val="WW8Num9z2"/>
    <w:rsid w:val="00CF5A82"/>
  </w:style>
  <w:style w:type="character" w:customStyle="1" w:styleId="WW8Num9z3">
    <w:name w:val="WW8Num9z3"/>
    <w:rsid w:val="00CF5A82"/>
  </w:style>
  <w:style w:type="character" w:customStyle="1" w:styleId="WW8Num9z4">
    <w:name w:val="WW8Num9z4"/>
    <w:rsid w:val="00CF5A82"/>
  </w:style>
  <w:style w:type="character" w:customStyle="1" w:styleId="WW8Num9z5">
    <w:name w:val="WW8Num9z5"/>
    <w:rsid w:val="00CF5A82"/>
  </w:style>
  <w:style w:type="character" w:customStyle="1" w:styleId="WW8Num9z6">
    <w:name w:val="WW8Num9z6"/>
    <w:rsid w:val="00CF5A82"/>
  </w:style>
  <w:style w:type="character" w:customStyle="1" w:styleId="WW8Num9z7">
    <w:name w:val="WW8Num9z7"/>
    <w:rsid w:val="00CF5A82"/>
  </w:style>
  <w:style w:type="character" w:customStyle="1" w:styleId="WW8Num9z8">
    <w:name w:val="WW8Num9z8"/>
    <w:rsid w:val="00CF5A82"/>
  </w:style>
  <w:style w:type="character" w:customStyle="1" w:styleId="WW8Num10z0">
    <w:name w:val="WW8Num10z0"/>
    <w:rsid w:val="00CF5A82"/>
    <w:rPr>
      <w:rFonts w:hint="default"/>
    </w:rPr>
  </w:style>
  <w:style w:type="character" w:customStyle="1" w:styleId="WW8Num10z1">
    <w:name w:val="WW8Num10z1"/>
    <w:rsid w:val="00CF5A82"/>
  </w:style>
  <w:style w:type="character" w:customStyle="1" w:styleId="WW8Num10z2">
    <w:name w:val="WW8Num10z2"/>
    <w:rsid w:val="00CF5A82"/>
  </w:style>
  <w:style w:type="character" w:customStyle="1" w:styleId="WW8Num10z3">
    <w:name w:val="WW8Num10z3"/>
    <w:rsid w:val="00CF5A82"/>
  </w:style>
  <w:style w:type="character" w:customStyle="1" w:styleId="WW8Num10z4">
    <w:name w:val="WW8Num10z4"/>
    <w:rsid w:val="00CF5A82"/>
  </w:style>
  <w:style w:type="character" w:customStyle="1" w:styleId="WW8Num10z5">
    <w:name w:val="WW8Num10z5"/>
    <w:rsid w:val="00CF5A82"/>
  </w:style>
  <w:style w:type="character" w:customStyle="1" w:styleId="WW8Num10z6">
    <w:name w:val="WW8Num10z6"/>
    <w:rsid w:val="00CF5A82"/>
  </w:style>
  <w:style w:type="character" w:customStyle="1" w:styleId="WW8Num10z7">
    <w:name w:val="WW8Num10z7"/>
    <w:rsid w:val="00CF5A82"/>
  </w:style>
  <w:style w:type="character" w:customStyle="1" w:styleId="WW8Num10z8">
    <w:name w:val="WW8Num10z8"/>
    <w:rsid w:val="00CF5A82"/>
  </w:style>
  <w:style w:type="character" w:customStyle="1" w:styleId="16">
    <w:name w:val="Основной шрифт абзаца1"/>
    <w:rsid w:val="00CF5A82"/>
  </w:style>
  <w:style w:type="character" w:customStyle="1" w:styleId="afb">
    <w:name w:val="Символ нумерации"/>
    <w:rsid w:val="00CF5A82"/>
  </w:style>
  <w:style w:type="paragraph" w:customStyle="1" w:styleId="afc">
    <w:name w:val="Заголовок"/>
    <w:basedOn w:val="a"/>
    <w:next w:val="af7"/>
    <w:rsid w:val="00CF5A82"/>
    <w:pPr>
      <w:keepNext/>
      <w:suppressAutoHyphens/>
      <w:spacing w:before="240" w:after="120"/>
    </w:pPr>
    <w:rPr>
      <w:rFonts w:ascii="Arial" w:eastAsia="Microsoft YaHei" w:hAnsi="Arial" w:cs="Mangal"/>
      <w:sz w:val="28"/>
      <w:szCs w:val="28"/>
      <w:lang w:val="uk-UA" w:eastAsia="ar-SA"/>
    </w:rPr>
  </w:style>
  <w:style w:type="paragraph" w:styleId="afd">
    <w:name w:val="List"/>
    <w:basedOn w:val="af7"/>
    <w:rsid w:val="00CF5A82"/>
    <w:pPr>
      <w:suppressAutoHyphens/>
      <w:spacing w:after="0"/>
      <w:jc w:val="both"/>
    </w:pPr>
    <w:rPr>
      <w:rFonts w:cs="Mangal"/>
      <w:sz w:val="28"/>
      <w:szCs w:val="20"/>
      <w:lang w:val="uk-UA" w:eastAsia="ar-SA"/>
    </w:rPr>
  </w:style>
  <w:style w:type="paragraph" w:customStyle="1" w:styleId="17">
    <w:name w:val="Название1"/>
    <w:basedOn w:val="a"/>
    <w:rsid w:val="00CF5A82"/>
    <w:pPr>
      <w:suppressLineNumbers/>
      <w:suppressAutoHyphens/>
      <w:spacing w:before="120" w:after="120"/>
    </w:pPr>
    <w:rPr>
      <w:rFonts w:cs="Mangal"/>
      <w:i/>
      <w:iCs/>
      <w:lang w:val="uk-UA" w:eastAsia="ar-SA"/>
    </w:rPr>
  </w:style>
  <w:style w:type="paragraph" w:customStyle="1" w:styleId="18">
    <w:name w:val="Указатель1"/>
    <w:basedOn w:val="a"/>
    <w:rsid w:val="00CF5A82"/>
    <w:pPr>
      <w:suppressLineNumbers/>
      <w:suppressAutoHyphens/>
    </w:pPr>
    <w:rPr>
      <w:rFonts w:cs="Mangal"/>
      <w:sz w:val="20"/>
      <w:szCs w:val="20"/>
      <w:lang w:val="uk-UA" w:eastAsia="ar-SA"/>
    </w:rPr>
  </w:style>
  <w:style w:type="paragraph" w:customStyle="1" w:styleId="afe">
    <w:name w:val="Содержимое врезки"/>
    <w:basedOn w:val="af7"/>
    <w:rsid w:val="00CF5A82"/>
    <w:pPr>
      <w:suppressAutoHyphens/>
      <w:spacing w:after="0"/>
      <w:jc w:val="both"/>
    </w:pPr>
    <w:rPr>
      <w:sz w:val="28"/>
      <w:szCs w:val="20"/>
      <w:lang w:val="uk-UA" w:eastAsia="ar-SA"/>
    </w:rPr>
  </w:style>
  <w:style w:type="paragraph" w:customStyle="1" w:styleId="aff">
    <w:name w:val="Содержимое таблицы"/>
    <w:basedOn w:val="a"/>
    <w:rsid w:val="00CF5A82"/>
    <w:pPr>
      <w:suppressLineNumbers/>
      <w:suppressAutoHyphens/>
    </w:pPr>
    <w:rPr>
      <w:sz w:val="20"/>
      <w:szCs w:val="20"/>
      <w:lang w:val="uk-UA" w:eastAsia="ar-SA"/>
    </w:rPr>
  </w:style>
  <w:style w:type="paragraph" w:customStyle="1" w:styleId="aff0">
    <w:name w:val="Заголовок таблицы"/>
    <w:basedOn w:val="aff"/>
    <w:rsid w:val="00CF5A82"/>
    <w:pPr>
      <w:jc w:val="center"/>
    </w:pPr>
    <w:rPr>
      <w:b/>
      <w:bCs/>
    </w:rPr>
  </w:style>
  <w:style w:type="paragraph" w:styleId="aff1">
    <w:name w:val="header"/>
    <w:basedOn w:val="a"/>
    <w:link w:val="aff2"/>
    <w:uiPriority w:val="99"/>
    <w:semiHidden/>
    <w:unhideWhenUsed/>
    <w:rsid w:val="00CF5A82"/>
    <w:pPr>
      <w:tabs>
        <w:tab w:val="center" w:pos="4819"/>
        <w:tab w:val="right" w:pos="9639"/>
      </w:tabs>
      <w:suppressAutoHyphens/>
    </w:pPr>
    <w:rPr>
      <w:sz w:val="20"/>
      <w:szCs w:val="20"/>
      <w:lang w:val="uk-UA" w:eastAsia="ar-SA"/>
    </w:rPr>
  </w:style>
  <w:style w:type="character" w:customStyle="1" w:styleId="aff2">
    <w:name w:val="Верхний колонтитул Знак"/>
    <w:basedOn w:val="a0"/>
    <w:link w:val="aff1"/>
    <w:uiPriority w:val="99"/>
    <w:semiHidden/>
    <w:rsid w:val="00CF5A82"/>
    <w:rPr>
      <w:rFonts w:ascii="Times New Roman" w:eastAsia="Times New Roman" w:hAnsi="Times New Roman" w:cs="Times New Roman"/>
      <w:sz w:val="20"/>
      <w:szCs w:val="20"/>
      <w:lang w:eastAsia="ar-SA"/>
    </w:rPr>
  </w:style>
  <w:style w:type="paragraph" w:styleId="aff3">
    <w:name w:val="footer"/>
    <w:basedOn w:val="a"/>
    <w:link w:val="aff4"/>
    <w:uiPriority w:val="99"/>
    <w:semiHidden/>
    <w:unhideWhenUsed/>
    <w:rsid w:val="00CF5A82"/>
    <w:pPr>
      <w:tabs>
        <w:tab w:val="center" w:pos="4819"/>
        <w:tab w:val="right" w:pos="9639"/>
      </w:tabs>
      <w:suppressAutoHyphens/>
    </w:pPr>
    <w:rPr>
      <w:sz w:val="20"/>
      <w:szCs w:val="20"/>
      <w:lang w:val="uk-UA" w:eastAsia="ar-SA"/>
    </w:rPr>
  </w:style>
  <w:style w:type="character" w:customStyle="1" w:styleId="aff4">
    <w:name w:val="Нижний колонтитул Знак"/>
    <w:basedOn w:val="a0"/>
    <w:link w:val="aff3"/>
    <w:uiPriority w:val="99"/>
    <w:semiHidden/>
    <w:rsid w:val="00CF5A82"/>
    <w:rPr>
      <w:rFonts w:ascii="Times New Roman" w:eastAsia="Times New Roman" w:hAnsi="Times New Roman" w:cs="Times New Roman"/>
      <w:sz w:val="20"/>
      <w:szCs w:val="20"/>
      <w:lang w:eastAsia="ar-SA"/>
    </w:rPr>
  </w:style>
  <w:style w:type="paragraph" w:customStyle="1" w:styleId="6">
    <w:name w:val="Обычный6"/>
    <w:rsid w:val="00CF5A82"/>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9">
    <w:name w:val="Верхний колонтитул1"/>
    <w:basedOn w:val="a"/>
    <w:rsid w:val="00CF5A82"/>
    <w:pPr>
      <w:widowControl w:val="0"/>
      <w:tabs>
        <w:tab w:val="center" w:pos="4153"/>
        <w:tab w:val="right" w:pos="8306"/>
      </w:tabs>
    </w:pPr>
    <w:rPr>
      <w:rFonts w:ascii="Courier New" w:hAnsi="Courier New"/>
      <w:szCs w:val="20"/>
      <w:lang w:val="en-US"/>
    </w:rPr>
  </w:style>
  <w:style w:type="character" w:customStyle="1" w:styleId="st161">
    <w:name w:val="st161"/>
    <w:uiPriority w:val="99"/>
    <w:rsid w:val="00CF5A82"/>
    <w:rPr>
      <w:b/>
      <w:bCs/>
      <w:color w:val="000000"/>
      <w:sz w:val="28"/>
      <w:szCs w:val="28"/>
    </w:rPr>
  </w:style>
  <w:style w:type="table" w:customStyle="1" w:styleId="33">
    <w:name w:val="Сетка таблицы3"/>
    <w:basedOn w:val="a1"/>
    <w:next w:val="ad"/>
    <w:uiPriority w:val="59"/>
    <w:rsid w:val="00CF5A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CF5A82"/>
    <w:pPr>
      <w:tabs>
        <w:tab w:val="left" w:pos="1134"/>
      </w:tabs>
      <w:suppressAutoHyphens/>
      <w:spacing w:line="216" w:lineRule="auto"/>
      <w:ind w:left="426"/>
      <w:jc w:val="both"/>
    </w:pPr>
    <w:rPr>
      <w:rFonts w:eastAsia="Calibri"/>
      <w:sz w:val="26"/>
      <w:szCs w:val="20"/>
      <w:lang w:eastAsia="ar-SA"/>
    </w:rPr>
  </w:style>
  <w:style w:type="paragraph" w:customStyle="1" w:styleId="Standard">
    <w:name w:val="Standard"/>
    <w:rsid w:val="00CF5A82"/>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d">
    <w:name w:val="Верхний колонтитул2"/>
    <w:basedOn w:val="a"/>
    <w:rsid w:val="00CF5A82"/>
    <w:pPr>
      <w:widowControl w:val="0"/>
      <w:tabs>
        <w:tab w:val="center" w:pos="4153"/>
        <w:tab w:val="right" w:pos="8306"/>
      </w:tabs>
    </w:pPr>
    <w:rPr>
      <w:rFonts w:ascii="Courier New" w:hAnsi="Courier New"/>
      <w:szCs w:val="20"/>
      <w:lang w:val="en-US"/>
    </w:rPr>
  </w:style>
  <w:style w:type="character" w:customStyle="1" w:styleId="5">
    <w:name w:val="Основний текст (5)_"/>
    <w:basedOn w:val="a0"/>
    <w:link w:val="50"/>
    <w:rsid w:val="00D43D5E"/>
    <w:rPr>
      <w:rFonts w:ascii="Times New Roman" w:eastAsia="Times New Roman" w:hAnsi="Times New Roman" w:cs="Times New Roman"/>
      <w:shd w:val="clear" w:color="auto" w:fill="FFFFFF"/>
    </w:rPr>
  </w:style>
  <w:style w:type="character" w:customStyle="1" w:styleId="5CourierNew12pt">
    <w:name w:val="Основний текст (5) + Courier New;12 pt;Малі великі літери"/>
    <w:basedOn w:val="5"/>
    <w:rsid w:val="00D43D5E"/>
    <w:rPr>
      <w:rFonts w:ascii="Courier New" w:eastAsia="Courier New" w:hAnsi="Courier New" w:cs="Courier New"/>
      <w:smallCaps/>
      <w:color w:val="000000"/>
      <w:spacing w:val="0"/>
      <w:w w:val="100"/>
      <w:position w:val="0"/>
      <w:sz w:val="24"/>
      <w:szCs w:val="24"/>
      <w:shd w:val="clear" w:color="auto" w:fill="FFFFFF"/>
      <w:lang w:val="en-US" w:eastAsia="en-US" w:bidi="en-US"/>
    </w:rPr>
  </w:style>
  <w:style w:type="paragraph" w:customStyle="1" w:styleId="50">
    <w:name w:val="Основний текст (5)"/>
    <w:basedOn w:val="a"/>
    <w:link w:val="5"/>
    <w:rsid w:val="00D43D5E"/>
    <w:pPr>
      <w:widowControl w:val="0"/>
      <w:shd w:val="clear" w:color="auto" w:fill="FFFFFF"/>
      <w:spacing w:before="420" w:after="240" w:line="0" w:lineRule="atLeast"/>
      <w:jc w:val="both"/>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6561">
      <w:bodyDiv w:val="1"/>
      <w:marLeft w:val="0"/>
      <w:marRight w:val="0"/>
      <w:marTop w:val="0"/>
      <w:marBottom w:val="0"/>
      <w:divBdr>
        <w:top w:val="none" w:sz="0" w:space="0" w:color="auto"/>
        <w:left w:val="none" w:sz="0" w:space="0" w:color="auto"/>
        <w:bottom w:val="none" w:sz="0" w:space="0" w:color="auto"/>
        <w:right w:val="none" w:sz="0" w:space="0" w:color="auto"/>
      </w:divBdr>
    </w:div>
    <w:div w:id="98113080">
      <w:bodyDiv w:val="1"/>
      <w:marLeft w:val="0"/>
      <w:marRight w:val="0"/>
      <w:marTop w:val="0"/>
      <w:marBottom w:val="0"/>
      <w:divBdr>
        <w:top w:val="none" w:sz="0" w:space="0" w:color="auto"/>
        <w:left w:val="none" w:sz="0" w:space="0" w:color="auto"/>
        <w:bottom w:val="none" w:sz="0" w:space="0" w:color="auto"/>
        <w:right w:val="none" w:sz="0" w:space="0" w:color="auto"/>
      </w:divBdr>
    </w:div>
    <w:div w:id="205684173">
      <w:bodyDiv w:val="1"/>
      <w:marLeft w:val="0"/>
      <w:marRight w:val="0"/>
      <w:marTop w:val="0"/>
      <w:marBottom w:val="0"/>
      <w:divBdr>
        <w:top w:val="none" w:sz="0" w:space="0" w:color="auto"/>
        <w:left w:val="none" w:sz="0" w:space="0" w:color="auto"/>
        <w:bottom w:val="none" w:sz="0" w:space="0" w:color="auto"/>
        <w:right w:val="none" w:sz="0" w:space="0" w:color="auto"/>
      </w:divBdr>
    </w:div>
    <w:div w:id="226459472">
      <w:bodyDiv w:val="1"/>
      <w:marLeft w:val="0"/>
      <w:marRight w:val="0"/>
      <w:marTop w:val="0"/>
      <w:marBottom w:val="0"/>
      <w:divBdr>
        <w:top w:val="none" w:sz="0" w:space="0" w:color="auto"/>
        <w:left w:val="none" w:sz="0" w:space="0" w:color="auto"/>
        <w:bottom w:val="none" w:sz="0" w:space="0" w:color="auto"/>
        <w:right w:val="none" w:sz="0" w:space="0" w:color="auto"/>
      </w:divBdr>
    </w:div>
    <w:div w:id="294877179">
      <w:bodyDiv w:val="1"/>
      <w:marLeft w:val="0"/>
      <w:marRight w:val="0"/>
      <w:marTop w:val="0"/>
      <w:marBottom w:val="0"/>
      <w:divBdr>
        <w:top w:val="none" w:sz="0" w:space="0" w:color="auto"/>
        <w:left w:val="none" w:sz="0" w:space="0" w:color="auto"/>
        <w:bottom w:val="none" w:sz="0" w:space="0" w:color="auto"/>
        <w:right w:val="none" w:sz="0" w:space="0" w:color="auto"/>
      </w:divBdr>
    </w:div>
    <w:div w:id="298195943">
      <w:bodyDiv w:val="1"/>
      <w:marLeft w:val="0"/>
      <w:marRight w:val="0"/>
      <w:marTop w:val="0"/>
      <w:marBottom w:val="0"/>
      <w:divBdr>
        <w:top w:val="none" w:sz="0" w:space="0" w:color="auto"/>
        <w:left w:val="none" w:sz="0" w:space="0" w:color="auto"/>
        <w:bottom w:val="none" w:sz="0" w:space="0" w:color="auto"/>
        <w:right w:val="none" w:sz="0" w:space="0" w:color="auto"/>
      </w:divBdr>
    </w:div>
    <w:div w:id="324672614">
      <w:bodyDiv w:val="1"/>
      <w:marLeft w:val="0"/>
      <w:marRight w:val="0"/>
      <w:marTop w:val="0"/>
      <w:marBottom w:val="0"/>
      <w:divBdr>
        <w:top w:val="none" w:sz="0" w:space="0" w:color="auto"/>
        <w:left w:val="none" w:sz="0" w:space="0" w:color="auto"/>
        <w:bottom w:val="none" w:sz="0" w:space="0" w:color="auto"/>
        <w:right w:val="none" w:sz="0" w:space="0" w:color="auto"/>
      </w:divBdr>
    </w:div>
    <w:div w:id="331614293">
      <w:bodyDiv w:val="1"/>
      <w:marLeft w:val="0"/>
      <w:marRight w:val="0"/>
      <w:marTop w:val="0"/>
      <w:marBottom w:val="0"/>
      <w:divBdr>
        <w:top w:val="none" w:sz="0" w:space="0" w:color="auto"/>
        <w:left w:val="none" w:sz="0" w:space="0" w:color="auto"/>
        <w:bottom w:val="none" w:sz="0" w:space="0" w:color="auto"/>
        <w:right w:val="none" w:sz="0" w:space="0" w:color="auto"/>
      </w:divBdr>
    </w:div>
    <w:div w:id="373576506">
      <w:bodyDiv w:val="1"/>
      <w:marLeft w:val="0"/>
      <w:marRight w:val="0"/>
      <w:marTop w:val="0"/>
      <w:marBottom w:val="0"/>
      <w:divBdr>
        <w:top w:val="none" w:sz="0" w:space="0" w:color="auto"/>
        <w:left w:val="none" w:sz="0" w:space="0" w:color="auto"/>
        <w:bottom w:val="none" w:sz="0" w:space="0" w:color="auto"/>
        <w:right w:val="none" w:sz="0" w:space="0" w:color="auto"/>
      </w:divBdr>
    </w:div>
    <w:div w:id="586621126">
      <w:bodyDiv w:val="1"/>
      <w:marLeft w:val="0"/>
      <w:marRight w:val="0"/>
      <w:marTop w:val="0"/>
      <w:marBottom w:val="0"/>
      <w:divBdr>
        <w:top w:val="none" w:sz="0" w:space="0" w:color="auto"/>
        <w:left w:val="none" w:sz="0" w:space="0" w:color="auto"/>
        <w:bottom w:val="none" w:sz="0" w:space="0" w:color="auto"/>
        <w:right w:val="none" w:sz="0" w:space="0" w:color="auto"/>
      </w:divBdr>
    </w:div>
    <w:div w:id="669909634">
      <w:bodyDiv w:val="1"/>
      <w:marLeft w:val="0"/>
      <w:marRight w:val="0"/>
      <w:marTop w:val="0"/>
      <w:marBottom w:val="0"/>
      <w:divBdr>
        <w:top w:val="none" w:sz="0" w:space="0" w:color="auto"/>
        <w:left w:val="none" w:sz="0" w:space="0" w:color="auto"/>
        <w:bottom w:val="none" w:sz="0" w:space="0" w:color="auto"/>
        <w:right w:val="none" w:sz="0" w:space="0" w:color="auto"/>
      </w:divBdr>
    </w:div>
    <w:div w:id="694500776">
      <w:bodyDiv w:val="1"/>
      <w:marLeft w:val="0"/>
      <w:marRight w:val="0"/>
      <w:marTop w:val="0"/>
      <w:marBottom w:val="0"/>
      <w:divBdr>
        <w:top w:val="none" w:sz="0" w:space="0" w:color="auto"/>
        <w:left w:val="none" w:sz="0" w:space="0" w:color="auto"/>
        <w:bottom w:val="none" w:sz="0" w:space="0" w:color="auto"/>
        <w:right w:val="none" w:sz="0" w:space="0" w:color="auto"/>
      </w:divBdr>
    </w:div>
    <w:div w:id="712269330">
      <w:bodyDiv w:val="1"/>
      <w:marLeft w:val="0"/>
      <w:marRight w:val="0"/>
      <w:marTop w:val="0"/>
      <w:marBottom w:val="0"/>
      <w:divBdr>
        <w:top w:val="none" w:sz="0" w:space="0" w:color="auto"/>
        <w:left w:val="none" w:sz="0" w:space="0" w:color="auto"/>
        <w:bottom w:val="none" w:sz="0" w:space="0" w:color="auto"/>
        <w:right w:val="none" w:sz="0" w:space="0" w:color="auto"/>
      </w:divBdr>
    </w:div>
    <w:div w:id="870339729">
      <w:bodyDiv w:val="1"/>
      <w:marLeft w:val="0"/>
      <w:marRight w:val="0"/>
      <w:marTop w:val="0"/>
      <w:marBottom w:val="0"/>
      <w:divBdr>
        <w:top w:val="none" w:sz="0" w:space="0" w:color="auto"/>
        <w:left w:val="none" w:sz="0" w:space="0" w:color="auto"/>
        <w:bottom w:val="none" w:sz="0" w:space="0" w:color="auto"/>
        <w:right w:val="none" w:sz="0" w:space="0" w:color="auto"/>
      </w:divBdr>
    </w:div>
    <w:div w:id="920677582">
      <w:bodyDiv w:val="1"/>
      <w:marLeft w:val="0"/>
      <w:marRight w:val="0"/>
      <w:marTop w:val="0"/>
      <w:marBottom w:val="0"/>
      <w:divBdr>
        <w:top w:val="none" w:sz="0" w:space="0" w:color="auto"/>
        <w:left w:val="none" w:sz="0" w:space="0" w:color="auto"/>
        <w:bottom w:val="none" w:sz="0" w:space="0" w:color="auto"/>
        <w:right w:val="none" w:sz="0" w:space="0" w:color="auto"/>
      </w:divBdr>
    </w:div>
    <w:div w:id="928780022">
      <w:bodyDiv w:val="1"/>
      <w:marLeft w:val="0"/>
      <w:marRight w:val="0"/>
      <w:marTop w:val="0"/>
      <w:marBottom w:val="0"/>
      <w:divBdr>
        <w:top w:val="none" w:sz="0" w:space="0" w:color="auto"/>
        <w:left w:val="none" w:sz="0" w:space="0" w:color="auto"/>
        <w:bottom w:val="none" w:sz="0" w:space="0" w:color="auto"/>
        <w:right w:val="none" w:sz="0" w:space="0" w:color="auto"/>
      </w:divBdr>
    </w:div>
    <w:div w:id="1029918059">
      <w:bodyDiv w:val="1"/>
      <w:marLeft w:val="0"/>
      <w:marRight w:val="0"/>
      <w:marTop w:val="0"/>
      <w:marBottom w:val="0"/>
      <w:divBdr>
        <w:top w:val="none" w:sz="0" w:space="0" w:color="auto"/>
        <w:left w:val="none" w:sz="0" w:space="0" w:color="auto"/>
        <w:bottom w:val="none" w:sz="0" w:space="0" w:color="auto"/>
        <w:right w:val="none" w:sz="0" w:space="0" w:color="auto"/>
      </w:divBdr>
    </w:div>
    <w:div w:id="1215704059">
      <w:bodyDiv w:val="1"/>
      <w:marLeft w:val="0"/>
      <w:marRight w:val="0"/>
      <w:marTop w:val="0"/>
      <w:marBottom w:val="0"/>
      <w:divBdr>
        <w:top w:val="none" w:sz="0" w:space="0" w:color="auto"/>
        <w:left w:val="none" w:sz="0" w:space="0" w:color="auto"/>
        <w:bottom w:val="none" w:sz="0" w:space="0" w:color="auto"/>
        <w:right w:val="none" w:sz="0" w:space="0" w:color="auto"/>
      </w:divBdr>
    </w:div>
    <w:div w:id="1219316112">
      <w:bodyDiv w:val="1"/>
      <w:marLeft w:val="0"/>
      <w:marRight w:val="0"/>
      <w:marTop w:val="0"/>
      <w:marBottom w:val="0"/>
      <w:divBdr>
        <w:top w:val="none" w:sz="0" w:space="0" w:color="auto"/>
        <w:left w:val="none" w:sz="0" w:space="0" w:color="auto"/>
        <w:bottom w:val="none" w:sz="0" w:space="0" w:color="auto"/>
        <w:right w:val="none" w:sz="0" w:space="0" w:color="auto"/>
      </w:divBdr>
    </w:div>
    <w:div w:id="1451820766">
      <w:bodyDiv w:val="1"/>
      <w:marLeft w:val="0"/>
      <w:marRight w:val="0"/>
      <w:marTop w:val="0"/>
      <w:marBottom w:val="0"/>
      <w:divBdr>
        <w:top w:val="none" w:sz="0" w:space="0" w:color="auto"/>
        <w:left w:val="none" w:sz="0" w:space="0" w:color="auto"/>
        <w:bottom w:val="none" w:sz="0" w:space="0" w:color="auto"/>
        <w:right w:val="none" w:sz="0" w:space="0" w:color="auto"/>
      </w:divBdr>
    </w:div>
    <w:div w:id="1530946869">
      <w:bodyDiv w:val="1"/>
      <w:marLeft w:val="0"/>
      <w:marRight w:val="0"/>
      <w:marTop w:val="0"/>
      <w:marBottom w:val="0"/>
      <w:divBdr>
        <w:top w:val="none" w:sz="0" w:space="0" w:color="auto"/>
        <w:left w:val="none" w:sz="0" w:space="0" w:color="auto"/>
        <w:bottom w:val="none" w:sz="0" w:space="0" w:color="auto"/>
        <w:right w:val="none" w:sz="0" w:space="0" w:color="auto"/>
      </w:divBdr>
    </w:div>
    <w:div w:id="1602251479">
      <w:bodyDiv w:val="1"/>
      <w:marLeft w:val="0"/>
      <w:marRight w:val="0"/>
      <w:marTop w:val="0"/>
      <w:marBottom w:val="0"/>
      <w:divBdr>
        <w:top w:val="none" w:sz="0" w:space="0" w:color="auto"/>
        <w:left w:val="none" w:sz="0" w:space="0" w:color="auto"/>
        <w:bottom w:val="none" w:sz="0" w:space="0" w:color="auto"/>
        <w:right w:val="none" w:sz="0" w:space="0" w:color="auto"/>
      </w:divBdr>
    </w:div>
    <w:div w:id="1621838708">
      <w:bodyDiv w:val="1"/>
      <w:marLeft w:val="0"/>
      <w:marRight w:val="0"/>
      <w:marTop w:val="0"/>
      <w:marBottom w:val="0"/>
      <w:divBdr>
        <w:top w:val="none" w:sz="0" w:space="0" w:color="auto"/>
        <w:left w:val="none" w:sz="0" w:space="0" w:color="auto"/>
        <w:bottom w:val="none" w:sz="0" w:space="0" w:color="auto"/>
        <w:right w:val="none" w:sz="0" w:space="0" w:color="auto"/>
      </w:divBdr>
    </w:div>
    <w:div w:id="1634094376">
      <w:bodyDiv w:val="1"/>
      <w:marLeft w:val="0"/>
      <w:marRight w:val="0"/>
      <w:marTop w:val="0"/>
      <w:marBottom w:val="0"/>
      <w:divBdr>
        <w:top w:val="none" w:sz="0" w:space="0" w:color="auto"/>
        <w:left w:val="none" w:sz="0" w:space="0" w:color="auto"/>
        <w:bottom w:val="none" w:sz="0" w:space="0" w:color="auto"/>
        <w:right w:val="none" w:sz="0" w:space="0" w:color="auto"/>
      </w:divBdr>
      <w:divsChild>
        <w:div w:id="741216841">
          <w:marLeft w:val="0"/>
          <w:marRight w:val="0"/>
          <w:marTop w:val="0"/>
          <w:marBottom w:val="0"/>
          <w:divBdr>
            <w:top w:val="none" w:sz="0" w:space="0" w:color="auto"/>
            <w:left w:val="none" w:sz="0" w:space="0" w:color="auto"/>
            <w:bottom w:val="none" w:sz="0" w:space="0" w:color="auto"/>
            <w:right w:val="none" w:sz="0" w:space="0" w:color="auto"/>
          </w:divBdr>
          <w:divsChild>
            <w:div w:id="142090777">
              <w:marLeft w:val="0"/>
              <w:marRight w:val="0"/>
              <w:marTop w:val="0"/>
              <w:marBottom w:val="0"/>
              <w:divBdr>
                <w:top w:val="none" w:sz="0" w:space="0" w:color="auto"/>
                <w:left w:val="none" w:sz="0" w:space="0" w:color="auto"/>
                <w:bottom w:val="none" w:sz="0" w:space="0" w:color="auto"/>
                <w:right w:val="none" w:sz="0" w:space="0" w:color="auto"/>
              </w:divBdr>
              <w:divsChild>
                <w:div w:id="833106335">
                  <w:marLeft w:val="0"/>
                  <w:marRight w:val="0"/>
                  <w:marTop w:val="0"/>
                  <w:marBottom w:val="0"/>
                  <w:divBdr>
                    <w:top w:val="none" w:sz="0" w:space="0" w:color="auto"/>
                    <w:left w:val="none" w:sz="0" w:space="0" w:color="auto"/>
                    <w:bottom w:val="none" w:sz="0" w:space="0" w:color="auto"/>
                    <w:right w:val="none" w:sz="0" w:space="0" w:color="auto"/>
                  </w:divBdr>
                </w:div>
                <w:div w:id="915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2274">
          <w:marLeft w:val="0"/>
          <w:marRight w:val="0"/>
          <w:marTop w:val="0"/>
          <w:marBottom w:val="0"/>
          <w:divBdr>
            <w:top w:val="none" w:sz="0" w:space="0" w:color="auto"/>
            <w:left w:val="none" w:sz="0" w:space="0" w:color="auto"/>
            <w:bottom w:val="none" w:sz="0" w:space="0" w:color="auto"/>
            <w:right w:val="none" w:sz="0" w:space="0" w:color="auto"/>
          </w:divBdr>
        </w:div>
        <w:div w:id="651451931">
          <w:marLeft w:val="0"/>
          <w:marRight w:val="0"/>
          <w:marTop w:val="0"/>
          <w:marBottom w:val="0"/>
          <w:divBdr>
            <w:top w:val="none" w:sz="0" w:space="0" w:color="auto"/>
            <w:left w:val="none" w:sz="0" w:space="0" w:color="auto"/>
            <w:bottom w:val="none" w:sz="0" w:space="0" w:color="auto"/>
            <w:right w:val="none" w:sz="0" w:space="0" w:color="auto"/>
          </w:divBdr>
          <w:divsChild>
            <w:div w:id="594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3820">
      <w:bodyDiv w:val="1"/>
      <w:marLeft w:val="0"/>
      <w:marRight w:val="0"/>
      <w:marTop w:val="0"/>
      <w:marBottom w:val="0"/>
      <w:divBdr>
        <w:top w:val="none" w:sz="0" w:space="0" w:color="auto"/>
        <w:left w:val="none" w:sz="0" w:space="0" w:color="auto"/>
        <w:bottom w:val="none" w:sz="0" w:space="0" w:color="auto"/>
        <w:right w:val="none" w:sz="0" w:space="0" w:color="auto"/>
      </w:divBdr>
    </w:div>
    <w:div w:id="1743987310">
      <w:bodyDiv w:val="1"/>
      <w:marLeft w:val="0"/>
      <w:marRight w:val="0"/>
      <w:marTop w:val="0"/>
      <w:marBottom w:val="0"/>
      <w:divBdr>
        <w:top w:val="none" w:sz="0" w:space="0" w:color="auto"/>
        <w:left w:val="none" w:sz="0" w:space="0" w:color="auto"/>
        <w:bottom w:val="none" w:sz="0" w:space="0" w:color="auto"/>
        <w:right w:val="none" w:sz="0" w:space="0" w:color="auto"/>
      </w:divBdr>
    </w:div>
    <w:div w:id="1853639275">
      <w:bodyDiv w:val="1"/>
      <w:marLeft w:val="0"/>
      <w:marRight w:val="0"/>
      <w:marTop w:val="0"/>
      <w:marBottom w:val="0"/>
      <w:divBdr>
        <w:top w:val="none" w:sz="0" w:space="0" w:color="auto"/>
        <w:left w:val="none" w:sz="0" w:space="0" w:color="auto"/>
        <w:bottom w:val="none" w:sz="0" w:space="0" w:color="auto"/>
        <w:right w:val="none" w:sz="0" w:space="0" w:color="auto"/>
      </w:divBdr>
    </w:div>
    <w:div w:id="1969431730">
      <w:bodyDiv w:val="1"/>
      <w:marLeft w:val="0"/>
      <w:marRight w:val="0"/>
      <w:marTop w:val="0"/>
      <w:marBottom w:val="0"/>
      <w:divBdr>
        <w:top w:val="none" w:sz="0" w:space="0" w:color="auto"/>
        <w:left w:val="none" w:sz="0" w:space="0" w:color="auto"/>
        <w:bottom w:val="none" w:sz="0" w:space="0" w:color="auto"/>
        <w:right w:val="none" w:sz="0" w:space="0" w:color="auto"/>
      </w:divBdr>
    </w:div>
    <w:div w:id="1994602484">
      <w:bodyDiv w:val="1"/>
      <w:marLeft w:val="0"/>
      <w:marRight w:val="0"/>
      <w:marTop w:val="0"/>
      <w:marBottom w:val="0"/>
      <w:divBdr>
        <w:top w:val="none" w:sz="0" w:space="0" w:color="auto"/>
        <w:left w:val="none" w:sz="0" w:space="0" w:color="auto"/>
        <w:bottom w:val="none" w:sz="0" w:space="0" w:color="auto"/>
        <w:right w:val="none" w:sz="0" w:space="0" w:color="auto"/>
      </w:divBdr>
    </w:div>
    <w:div w:id="2062166199">
      <w:bodyDiv w:val="1"/>
      <w:marLeft w:val="0"/>
      <w:marRight w:val="0"/>
      <w:marTop w:val="0"/>
      <w:marBottom w:val="0"/>
      <w:divBdr>
        <w:top w:val="none" w:sz="0" w:space="0" w:color="auto"/>
        <w:left w:val="none" w:sz="0" w:space="0" w:color="auto"/>
        <w:bottom w:val="none" w:sz="0" w:space="0" w:color="auto"/>
        <w:right w:val="none" w:sz="0" w:space="0" w:color="auto"/>
      </w:divBdr>
    </w:div>
    <w:div w:id="212684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D6D49-8012-412C-B6C0-59A91D29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42</Pages>
  <Words>43805</Words>
  <Characters>24969</Characters>
  <Application>Microsoft Office Word</Application>
  <DocSecurity>0</DocSecurity>
  <Lines>208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5</cp:revision>
  <cp:lastPrinted>2024-02-28T08:50:00Z</cp:lastPrinted>
  <dcterms:created xsi:type="dcterms:W3CDTF">2024-03-01T08:24:00Z</dcterms:created>
  <dcterms:modified xsi:type="dcterms:W3CDTF">2024-03-01T11:58:00Z</dcterms:modified>
</cp:coreProperties>
</file>