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EF" w:rsidRPr="008B2BBF" w:rsidRDefault="00C86EEF" w:rsidP="002968B6">
      <w:pPr>
        <w:spacing w:after="0" w:line="240" w:lineRule="auto"/>
        <w:jc w:val="both"/>
        <w:rPr>
          <w:rFonts w:ascii="Times New Roman" w:hAnsi="Times New Roman" w:cs="Times New Roman"/>
          <w:sz w:val="28"/>
          <w:szCs w:val="28"/>
        </w:rPr>
      </w:pPr>
      <w:r w:rsidRPr="008B2BBF">
        <w:rPr>
          <w:rFonts w:ascii="Times New Roman" w:hAnsi="Times New Roman" w:cs="Times New Roman"/>
          <w:sz w:val="28"/>
          <w:szCs w:val="28"/>
        </w:rPr>
        <w:t xml:space="preserve">План засідання виконавчого комітету Миколаївської міської ради </w:t>
      </w:r>
      <w:r w:rsidR="00CA0549" w:rsidRPr="008B2BBF">
        <w:rPr>
          <w:rFonts w:ascii="Times New Roman" w:hAnsi="Times New Roman" w:cs="Times New Roman"/>
          <w:sz w:val="28"/>
          <w:szCs w:val="28"/>
        </w:rPr>
        <w:t>11</w:t>
      </w:r>
      <w:r w:rsidRPr="008B2BBF">
        <w:rPr>
          <w:rFonts w:ascii="Times New Roman" w:hAnsi="Times New Roman" w:cs="Times New Roman"/>
          <w:sz w:val="28"/>
          <w:szCs w:val="28"/>
        </w:rPr>
        <w:t xml:space="preserve"> січня   202</w:t>
      </w:r>
      <w:r w:rsidR="00B26843" w:rsidRPr="008B2BBF">
        <w:rPr>
          <w:rFonts w:ascii="Times New Roman" w:hAnsi="Times New Roman" w:cs="Times New Roman"/>
          <w:sz w:val="28"/>
          <w:szCs w:val="28"/>
        </w:rPr>
        <w:t>2</w:t>
      </w:r>
      <w:r w:rsidRPr="008B2BBF">
        <w:rPr>
          <w:rFonts w:ascii="Times New Roman" w:hAnsi="Times New Roman" w:cs="Times New Roman"/>
          <w:sz w:val="28"/>
          <w:szCs w:val="28"/>
        </w:rPr>
        <w:t xml:space="preserve"> року (1</w:t>
      </w:r>
      <w:r w:rsidR="00B26843" w:rsidRPr="008B2BBF">
        <w:rPr>
          <w:rFonts w:ascii="Times New Roman" w:hAnsi="Times New Roman" w:cs="Times New Roman"/>
          <w:sz w:val="28"/>
          <w:szCs w:val="28"/>
        </w:rPr>
        <w:t>0</w:t>
      </w:r>
      <w:r w:rsidRPr="008B2BBF">
        <w:rPr>
          <w:rFonts w:ascii="Times New Roman" w:hAnsi="Times New Roman" w:cs="Times New Roman"/>
          <w:sz w:val="28"/>
          <w:szCs w:val="28"/>
        </w:rPr>
        <w:t>-00</w:t>
      </w:r>
      <w:r w:rsidRPr="008B2BBF">
        <w:rPr>
          <w:rFonts w:ascii="Times New Roman" w:hAnsi="Times New Roman" w:cs="Times New Roman"/>
          <w:sz w:val="28"/>
          <w:szCs w:val="28"/>
          <w:lang w:val="ru-RU"/>
        </w:rPr>
        <w:t xml:space="preserve"> </w:t>
      </w:r>
      <w:proofErr w:type="spellStart"/>
      <w:r w:rsidRPr="008B2BBF">
        <w:rPr>
          <w:rFonts w:ascii="Times New Roman" w:hAnsi="Times New Roman" w:cs="Times New Roman"/>
          <w:sz w:val="28"/>
          <w:szCs w:val="28"/>
        </w:rPr>
        <w:t>год</w:t>
      </w:r>
      <w:proofErr w:type="spellEnd"/>
      <w:r w:rsidRPr="008B2BBF">
        <w:rPr>
          <w:rFonts w:ascii="Times New Roman" w:hAnsi="Times New Roman" w:cs="Times New Roman"/>
          <w:sz w:val="28"/>
          <w:szCs w:val="28"/>
        </w:rPr>
        <w:t>).</w:t>
      </w:r>
    </w:p>
    <w:p w:rsidR="00C86EEF" w:rsidRPr="008B2BBF" w:rsidRDefault="00C86EEF" w:rsidP="002968B6">
      <w:pPr>
        <w:spacing w:after="0" w:line="240" w:lineRule="auto"/>
        <w:rPr>
          <w:rFonts w:ascii="Times New Roman" w:hAnsi="Times New Roman" w:cs="Times New Roman"/>
          <w:sz w:val="28"/>
          <w:szCs w:val="28"/>
        </w:rPr>
      </w:pPr>
    </w:p>
    <w:p w:rsidR="00115679" w:rsidRPr="008B2BBF" w:rsidRDefault="00C86EEF" w:rsidP="002968B6">
      <w:pPr>
        <w:spacing w:after="0" w:line="240" w:lineRule="auto"/>
        <w:rPr>
          <w:rFonts w:ascii="Times New Roman" w:hAnsi="Times New Roman" w:cs="Times New Roman"/>
          <w:sz w:val="28"/>
          <w:szCs w:val="28"/>
        </w:rPr>
      </w:pPr>
      <w:r w:rsidRPr="008B2BBF">
        <w:rPr>
          <w:rFonts w:ascii="Times New Roman" w:hAnsi="Times New Roman" w:cs="Times New Roman"/>
          <w:sz w:val="28"/>
          <w:szCs w:val="28"/>
        </w:rPr>
        <w:t xml:space="preserve">1. </w:t>
      </w:r>
      <w:r w:rsidR="00115679" w:rsidRPr="008B2BBF">
        <w:rPr>
          <w:rFonts w:ascii="Times New Roman" w:hAnsi="Times New Roman" w:cs="Times New Roman"/>
          <w:sz w:val="28"/>
          <w:szCs w:val="28"/>
        </w:rPr>
        <w:t>Про план роботи виконавчого комітету Миколаївської міської ради на 202</w:t>
      </w:r>
      <w:r w:rsidR="00B26843" w:rsidRPr="008B2BBF">
        <w:rPr>
          <w:rFonts w:ascii="Times New Roman" w:hAnsi="Times New Roman" w:cs="Times New Roman"/>
          <w:sz w:val="28"/>
          <w:szCs w:val="28"/>
        </w:rPr>
        <w:t>2</w:t>
      </w:r>
      <w:r w:rsidR="00115679" w:rsidRPr="008B2BBF">
        <w:rPr>
          <w:rFonts w:ascii="Times New Roman" w:hAnsi="Times New Roman" w:cs="Times New Roman"/>
          <w:sz w:val="28"/>
          <w:szCs w:val="28"/>
        </w:rPr>
        <w:t xml:space="preserve"> рік.</w:t>
      </w:r>
    </w:p>
    <w:p w:rsidR="002B3AA3" w:rsidRPr="008B2BBF" w:rsidRDefault="00B26843" w:rsidP="002968B6">
      <w:pPr>
        <w:spacing w:after="0" w:line="240" w:lineRule="auto"/>
        <w:rPr>
          <w:rFonts w:ascii="Times New Roman" w:hAnsi="Times New Roman" w:cs="Times New Roman"/>
          <w:sz w:val="28"/>
          <w:szCs w:val="28"/>
        </w:rPr>
      </w:pPr>
      <w:r w:rsidRPr="008B2BBF">
        <w:rPr>
          <w:rFonts w:ascii="Times New Roman" w:hAnsi="Times New Roman" w:cs="Times New Roman"/>
          <w:bCs/>
          <w:sz w:val="28"/>
          <w:szCs w:val="28"/>
        </w:rPr>
        <w:t xml:space="preserve">2. </w:t>
      </w:r>
      <w:r w:rsidR="002B3AA3" w:rsidRPr="008B2BBF">
        <w:rPr>
          <w:rFonts w:ascii="Times New Roman" w:hAnsi="Times New Roman" w:cs="Times New Roman"/>
          <w:sz w:val="28"/>
          <w:szCs w:val="28"/>
        </w:rPr>
        <w:t xml:space="preserve">Про уточнення лімітів споживання енергоносіїв головними розпорядниками </w:t>
      </w:r>
    </w:p>
    <w:p w:rsidR="002B3AA3" w:rsidRPr="008B2BBF" w:rsidRDefault="002B3AA3" w:rsidP="002968B6">
      <w:pPr>
        <w:spacing w:after="0" w:line="240" w:lineRule="auto"/>
        <w:jc w:val="both"/>
        <w:rPr>
          <w:rFonts w:ascii="Times New Roman" w:hAnsi="Times New Roman" w:cs="Times New Roman"/>
          <w:sz w:val="28"/>
          <w:szCs w:val="28"/>
        </w:rPr>
      </w:pPr>
      <w:r w:rsidRPr="008B2BBF">
        <w:rPr>
          <w:rFonts w:ascii="Times New Roman" w:hAnsi="Times New Roman" w:cs="Times New Roman"/>
          <w:sz w:val="28"/>
          <w:szCs w:val="28"/>
        </w:rPr>
        <w:t>коштів міського бюджету за 2021 рік.</w:t>
      </w:r>
    </w:p>
    <w:p w:rsidR="002B3AA3" w:rsidRPr="008B2BBF" w:rsidRDefault="00B26843" w:rsidP="002968B6">
      <w:pPr>
        <w:tabs>
          <w:tab w:val="left" w:pos="4536"/>
        </w:tabs>
        <w:suppressAutoHyphens/>
        <w:spacing w:after="0" w:line="240" w:lineRule="auto"/>
        <w:jc w:val="both"/>
        <w:rPr>
          <w:rFonts w:ascii="Times New Roman" w:hAnsi="Times New Roman" w:cs="Times New Roman"/>
          <w:bCs/>
          <w:sz w:val="28"/>
          <w:szCs w:val="28"/>
        </w:rPr>
      </w:pPr>
      <w:r w:rsidRPr="008B2BBF">
        <w:rPr>
          <w:rFonts w:ascii="Times New Roman" w:hAnsi="Times New Roman" w:cs="Times New Roman"/>
          <w:bCs/>
          <w:sz w:val="28"/>
          <w:szCs w:val="28"/>
        </w:rPr>
        <w:t xml:space="preserve">3. </w:t>
      </w:r>
      <w:r w:rsidR="002B3AA3" w:rsidRPr="008B2BBF">
        <w:rPr>
          <w:rFonts w:ascii="Times New Roman" w:hAnsi="Times New Roman" w:cs="Times New Roman"/>
          <w:bCs/>
          <w:sz w:val="28"/>
          <w:szCs w:val="28"/>
        </w:rPr>
        <w:t>Про затвердження розпорядження міського голови.</w:t>
      </w:r>
    </w:p>
    <w:p w:rsidR="00C137C4" w:rsidRPr="008B2BBF" w:rsidRDefault="002B3AA3" w:rsidP="002968B6">
      <w:pPr>
        <w:tabs>
          <w:tab w:val="left" w:pos="4536"/>
        </w:tabs>
        <w:suppressAutoHyphens/>
        <w:spacing w:after="0" w:line="240" w:lineRule="auto"/>
        <w:jc w:val="both"/>
        <w:rPr>
          <w:rFonts w:ascii="Times New Roman" w:eastAsia="Times New Roman" w:hAnsi="Times New Roman" w:cs="Times New Roman"/>
          <w:bCs/>
          <w:sz w:val="28"/>
          <w:szCs w:val="28"/>
          <w:bdr w:val="none" w:sz="0" w:space="0" w:color="auto" w:frame="1"/>
        </w:rPr>
      </w:pPr>
      <w:r w:rsidRPr="008B2BBF">
        <w:rPr>
          <w:rFonts w:ascii="Times New Roman" w:hAnsi="Times New Roman" w:cs="Times New Roman"/>
          <w:bCs/>
          <w:sz w:val="28"/>
          <w:szCs w:val="28"/>
        </w:rPr>
        <w:t xml:space="preserve">4. </w:t>
      </w:r>
      <w:r w:rsidR="00C137C4" w:rsidRPr="008B2BBF">
        <w:rPr>
          <w:rFonts w:ascii="Times New Roman" w:eastAsia="Times New Roman" w:hAnsi="Times New Roman" w:cs="Times New Roman"/>
          <w:bCs/>
          <w:sz w:val="28"/>
          <w:szCs w:val="28"/>
          <w:bdr w:val="none" w:sz="0" w:space="0" w:color="auto" w:frame="1"/>
        </w:rPr>
        <w:t>Про схвалення проекту рішення «Про затвердження</w:t>
      </w:r>
      <w:r w:rsidR="00C137C4" w:rsidRPr="008B2BBF">
        <w:rPr>
          <w:rFonts w:ascii="Times New Roman" w:eastAsia="Times New Roman" w:hAnsi="Times New Roman" w:cs="Times New Roman"/>
          <w:bCs/>
          <w:sz w:val="28"/>
          <w:szCs w:val="28"/>
          <w:bdr w:val="none" w:sz="0" w:space="0" w:color="auto" w:frame="1"/>
          <w:lang w:val="ru-RU"/>
        </w:rPr>
        <w:t xml:space="preserve"> </w:t>
      </w:r>
      <w:r w:rsidR="00C137C4" w:rsidRPr="008B2BBF">
        <w:rPr>
          <w:rFonts w:ascii="Times New Roman" w:eastAsia="Times New Roman" w:hAnsi="Times New Roman" w:cs="Times New Roman"/>
          <w:bCs/>
          <w:sz w:val="28"/>
          <w:szCs w:val="28"/>
          <w:bdr w:val="none" w:sz="0" w:space="0" w:color="auto" w:frame="1"/>
        </w:rPr>
        <w:t>мережі та загальної чисельності посад</w:t>
      </w:r>
      <w:r w:rsidR="00C137C4" w:rsidRPr="008B2BBF">
        <w:rPr>
          <w:rFonts w:ascii="Times New Roman" w:eastAsia="Times New Roman" w:hAnsi="Times New Roman" w:cs="Times New Roman"/>
          <w:sz w:val="28"/>
          <w:szCs w:val="28"/>
        </w:rPr>
        <w:t xml:space="preserve"> працівників</w:t>
      </w:r>
      <w:r w:rsidR="00C137C4" w:rsidRPr="008B2BBF">
        <w:rPr>
          <w:rFonts w:ascii="Times New Roman" w:eastAsia="Times New Roman" w:hAnsi="Times New Roman" w:cs="Times New Roman"/>
          <w:sz w:val="28"/>
          <w:szCs w:val="28"/>
          <w:lang w:val="ru-RU"/>
        </w:rPr>
        <w:t xml:space="preserve"> </w:t>
      </w:r>
      <w:r w:rsidR="00C137C4" w:rsidRPr="008B2BBF">
        <w:rPr>
          <w:rFonts w:ascii="Times New Roman" w:eastAsia="Times New Roman" w:hAnsi="Times New Roman" w:cs="Times New Roman"/>
          <w:sz w:val="28"/>
          <w:szCs w:val="28"/>
        </w:rPr>
        <w:t xml:space="preserve">бюджетних установ </w:t>
      </w:r>
      <w:r w:rsidR="00C137C4" w:rsidRPr="008B2BBF">
        <w:rPr>
          <w:rFonts w:ascii="Times New Roman" w:eastAsia="Times New Roman" w:hAnsi="Times New Roman" w:cs="Times New Roman"/>
          <w:bCs/>
          <w:sz w:val="28"/>
          <w:szCs w:val="28"/>
          <w:bdr w:val="none" w:sz="0" w:space="0" w:color="auto" w:frame="1"/>
        </w:rPr>
        <w:t>Миколаївської</w:t>
      </w:r>
      <w:r w:rsidR="00C137C4" w:rsidRPr="008B2BBF">
        <w:rPr>
          <w:rFonts w:ascii="Times New Roman" w:eastAsia="Times New Roman" w:hAnsi="Times New Roman" w:cs="Times New Roman"/>
          <w:sz w:val="28"/>
          <w:szCs w:val="28"/>
        </w:rPr>
        <w:t xml:space="preserve"> </w:t>
      </w:r>
      <w:r w:rsidR="00C137C4" w:rsidRPr="008B2BBF">
        <w:rPr>
          <w:rFonts w:ascii="Times New Roman" w:eastAsia="Times New Roman" w:hAnsi="Times New Roman" w:cs="Times New Roman"/>
          <w:bCs/>
          <w:sz w:val="28"/>
          <w:szCs w:val="28"/>
          <w:bdr w:val="none" w:sz="0" w:space="0" w:color="auto" w:frame="1"/>
        </w:rPr>
        <w:t>міської ради».</w:t>
      </w:r>
    </w:p>
    <w:p w:rsidR="00DB503E" w:rsidRPr="008B2BBF" w:rsidRDefault="00C137C4" w:rsidP="002968B6">
      <w:pPr>
        <w:tabs>
          <w:tab w:val="left" w:pos="4536"/>
        </w:tabs>
        <w:suppressAutoHyphens/>
        <w:spacing w:after="0" w:line="240" w:lineRule="auto"/>
        <w:jc w:val="both"/>
        <w:rPr>
          <w:rFonts w:ascii="Times New Roman" w:hAnsi="Times New Roman" w:cs="Times New Roman"/>
          <w:b/>
          <w:sz w:val="28"/>
          <w:szCs w:val="28"/>
        </w:rPr>
      </w:pPr>
      <w:r w:rsidRPr="008B2BBF">
        <w:rPr>
          <w:rFonts w:ascii="Times New Roman" w:eastAsia="Times New Roman" w:hAnsi="Times New Roman" w:cs="Times New Roman"/>
          <w:bCs/>
          <w:sz w:val="28"/>
          <w:szCs w:val="28"/>
          <w:lang w:val="ru-RU" w:eastAsia="ar-SA"/>
        </w:rPr>
        <w:t xml:space="preserve">5. </w:t>
      </w:r>
      <w:r w:rsidR="00DB503E" w:rsidRPr="008B2BBF">
        <w:rPr>
          <w:rStyle w:val="a9"/>
          <w:rFonts w:ascii="Times New Roman" w:hAnsi="Times New Roman" w:cs="Times New Roman"/>
          <w:b w:val="0"/>
          <w:sz w:val="28"/>
          <w:szCs w:val="28"/>
        </w:rPr>
        <w:t>Про призначення</w:t>
      </w:r>
      <w:r w:rsidR="00CA0549" w:rsidRPr="008B2BBF">
        <w:rPr>
          <w:rStyle w:val="a9"/>
          <w:rFonts w:ascii="Times New Roman" w:hAnsi="Times New Roman" w:cs="Times New Roman"/>
          <w:b w:val="0"/>
          <w:sz w:val="28"/>
          <w:szCs w:val="28"/>
        </w:rPr>
        <w:t xml:space="preserve"> управителя </w:t>
      </w:r>
      <w:r w:rsidR="00DB503E" w:rsidRPr="008B2BBF">
        <w:rPr>
          <w:rStyle w:val="a9"/>
          <w:rFonts w:ascii="Times New Roman" w:hAnsi="Times New Roman" w:cs="Times New Roman"/>
          <w:b w:val="0"/>
          <w:sz w:val="28"/>
          <w:szCs w:val="28"/>
        </w:rPr>
        <w:t xml:space="preserve">багатоквартирних </w:t>
      </w:r>
      <w:r w:rsidR="00CA0549" w:rsidRPr="008B2BBF">
        <w:rPr>
          <w:rStyle w:val="a9"/>
          <w:rFonts w:ascii="Times New Roman" w:hAnsi="Times New Roman" w:cs="Times New Roman"/>
          <w:b w:val="0"/>
          <w:sz w:val="28"/>
          <w:szCs w:val="28"/>
        </w:rPr>
        <w:t xml:space="preserve">будинків </w:t>
      </w:r>
      <w:r w:rsidR="00DB503E" w:rsidRPr="008B2BBF">
        <w:rPr>
          <w:rStyle w:val="a9"/>
          <w:rFonts w:ascii="Times New Roman" w:hAnsi="Times New Roman" w:cs="Times New Roman"/>
          <w:b w:val="0"/>
          <w:sz w:val="28"/>
          <w:szCs w:val="28"/>
        </w:rPr>
        <w:t xml:space="preserve">в </w:t>
      </w:r>
      <w:proofErr w:type="spellStart"/>
      <w:r w:rsidR="00DB503E" w:rsidRPr="008B2BBF">
        <w:rPr>
          <w:rStyle w:val="a9"/>
          <w:rFonts w:ascii="Times New Roman" w:hAnsi="Times New Roman" w:cs="Times New Roman"/>
          <w:b w:val="0"/>
          <w:sz w:val="28"/>
          <w:szCs w:val="28"/>
        </w:rPr>
        <w:t>м.Миколаєві</w:t>
      </w:r>
      <w:proofErr w:type="spellEnd"/>
      <w:r w:rsidR="00DB503E" w:rsidRPr="008B2BBF">
        <w:rPr>
          <w:rStyle w:val="a9"/>
          <w:rFonts w:ascii="Times New Roman" w:hAnsi="Times New Roman" w:cs="Times New Roman"/>
          <w:b w:val="0"/>
          <w:sz w:val="28"/>
          <w:szCs w:val="28"/>
        </w:rPr>
        <w:t xml:space="preserve"> Львівської області. </w:t>
      </w:r>
      <w:r w:rsidR="00DB503E" w:rsidRPr="008B2BBF">
        <w:rPr>
          <w:rFonts w:ascii="Times New Roman" w:hAnsi="Times New Roman" w:cs="Times New Roman"/>
          <w:b/>
          <w:sz w:val="28"/>
          <w:szCs w:val="28"/>
        </w:rPr>
        <w:t> </w:t>
      </w:r>
    </w:p>
    <w:p w:rsidR="00A05242" w:rsidRPr="008B2BBF" w:rsidRDefault="00DB503E" w:rsidP="002968B6">
      <w:pPr>
        <w:spacing w:after="0" w:line="240" w:lineRule="auto"/>
        <w:jc w:val="both"/>
        <w:rPr>
          <w:rFonts w:ascii="Times New Roman" w:hAnsi="Times New Roman" w:cs="Times New Roman"/>
          <w:sz w:val="28"/>
          <w:szCs w:val="28"/>
          <w:lang w:eastAsia="en-US"/>
        </w:rPr>
      </w:pPr>
      <w:r w:rsidRPr="008B2BBF">
        <w:rPr>
          <w:rFonts w:ascii="Times New Roman" w:eastAsia="Times New Roman" w:hAnsi="Times New Roman" w:cs="Times New Roman"/>
          <w:bCs/>
          <w:sz w:val="28"/>
          <w:szCs w:val="28"/>
          <w:lang w:val="ru-RU" w:eastAsia="ar-SA"/>
        </w:rPr>
        <w:t xml:space="preserve">6. </w:t>
      </w:r>
      <w:r w:rsidR="00A05242" w:rsidRPr="008B2BBF">
        <w:rPr>
          <w:rFonts w:ascii="Times New Roman" w:hAnsi="Times New Roman" w:cs="Times New Roman"/>
          <w:sz w:val="28"/>
          <w:szCs w:val="28"/>
          <w:lang w:eastAsia="en-US"/>
        </w:rPr>
        <w:t xml:space="preserve">Про затвердження умов  продажу об’єкта малої приватизації   - нежитлової будівлі, розташованої за адресою: Львівська область, с. </w:t>
      </w:r>
      <w:proofErr w:type="spellStart"/>
      <w:r w:rsidR="00A05242" w:rsidRPr="008B2BBF">
        <w:rPr>
          <w:rFonts w:ascii="Times New Roman" w:hAnsi="Times New Roman" w:cs="Times New Roman"/>
          <w:sz w:val="28"/>
          <w:szCs w:val="28"/>
          <w:lang w:eastAsia="en-US"/>
        </w:rPr>
        <w:t>Вербіж</w:t>
      </w:r>
      <w:proofErr w:type="spellEnd"/>
      <w:r w:rsidR="00A05242" w:rsidRPr="008B2BBF">
        <w:rPr>
          <w:rFonts w:ascii="Times New Roman" w:hAnsi="Times New Roman" w:cs="Times New Roman"/>
          <w:sz w:val="28"/>
          <w:szCs w:val="28"/>
          <w:lang w:eastAsia="en-US"/>
        </w:rPr>
        <w:t>, вул. Шевченка Т., будинок 7.</w:t>
      </w:r>
    </w:p>
    <w:p w:rsidR="00A05242" w:rsidRPr="008B2BBF" w:rsidRDefault="00407212" w:rsidP="002968B6">
      <w:pPr>
        <w:spacing w:after="0" w:line="240" w:lineRule="auto"/>
        <w:jc w:val="both"/>
        <w:rPr>
          <w:rFonts w:ascii="Times New Roman" w:eastAsia="Times New Roman" w:hAnsi="Times New Roman" w:cs="Times New Roman"/>
          <w:sz w:val="28"/>
          <w:szCs w:val="28"/>
          <w:lang w:eastAsia="en-US"/>
        </w:rPr>
      </w:pPr>
      <w:r w:rsidRPr="008B2BBF">
        <w:rPr>
          <w:rFonts w:ascii="Times New Roman" w:hAnsi="Times New Roman" w:cs="Times New Roman"/>
          <w:bCs/>
          <w:sz w:val="28"/>
          <w:szCs w:val="28"/>
        </w:rPr>
        <w:t xml:space="preserve">7. </w:t>
      </w:r>
      <w:r w:rsidR="00A05242" w:rsidRPr="008B2BBF">
        <w:rPr>
          <w:rFonts w:ascii="Times New Roman" w:eastAsia="Times New Roman" w:hAnsi="Times New Roman" w:cs="Times New Roman"/>
          <w:sz w:val="28"/>
          <w:szCs w:val="28"/>
          <w:lang w:eastAsia="ru-RU"/>
        </w:rPr>
        <w:t xml:space="preserve">Про затвердження умов  продажу об’єкта малої приватизації </w:t>
      </w:r>
      <w:r w:rsidR="00A05242" w:rsidRPr="008B2BBF">
        <w:rPr>
          <w:rFonts w:ascii="Times New Roman" w:eastAsia="Times New Roman" w:hAnsi="Times New Roman" w:cs="Times New Roman"/>
          <w:sz w:val="28"/>
          <w:szCs w:val="28"/>
          <w:lang w:eastAsia="en-US"/>
        </w:rPr>
        <w:t xml:space="preserve"> - нежитлових будівель, розташованих за адресою: Львівська обл</w:t>
      </w:r>
      <w:r w:rsidR="0032355F" w:rsidRPr="008B2BBF">
        <w:rPr>
          <w:rFonts w:ascii="Times New Roman" w:eastAsia="Times New Roman" w:hAnsi="Times New Roman" w:cs="Times New Roman"/>
          <w:sz w:val="28"/>
          <w:szCs w:val="28"/>
          <w:lang w:eastAsia="en-US"/>
        </w:rPr>
        <w:t>асть</w:t>
      </w:r>
      <w:r w:rsidR="00A05242" w:rsidRPr="008B2BBF">
        <w:rPr>
          <w:rFonts w:ascii="Times New Roman" w:eastAsia="Times New Roman" w:hAnsi="Times New Roman" w:cs="Times New Roman"/>
          <w:sz w:val="28"/>
          <w:szCs w:val="28"/>
          <w:lang w:eastAsia="en-US"/>
        </w:rPr>
        <w:t xml:space="preserve">, </w:t>
      </w:r>
      <w:proofErr w:type="spellStart"/>
      <w:r w:rsidR="00A05242" w:rsidRPr="008B2BBF">
        <w:rPr>
          <w:rFonts w:ascii="Times New Roman" w:eastAsia="Times New Roman" w:hAnsi="Times New Roman" w:cs="Times New Roman"/>
          <w:sz w:val="28"/>
          <w:szCs w:val="28"/>
          <w:lang w:eastAsia="en-US"/>
        </w:rPr>
        <w:t>с. Вер</w:t>
      </w:r>
      <w:proofErr w:type="spellEnd"/>
      <w:r w:rsidR="00A05242" w:rsidRPr="008B2BBF">
        <w:rPr>
          <w:rFonts w:ascii="Times New Roman" w:eastAsia="Times New Roman" w:hAnsi="Times New Roman" w:cs="Times New Roman"/>
          <w:sz w:val="28"/>
          <w:szCs w:val="28"/>
          <w:lang w:eastAsia="en-US"/>
        </w:rPr>
        <w:t>біж, вул. Шевченка Т., будинок 9.</w:t>
      </w:r>
    </w:p>
    <w:p w:rsidR="00407212" w:rsidRPr="008B2BBF" w:rsidRDefault="00A05242" w:rsidP="002968B6">
      <w:pPr>
        <w:tabs>
          <w:tab w:val="left" w:pos="4536"/>
        </w:tabs>
        <w:suppressAutoHyphens/>
        <w:spacing w:after="0" w:line="240" w:lineRule="auto"/>
        <w:jc w:val="both"/>
        <w:rPr>
          <w:rFonts w:ascii="Times New Roman" w:hAnsi="Times New Roman" w:cs="Times New Roman"/>
          <w:sz w:val="24"/>
          <w:szCs w:val="24"/>
        </w:rPr>
      </w:pPr>
      <w:r w:rsidRPr="008B2BBF">
        <w:rPr>
          <w:rFonts w:ascii="Times New Roman" w:hAnsi="Times New Roman" w:cs="Times New Roman"/>
          <w:bCs/>
          <w:sz w:val="28"/>
          <w:szCs w:val="28"/>
        </w:rPr>
        <w:t xml:space="preserve">8. </w:t>
      </w:r>
      <w:r w:rsidR="00407212" w:rsidRPr="008B2BBF">
        <w:rPr>
          <w:rFonts w:ascii="Times New Roman" w:hAnsi="Times New Roman" w:cs="Times New Roman"/>
          <w:sz w:val="28"/>
          <w:szCs w:val="28"/>
        </w:rPr>
        <w:t xml:space="preserve">Про визначення  виконавця  послуг з вивезення побутових  відходів на території </w:t>
      </w:r>
      <w:proofErr w:type="spellStart"/>
      <w:r w:rsidR="00407212" w:rsidRPr="008B2BBF">
        <w:rPr>
          <w:rFonts w:ascii="Times New Roman" w:hAnsi="Times New Roman" w:cs="Times New Roman"/>
          <w:sz w:val="28"/>
          <w:szCs w:val="28"/>
        </w:rPr>
        <w:t>cільських</w:t>
      </w:r>
      <w:proofErr w:type="spellEnd"/>
      <w:r w:rsidR="00407212" w:rsidRPr="008B2BBF">
        <w:rPr>
          <w:rFonts w:ascii="Times New Roman" w:hAnsi="Times New Roman" w:cs="Times New Roman"/>
          <w:sz w:val="28"/>
          <w:szCs w:val="28"/>
        </w:rPr>
        <w:t xml:space="preserve"> населених пунктів Миколаївської міської територіальної громади.</w:t>
      </w:r>
      <w:r w:rsidR="00407212" w:rsidRPr="008B2BBF">
        <w:rPr>
          <w:rFonts w:ascii="Times New Roman" w:hAnsi="Times New Roman" w:cs="Times New Roman"/>
          <w:sz w:val="24"/>
          <w:szCs w:val="24"/>
        </w:rPr>
        <w:t xml:space="preserve">  </w:t>
      </w:r>
    </w:p>
    <w:p w:rsidR="008F3890" w:rsidRPr="008B2BBF" w:rsidRDefault="00A05242" w:rsidP="002968B6">
      <w:pPr>
        <w:tabs>
          <w:tab w:val="left" w:pos="4536"/>
        </w:tabs>
        <w:spacing w:after="0" w:line="240" w:lineRule="auto"/>
        <w:jc w:val="both"/>
        <w:rPr>
          <w:rFonts w:ascii="Times New Roman" w:eastAsia="Times New Roman" w:hAnsi="Times New Roman" w:cs="Times New Roman"/>
          <w:sz w:val="28"/>
          <w:szCs w:val="28"/>
          <w:lang w:eastAsia="ru-RU"/>
        </w:rPr>
      </w:pPr>
      <w:r w:rsidRPr="008B2BBF">
        <w:rPr>
          <w:rFonts w:ascii="Times New Roman" w:hAnsi="Times New Roman" w:cs="Times New Roman"/>
          <w:bCs/>
          <w:sz w:val="28"/>
          <w:szCs w:val="28"/>
        </w:rPr>
        <w:t>9</w:t>
      </w:r>
      <w:r w:rsidR="008F3890" w:rsidRPr="008B2BBF">
        <w:rPr>
          <w:rFonts w:ascii="Times New Roman" w:hAnsi="Times New Roman" w:cs="Times New Roman"/>
          <w:bCs/>
          <w:sz w:val="28"/>
          <w:szCs w:val="28"/>
        </w:rPr>
        <w:t xml:space="preserve">. </w:t>
      </w:r>
      <w:r w:rsidR="008F3890" w:rsidRPr="008B2BBF">
        <w:rPr>
          <w:rFonts w:ascii="Times New Roman" w:eastAsia="Times New Roman" w:hAnsi="Times New Roman" w:cs="Times New Roman"/>
          <w:bCs/>
          <w:sz w:val="28"/>
          <w:szCs w:val="28"/>
          <w:lang w:val="ru-RU" w:eastAsia="ru-RU"/>
        </w:rPr>
        <w:t xml:space="preserve">Про </w:t>
      </w:r>
      <w:r w:rsidR="008F3890" w:rsidRPr="008B2BBF">
        <w:rPr>
          <w:rFonts w:ascii="Times New Roman" w:eastAsia="Times New Roman" w:hAnsi="Times New Roman" w:cs="Times New Roman"/>
          <w:bCs/>
          <w:sz w:val="28"/>
          <w:szCs w:val="28"/>
          <w:lang w:eastAsia="ru-RU"/>
        </w:rPr>
        <w:t xml:space="preserve"> укладення </w:t>
      </w:r>
      <w:proofErr w:type="spellStart"/>
      <w:r w:rsidR="008F3890" w:rsidRPr="008B2BBF">
        <w:rPr>
          <w:rFonts w:ascii="Times New Roman" w:eastAsia="Times New Roman" w:hAnsi="Times New Roman" w:cs="Times New Roman"/>
          <w:bCs/>
          <w:sz w:val="28"/>
          <w:szCs w:val="28"/>
          <w:lang w:eastAsia="ru-RU"/>
        </w:rPr>
        <w:t>договор</w:t>
      </w:r>
      <w:r w:rsidR="008F3890" w:rsidRPr="008B2BBF">
        <w:rPr>
          <w:rFonts w:ascii="Times New Roman" w:eastAsia="Times New Roman" w:hAnsi="Times New Roman" w:cs="Times New Roman"/>
          <w:bCs/>
          <w:sz w:val="28"/>
          <w:szCs w:val="28"/>
          <w:lang w:val="ru-RU" w:eastAsia="ru-RU"/>
        </w:rPr>
        <w:t>ів</w:t>
      </w:r>
      <w:proofErr w:type="spellEnd"/>
      <w:r w:rsidR="008F3890" w:rsidRPr="008B2BBF">
        <w:rPr>
          <w:rFonts w:ascii="Times New Roman" w:eastAsia="Times New Roman" w:hAnsi="Times New Roman" w:cs="Times New Roman"/>
          <w:bCs/>
          <w:sz w:val="28"/>
          <w:szCs w:val="28"/>
          <w:lang w:eastAsia="ru-RU"/>
        </w:rPr>
        <w:t xml:space="preserve"> оренди </w:t>
      </w:r>
      <w:r w:rsidR="008F3890" w:rsidRPr="008B2BBF">
        <w:rPr>
          <w:rFonts w:ascii="Times New Roman" w:eastAsia="Times New Roman" w:hAnsi="Times New Roman" w:cs="Times New Roman"/>
          <w:sz w:val="28"/>
          <w:szCs w:val="28"/>
          <w:lang w:eastAsia="ru-RU"/>
        </w:rPr>
        <w:t>нерухомого або іншого окремого індивідуально визначеного майна, що належить до комунальної власності Миколаївської міської територіальної громади.</w:t>
      </w:r>
    </w:p>
    <w:p w:rsidR="006A3F50" w:rsidRPr="008B2BBF" w:rsidRDefault="00A05242" w:rsidP="002968B6">
      <w:pPr>
        <w:tabs>
          <w:tab w:val="left" w:pos="4536"/>
        </w:tabs>
        <w:spacing w:after="0" w:line="240" w:lineRule="auto"/>
        <w:jc w:val="both"/>
        <w:rPr>
          <w:rFonts w:ascii="Times New Roman" w:hAnsi="Times New Roman" w:cs="Times New Roman"/>
          <w:sz w:val="28"/>
          <w:szCs w:val="28"/>
        </w:rPr>
      </w:pPr>
      <w:r w:rsidRPr="008B2BBF">
        <w:rPr>
          <w:rFonts w:ascii="Times New Roman" w:hAnsi="Times New Roman" w:cs="Times New Roman"/>
          <w:bCs/>
          <w:sz w:val="28"/>
          <w:szCs w:val="28"/>
        </w:rPr>
        <w:t>10</w:t>
      </w:r>
      <w:r w:rsidR="002B1B3E" w:rsidRPr="008B2BBF">
        <w:rPr>
          <w:rFonts w:ascii="Times New Roman" w:hAnsi="Times New Roman" w:cs="Times New Roman"/>
          <w:bCs/>
          <w:sz w:val="28"/>
          <w:szCs w:val="28"/>
        </w:rPr>
        <w:t xml:space="preserve">. Різне. </w:t>
      </w:r>
    </w:p>
    <w:p w:rsidR="006A3F50" w:rsidRDefault="006A3F50" w:rsidP="00095B6C">
      <w:pPr>
        <w:tabs>
          <w:tab w:val="left" w:pos="4536"/>
        </w:tabs>
        <w:spacing w:after="0" w:line="240" w:lineRule="auto"/>
        <w:rPr>
          <w:rFonts w:ascii="Times New Roman" w:hAnsi="Times New Roman" w:cs="Times New Roman"/>
          <w:sz w:val="28"/>
          <w:szCs w:val="28"/>
        </w:rPr>
      </w:pPr>
    </w:p>
    <w:p w:rsidR="006A3F50" w:rsidRDefault="006A3F50"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p>
    <w:p w:rsidR="004A0C8A" w:rsidRDefault="004A0C8A" w:rsidP="00095B6C">
      <w:pPr>
        <w:tabs>
          <w:tab w:val="left" w:pos="4536"/>
        </w:tabs>
        <w:spacing w:after="0" w:line="240" w:lineRule="auto"/>
        <w:rPr>
          <w:rFonts w:ascii="Times New Roman" w:hAnsi="Times New Roman" w:cs="Times New Roman"/>
          <w:sz w:val="28"/>
          <w:szCs w:val="28"/>
        </w:rPr>
      </w:pPr>
      <w:bookmarkStart w:id="0" w:name="_GoBack"/>
      <w:bookmarkEnd w:id="0"/>
    </w:p>
    <w:p w:rsidR="0092521C" w:rsidRDefault="0092521C" w:rsidP="0092521C">
      <w:pPr>
        <w:spacing w:after="0" w:line="240" w:lineRule="auto"/>
        <w:rPr>
          <w:rFonts w:ascii="Times New Roman" w:hAnsi="Times New Roman" w:cs="Times New Roman"/>
          <w:sz w:val="28"/>
          <w:szCs w:val="28"/>
        </w:rPr>
      </w:pPr>
    </w:p>
    <w:p w:rsidR="0092521C" w:rsidRDefault="0092521C" w:rsidP="0092521C">
      <w:pPr>
        <w:spacing w:after="0" w:line="240" w:lineRule="auto"/>
        <w:rPr>
          <w:rFonts w:ascii="Times New Roman" w:hAnsi="Times New Roman" w:cs="Times New Roman"/>
          <w:sz w:val="28"/>
          <w:szCs w:val="28"/>
        </w:rPr>
      </w:pPr>
    </w:p>
    <w:p w:rsidR="0092521C" w:rsidRDefault="0092521C" w:rsidP="0092521C">
      <w:pPr>
        <w:spacing w:after="0" w:line="240" w:lineRule="auto"/>
        <w:rPr>
          <w:rFonts w:ascii="Times New Roman" w:hAnsi="Times New Roman" w:cs="Times New Roman"/>
          <w:sz w:val="28"/>
          <w:szCs w:val="28"/>
        </w:rPr>
      </w:pPr>
    </w:p>
    <w:p w:rsidR="00F01BCE" w:rsidRDefault="00F01BCE" w:rsidP="0092521C">
      <w:pPr>
        <w:spacing w:after="0" w:line="240" w:lineRule="auto"/>
        <w:rPr>
          <w:rFonts w:ascii="Times New Roman" w:hAnsi="Times New Roman" w:cs="Times New Roman"/>
          <w:sz w:val="28"/>
          <w:szCs w:val="28"/>
        </w:rPr>
      </w:pPr>
    </w:p>
    <w:p w:rsidR="00F01BCE" w:rsidRDefault="00F01BCE" w:rsidP="0092521C">
      <w:pPr>
        <w:spacing w:after="0" w:line="240" w:lineRule="auto"/>
        <w:rPr>
          <w:rFonts w:ascii="Times New Roman" w:hAnsi="Times New Roman" w:cs="Times New Roman"/>
          <w:sz w:val="28"/>
          <w:szCs w:val="28"/>
        </w:rPr>
      </w:pPr>
    </w:p>
    <w:p w:rsidR="00115679" w:rsidRDefault="00115679" w:rsidP="0092521C">
      <w:pPr>
        <w:spacing w:after="0" w:line="240" w:lineRule="auto"/>
        <w:rPr>
          <w:rFonts w:ascii="Times New Roman" w:hAnsi="Times New Roman" w:cs="Times New Roman"/>
          <w:sz w:val="28"/>
          <w:szCs w:val="28"/>
        </w:rPr>
      </w:pPr>
    </w:p>
    <w:p w:rsidR="002B3AA3" w:rsidRDefault="002B3AA3" w:rsidP="0092521C">
      <w:pPr>
        <w:spacing w:after="0" w:line="240" w:lineRule="auto"/>
        <w:rPr>
          <w:rFonts w:ascii="Times New Roman" w:hAnsi="Times New Roman" w:cs="Times New Roman"/>
          <w:sz w:val="28"/>
          <w:szCs w:val="28"/>
        </w:rPr>
      </w:pPr>
    </w:p>
    <w:p w:rsidR="002B3AA3" w:rsidRDefault="002B3AA3" w:rsidP="0092521C">
      <w:pPr>
        <w:spacing w:after="0" w:line="240" w:lineRule="auto"/>
        <w:rPr>
          <w:rFonts w:ascii="Times New Roman" w:hAnsi="Times New Roman" w:cs="Times New Roman"/>
          <w:sz w:val="28"/>
          <w:szCs w:val="28"/>
        </w:rPr>
      </w:pPr>
    </w:p>
    <w:p w:rsidR="00115679" w:rsidRPr="00C86EEF" w:rsidRDefault="00115679" w:rsidP="00115679">
      <w:pPr>
        <w:spacing w:after="0" w:line="240" w:lineRule="auto"/>
        <w:rPr>
          <w:rFonts w:ascii="Times New Roman" w:hAnsi="Times New Roman" w:cs="Times New Roman"/>
          <w:sz w:val="26"/>
          <w:szCs w:val="26"/>
        </w:rPr>
      </w:pPr>
      <w:r w:rsidRPr="00C86EEF">
        <w:rPr>
          <w:rFonts w:ascii="Times New Roman" w:hAnsi="Times New Roman" w:cs="Times New Roman"/>
          <w:sz w:val="26"/>
          <w:szCs w:val="26"/>
        </w:rPr>
        <w:lastRenderedPageBreak/>
        <w:t>ПРОЄКТ  РІШЕННЯ</w:t>
      </w:r>
    </w:p>
    <w:p w:rsidR="00115679" w:rsidRPr="00C86EEF" w:rsidRDefault="00115679" w:rsidP="00115679">
      <w:pPr>
        <w:spacing w:after="0" w:line="240" w:lineRule="auto"/>
        <w:rPr>
          <w:rFonts w:ascii="Times New Roman" w:hAnsi="Times New Roman" w:cs="Times New Roman"/>
          <w:sz w:val="26"/>
          <w:szCs w:val="26"/>
        </w:rPr>
      </w:pPr>
    </w:p>
    <w:p w:rsidR="00115679" w:rsidRPr="00C86EEF" w:rsidRDefault="00115679" w:rsidP="00115679">
      <w:pPr>
        <w:spacing w:after="0" w:line="240" w:lineRule="auto"/>
        <w:rPr>
          <w:rFonts w:ascii="Times New Roman" w:hAnsi="Times New Roman" w:cs="Times New Roman"/>
          <w:sz w:val="28"/>
          <w:szCs w:val="28"/>
        </w:rPr>
      </w:pPr>
      <w:r w:rsidRPr="00C86EEF">
        <w:rPr>
          <w:rFonts w:ascii="Times New Roman" w:hAnsi="Times New Roman" w:cs="Times New Roman"/>
          <w:sz w:val="28"/>
          <w:szCs w:val="28"/>
        </w:rPr>
        <w:t>Про план роботи виконавчого</w:t>
      </w:r>
    </w:p>
    <w:p w:rsidR="00115679" w:rsidRPr="00C86EEF" w:rsidRDefault="00115679" w:rsidP="00115679">
      <w:pPr>
        <w:spacing w:after="0" w:line="240" w:lineRule="auto"/>
        <w:rPr>
          <w:rFonts w:ascii="Times New Roman" w:hAnsi="Times New Roman" w:cs="Times New Roman"/>
          <w:sz w:val="28"/>
          <w:szCs w:val="28"/>
        </w:rPr>
      </w:pPr>
      <w:r w:rsidRPr="00C86EEF">
        <w:rPr>
          <w:rFonts w:ascii="Times New Roman" w:hAnsi="Times New Roman" w:cs="Times New Roman"/>
          <w:sz w:val="28"/>
          <w:szCs w:val="28"/>
        </w:rPr>
        <w:t xml:space="preserve">комітету Миколаївської міської </w:t>
      </w:r>
    </w:p>
    <w:p w:rsidR="00115679" w:rsidRPr="00C86EEF" w:rsidRDefault="00115679" w:rsidP="00115679">
      <w:pPr>
        <w:spacing w:after="0" w:line="240" w:lineRule="auto"/>
      </w:pPr>
      <w:r w:rsidRPr="00C86EEF">
        <w:rPr>
          <w:rFonts w:ascii="Times New Roman" w:hAnsi="Times New Roman" w:cs="Times New Roman"/>
          <w:sz w:val="28"/>
          <w:szCs w:val="28"/>
        </w:rPr>
        <w:t>ради на 202</w:t>
      </w:r>
      <w:r w:rsidR="00B26843">
        <w:rPr>
          <w:rFonts w:ascii="Times New Roman" w:hAnsi="Times New Roman" w:cs="Times New Roman"/>
          <w:sz w:val="28"/>
          <w:szCs w:val="28"/>
        </w:rPr>
        <w:t>2</w:t>
      </w:r>
      <w:r w:rsidRPr="00C86EEF">
        <w:rPr>
          <w:rFonts w:ascii="Times New Roman" w:hAnsi="Times New Roman" w:cs="Times New Roman"/>
          <w:sz w:val="28"/>
          <w:szCs w:val="28"/>
        </w:rPr>
        <w:t xml:space="preserve"> рік</w:t>
      </w:r>
      <w:r w:rsidRPr="00C86EEF">
        <w:t xml:space="preserve">                                   </w:t>
      </w:r>
    </w:p>
    <w:p w:rsidR="00115679" w:rsidRPr="00C86EEF" w:rsidRDefault="00115679" w:rsidP="00115679">
      <w:pPr>
        <w:spacing w:after="0" w:line="240" w:lineRule="auto"/>
      </w:pPr>
      <w:r w:rsidRPr="00C86EEF">
        <w:t xml:space="preserve">   </w:t>
      </w:r>
    </w:p>
    <w:p w:rsidR="00115679" w:rsidRPr="00C86EEF" w:rsidRDefault="00115679" w:rsidP="00115679">
      <w:pPr>
        <w:spacing w:after="0" w:line="240" w:lineRule="auto"/>
      </w:pPr>
    </w:p>
    <w:p w:rsidR="00115679" w:rsidRPr="00C86EEF" w:rsidRDefault="00115679" w:rsidP="00115679">
      <w:pPr>
        <w:spacing w:after="0" w:line="240" w:lineRule="auto"/>
        <w:jc w:val="both"/>
        <w:rPr>
          <w:rFonts w:ascii="Times New Roman" w:hAnsi="Times New Roman" w:cs="Times New Roman"/>
          <w:sz w:val="28"/>
          <w:szCs w:val="28"/>
        </w:rPr>
      </w:pPr>
      <w:r w:rsidRPr="00C86EEF">
        <w:t xml:space="preserve"> </w:t>
      </w:r>
    </w:p>
    <w:p w:rsidR="00115679" w:rsidRPr="00C86EEF" w:rsidRDefault="00115679" w:rsidP="00115679">
      <w:pPr>
        <w:spacing w:after="0" w:line="240" w:lineRule="auto"/>
        <w:jc w:val="both"/>
        <w:rPr>
          <w:rFonts w:ascii="Times New Roman" w:hAnsi="Times New Roman" w:cs="Times New Roman"/>
          <w:sz w:val="28"/>
          <w:szCs w:val="28"/>
        </w:rPr>
      </w:pPr>
      <w:r w:rsidRPr="00C86EEF">
        <w:rPr>
          <w:rFonts w:ascii="Times New Roman" w:hAnsi="Times New Roman" w:cs="Times New Roman"/>
          <w:sz w:val="28"/>
          <w:szCs w:val="28"/>
        </w:rPr>
        <w:t xml:space="preserve">    Розглянувши </w:t>
      </w:r>
      <w:proofErr w:type="spellStart"/>
      <w:r w:rsidRPr="00C86EEF">
        <w:rPr>
          <w:rFonts w:ascii="Times New Roman" w:hAnsi="Times New Roman" w:cs="Times New Roman"/>
          <w:sz w:val="28"/>
          <w:szCs w:val="28"/>
        </w:rPr>
        <w:t>проєкт</w:t>
      </w:r>
      <w:proofErr w:type="spellEnd"/>
      <w:r w:rsidRPr="00C86EEF">
        <w:rPr>
          <w:rFonts w:ascii="Times New Roman" w:hAnsi="Times New Roman" w:cs="Times New Roman"/>
          <w:sz w:val="28"/>
          <w:szCs w:val="28"/>
        </w:rPr>
        <w:t xml:space="preserve"> Плану роботи виконавчого комітету Миколаївської міської ради, враховуючи пропозиції членів виконкому, відповідно до ст.52 Закону України </w:t>
      </w:r>
      <w:proofErr w:type="spellStart"/>
      <w:r w:rsidRPr="00C86EEF">
        <w:rPr>
          <w:rFonts w:ascii="Times New Roman" w:hAnsi="Times New Roman" w:cs="Times New Roman"/>
          <w:sz w:val="28"/>
          <w:szCs w:val="28"/>
        </w:rPr>
        <w:t>„Про</w:t>
      </w:r>
      <w:proofErr w:type="spellEnd"/>
      <w:r w:rsidRPr="00C86EEF">
        <w:rPr>
          <w:rFonts w:ascii="Times New Roman" w:hAnsi="Times New Roman" w:cs="Times New Roman"/>
          <w:sz w:val="28"/>
          <w:szCs w:val="28"/>
        </w:rPr>
        <w:t xml:space="preserve"> місцеве самоврядування в Україні”, виконавчий комітет Миколаївської міської ради </w:t>
      </w:r>
    </w:p>
    <w:p w:rsidR="00115679" w:rsidRPr="00C86EEF" w:rsidRDefault="00115679" w:rsidP="00115679">
      <w:pPr>
        <w:spacing w:after="0" w:line="240" w:lineRule="auto"/>
        <w:jc w:val="both"/>
        <w:rPr>
          <w:rFonts w:ascii="Times New Roman" w:hAnsi="Times New Roman" w:cs="Times New Roman"/>
          <w:sz w:val="28"/>
          <w:szCs w:val="28"/>
        </w:rPr>
      </w:pPr>
    </w:p>
    <w:p w:rsidR="00115679" w:rsidRPr="00C86EEF" w:rsidRDefault="00115679" w:rsidP="00115679">
      <w:pPr>
        <w:spacing w:after="0" w:line="240" w:lineRule="auto"/>
        <w:rPr>
          <w:rFonts w:ascii="Times New Roman" w:hAnsi="Times New Roman" w:cs="Times New Roman"/>
          <w:sz w:val="28"/>
          <w:szCs w:val="28"/>
        </w:rPr>
      </w:pPr>
      <w:r w:rsidRPr="00C86EEF">
        <w:rPr>
          <w:rFonts w:ascii="Times New Roman" w:hAnsi="Times New Roman" w:cs="Times New Roman"/>
          <w:sz w:val="28"/>
          <w:szCs w:val="28"/>
        </w:rPr>
        <w:t>в и р і ш и в :</w:t>
      </w:r>
    </w:p>
    <w:p w:rsidR="00115679" w:rsidRPr="00C86EEF" w:rsidRDefault="00115679" w:rsidP="00115679">
      <w:pPr>
        <w:spacing w:after="0" w:line="240" w:lineRule="auto"/>
        <w:jc w:val="center"/>
        <w:rPr>
          <w:rFonts w:ascii="Times New Roman" w:hAnsi="Times New Roman" w:cs="Times New Roman"/>
          <w:sz w:val="28"/>
          <w:szCs w:val="28"/>
        </w:rPr>
      </w:pPr>
    </w:p>
    <w:p w:rsidR="00115679" w:rsidRPr="00C86EEF" w:rsidRDefault="00115679" w:rsidP="00115679">
      <w:pPr>
        <w:spacing w:after="0" w:line="240" w:lineRule="auto"/>
        <w:jc w:val="both"/>
        <w:rPr>
          <w:rFonts w:ascii="Times New Roman" w:hAnsi="Times New Roman" w:cs="Times New Roman"/>
          <w:sz w:val="28"/>
          <w:szCs w:val="28"/>
        </w:rPr>
      </w:pPr>
      <w:r w:rsidRPr="00C86EEF">
        <w:rPr>
          <w:rFonts w:ascii="Times New Roman" w:hAnsi="Times New Roman" w:cs="Times New Roman"/>
          <w:sz w:val="28"/>
          <w:szCs w:val="28"/>
        </w:rPr>
        <w:t>1. Затвердити план роботи виконавчого комітету Миколаївської міської ради на  202</w:t>
      </w:r>
      <w:r w:rsidR="00B26843">
        <w:rPr>
          <w:rFonts w:ascii="Times New Roman" w:hAnsi="Times New Roman" w:cs="Times New Roman"/>
          <w:sz w:val="28"/>
          <w:szCs w:val="28"/>
        </w:rPr>
        <w:t>2</w:t>
      </w:r>
      <w:r w:rsidRPr="00C86EEF">
        <w:rPr>
          <w:rFonts w:ascii="Times New Roman" w:hAnsi="Times New Roman" w:cs="Times New Roman"/>
          <w:sz w:val="28"/>
          <w:szCs w:val="28"/>
        </w:rPr>
        <w:t xml:space="preserve"> рік згідно додатку (додається).</w:t>
      </w:r>
    </w:p>
    <w:p w:rsidR="00115679" w:rsidRPr="00C86EEF" w:rsidRDefault="00115679" w:rsidP="00115679">
      <w:pPr>
        <w:spacing w:after="0" w:line="240" w:lineRule="auto"/>
        <w:jc w:val="both"/>
        <w:rPr>
          <w:rFonts w:ascii="Times New Roman" w:hAnsi="Times New Roman" w:cs="Times New Roman"/>
          <w:sz w:val="28"/>
          <w:szCs w:val="28"/>
        </w:rPr>
      </w:pPr>
    </w:p>
    <w:p w:rsidR="00115679" w:rsidRPr="00C86EEF" w:rsidRDefault="00115679" w:rsidP="00115679">
      <w:pPr>
        <w:spacing w:after="0" w:line="240" w:lineRule="auto"/>
        <w:jc w:val="both"/>
        <w:rPr>
          <w:rFonts w:ascii="Times New Roman" w:hAnsi="Times New Roman" w:cs="Times New Roman"/>
          <w:sz w:val="28"/>
          <w:szCs w:val="28"/>
        </w:rPr>
      </w:pPr>
      <w:r w:rsidRPr="00C86EEF">
        <w:rPr>
          <w:rFonts w:ascii="Times New Roman" w:hAnsi="Times New Roman" w:cs="Times New Roman"/>
          <w:sz w:val="28"/>
          <w:szCs w:val="28"/>
        </w:rPr>
        <w:t xml:space="preserve">2. Контроль за виконанням даного рішення покласти на керуючого справами виконкому В.М. Адама.        </w:t>
      </w:r>
    </w:p>
    <w:p w:rsidR="00115679" w:rsidRDefault="00115679" w:rsidP="00115679">
      <w:pPr>
        <w:spacing w:after="0" w:line="240" w:lineRule="auto"/>
        <w:jc w:val="both"/>
        <w:rPr>
          <w:rFonts w:ascii="Times New Roman" w:hAnsi="Times New Roman" w:cs="Times New Roman"/>
          <w:b/>
          <w:sz w:val="28"/>
          <w:szCs w:val="28"/>
        </w:rPr>
      </w:pPr>
    </w:p>
    <w:p w:rsidR="00CA0549" w:rsidRDefault="00CA0549" w:rsidP="00115679">
      <w:pPr>
        <w:spacing w:after="0" w:line="240" w:lineRule="auto"/>
        <w:jc w:val="both"/>
        <w:rPr>
          <w:rFonts w:ascii="Times New Roman" w:hAnsi="Times New Roman" w:cs="Times New Roman"/>
          <w:b/>
          <w:sz w:val="28"/>
          <w:szCs w:val="28"/>
        </w:rPr>
      </w:pPr>
    </w:p>
    <w:p w:rsidR="00115679" w:rsidRPr="00C86EEF" w:rsidRDefault="00115679" w:rsidP="00115679">
      <w:pPr>
        <w:spacing w:after="0" w:line="240" w:lineRule="auto"/>
        <w:rPr>
          <w:rFonts w:ascii="Times New Roman" w:hAnsi="Times New Roman" w:cs="Times New Roman"/>
          <w:b/>
          <w:sz w:val="28"/>
        </w:rPr>
      </w:pPr>
      <w:r w:rsidRPr="00C86EEF">
        <w:rPr>
          <w:rFonts w:ascii="Times New Roman" w:hAnsi="Times New Roman" w:cs="Times New Roman"/>
          <w:b/>
          <w:sz w:val="28"/>
        </w:rPr>
        <w:t xml:space="preserve">Міський голова                                                             </w:t>
      </w:r>
      <w:r w:rsidR="00CA0549">
        <w:rPr>
          <w:rFonts w:ascii="Times New Roman" w:hAnsi="Times New Roman" w:cs="Times New Roman"/>
          <w:b/>
          <w:sz w:val="28"/>
        </w:rPr>
        <w:t>Андрій ЩЕБЕЛЬ</w:t>
      </w:r>
      <w:r w:rsidRPr="00C86EEF">
        <w:rPr>
          <w:rFonts w:ascii="Times New Roman" w:hAnsi="Times New Roman" w:cs="Times New Roman"/>
          <w:b/>
          <w:sz w:val="28"/>
        </w:rPr>
        <w:t xml:space="preserve"> </w:t>
      </w:r>
    </w:p>
    <w:p w:rsidR="00115679" w:rsidRDefault="00115679" w:rsidP="00115679"/>
    <w:p w:rsidR="00115679" w:rsidRDefault="00115679" w:rsidP="00115679"/>
    <w:p w:rsidR="00115679" w:rsidRDefault="00115679" w:rsidP="00115679"/>
    <w:p w:rsidR="00115679" w:rsidRDefault="00115679" w:rsidP="00115679"/>
    <w:p w:rsidR="0032355F" w:rsidRDefault="0032355F" w:rsidP="00115679"/>
    <w:p w:rsidR="0032355F" w:rsidRDefault="0032355F" w:rsidP="00115679"/>
    <w:p w:rsidR="0032355F" w:rsidRDefault="0032355F" w:rsidP="00115679"/>
    <w:p w:rsidR="0032355F" w:rsidRDefault="0032355F" w:rsidP="00115679"/>
    <w:p w:rsidR="0032355F" w:rsidRDefault="0032355F" w:rsidP="00115679"/>
    <w:p w:rsidR="0032355F" w:rsidRDefault="0032355F" w:rsidP="00115679"/>
    <w:p w:rsidR="0032355F" w:rsidRDefault="0032355F" w:rsidP="00115679"/>
    <w:p w:rsidR="0032355F" w:rsidRDefault="0032355F" w:rsidP="00115679"/>
    <w:p w:rsidR="00CA0549" w:rsidRDefault="00CA0549" w:rsidP="00115679"/>
    <w:p w:rsidR="00CA0549" w:rsidRDefault="00CA0549" w:rsidP="00115679"/>
    <w:p w:rsidR="00115679" w:rsidRPr="0063586A" w:rsidRDefault="00115679" w:rsidP="00115679">
      <w:pPr>
        <w:spacing w:after="0" w:line="240" w:lineRule="auto"/>
        <w:jc w:val="right"/>
        <w:rPr>
          <w:rFonts w:ascii="Times New Roman" w:hAnsi="Times New Roman" w:cs="Times New Roman"/>
        </w:rPr>
      </w:pPr>
    </w:p>
    <w:p w:rsidR="00115679" w:rsidRPr="00AE07FA" w:rsidRDefault="00115679" w:rsidP="00115679">
      <w:pPr>
        <w:pStyle w:val="1"/>
        <w:spacing w:before="0" w:after="0"/>
        <w:ind w:left="0"/>
        <w:jc w:val="right"/>
        <w:rPr>
          <w:rFonts w:ascii="Times New Roman" w:hAnsi="Times New Roman" w:cs="Times New Roman"/>
          <w:b w:val="0"/>
          <w:sz w:val="24"/>
          <w:szCs w:val="24"/>
        </w:rPr>
      </w:pPr>
      <w:r w:rsidRPr="00AE07FA">
        <w:rPr>
          <w:rFonts w:ascii="Times New Roman" w:hAnsi="Times New Roman" w:cs="Times New Roman"/>
          <w:b w:val="0"/>
          <w:sz w:val="24"/>
          <w:szCs w:val="24"/>
        </w:rPr>
        <w:lastRenderedPageBreak/>
        <w:t xml:space="preserve">Додаток  </w:t>
      </w:r>
    </w:p>
    <w:p w:rsidR="00115679" w:rsidRPr="00AE07FA" w:rsidRDefault="00115679" w:rsidP="00115679">
      <w:pPr>
        <w:pStyle w:val="1"/>
        <w:spacing w:before="0" w:after="0"/>
        <w:ind w:left="0"/>
        <w:jc w:val="right"/>
        <w:rPr>
          <w:rFonts w:ascii="Times New Roman" w:hAnsi="Times New Roman" w:cs="Times New Roman"/>
          <w:b w:val="0"/>
          <w:sz w:val="24"/>
          <w:szCs w:val="24"/>
        </w:rPr>
      </w:pPr>
      <w:r w:rsidRPr="00AE07FA">
        <w:rPr>
          <w:rFonts w:ascii="Times New Roman" w:hAnsi="Times New Roman" w:cs="Times New Roman"/>
          <w:b w:val="0"/>
          <w:sz w:val="24"/>
          <w:szCs w:val="24"/>
        </w:rPr>
        <w:t>до рішення виконавчого комітету</w:t>
      </w:r>
    </w:p>
    <w:p w:rsidR="00115679" w:rsidRPr="00AE07FA" w:rsidRDefault="00115679" w:rsidP="00115679">
      <w:pPr>
        <w:pStyle w:val="1"/>
        <w:spacing w:before="0" w:after="0"/>
        <w:ind w:left="0"/>
        <w:jc w:val="right"/>
        <w:rPr>
          <w:rFonts w:ascii="Times New Roman" w:hAnsi="Times New Roman" w:cs="Times New Roman"/>
          <w:b w:val="0"/>
          <w:sz w:val="28"/>
          <w:szCs w:val="20"/>
        </w:rPr>
      </w:pPr>
      <w:r w:rsidRPr="00AE07FA">
        <w:rPr>
          <w:rFonts w:ascii="Times New Roman" w:hAnsi="Times New Roman" w:cs="Times New Roman"/>
          <w:b w:val="0"/>
          <w:sz w:val="24"/>
          <w:szCs w:val="24"/>
        </w:rPr>
        <w:t>від _.01.202</w:t>
      </w:r>
      <w:r w:rsidR="0032355F">
        <w:rPr>
          <w:rFonts w:ascii="Times New Roman" w:hAnsi="Times New Roman" w:cs="Times New Roman"/>
          <w:b w:val="0"/>
          <w:sz w:val="24"/>
          <w:szCs w:val="24"/>
        </w:rPr>
        <w:t>2</w:t>
      </w:r>
      <w:r w:rsidRPr="00AE07FA">
        <w:rPr>
          <w:rFonts w:ascii="Times New Roman" w:hAnsi="Times New Roman" w:cs="Times New Roman"/>
          <w:b w:val="0"/>
          <w:sz w:val="24"/>
          <w:szCs w:val="24"/>
        </w:rPr>
        <w:t xml:space="preserve">  року</w:t>
      </w:r>
      <w:r w:rsidRPr="00AE07FA">
        <w:rPr>
          <w:b w:val="0"/>
        </w:rPr>
        <w:t xml:space="preserve"> </w:t>
      </w:r>
      <w:r w:rsidRPr="00AE07FA">
        <w:rPr>
          <w:rFonts w:ascii="Times New Roman" w:hAnsi="Times New Roman" w:cs="Times New Roman"/>
          <w:b w:val="0"/>
          <w:sz w:val="24"/>
          <w:szCs w:val="24"/>
        </w:rPr>
        <w:t xml:space="preserve">№ _  </w:t>
      </w:r>
    </w:p>
    <w:p w:rsidR="00115679" w:rsidRPr="00AE07FA" w:rsidRDefault="00115679" w:rsidP="00115679">
      <w:pPr>
        <w:spacing w:after="0" w:line="240" w:lineRule="auto"/>
        <w:rPr>
          <w:rFonts w:ascii="Times New Roman" w:hAnsi="Times New Roman" w:cs="Times New Roman"/>
          <w:sz w:val="28"/>
          <w:szCs w:val="20"/>
        </w:rPr>
      </w:pPr>
    </w:p>
    <w:p w:rsidR="00115679" w:rsidRPr="00AE07FA" w:rsidRDefault="00115679" w:rsidP="00115679">
      <w:pPr>
        <w:spacing w:after="0" w:line="240" w:lineRule="auto"/>
        <w:rPr>
          <w:bCs/>
        </w:rPr>
      </w:pPr>
    </w:p>
    <w:p w:rsidR="00115679" w:rsidRPr="00AE07FA" w:rsidRDefault="00115679" w:rsidP="00115679">
      <w:pPr>
        <w:spacing w:after="0" w:line="240" w:lineRule="auto"/>
        <w:rPr>
          <w:b/>
          <w:bCs/>
          <w:lang w:val="ru-RU"/>
        </w:rPr>
      </w:pPr>
    </w:p>
    <w:p w:rsidR="00115679" w:rsidRPr="00AE07FA" w:rsidRDefault="00115679" w:rsidP="00115679">
      <w:pPr>
        <w:pStyle w:val="3"/>
        <w:ind w:left="0"/>
      </w:pPr>
      <w:r w:rsidRPr="00AE07FA">
        <w:t xml:space="preserve">План роботи виконавчого комітету </w:t>
      </w:r>
    </w:p>
    <w:p w:rsidR="00115679" w:rsidRPr="00AE07FA" w:rsidRDefault="00115679" w:rsidP="00115679">
      <w:pPr>
        <w:pStyle w:val="3"/>
        <w:ind w:left="0"/>
        <w:rPr>
          <w:lang w:val="ru-RU"/>
        </w:rPr>
      </w:pPr>
      <w:r w:rsidRPr="00AE07FA">
        <w:t>Миколаївської міської ради на 202</w:t>
      </w:r>
      <w:r w:rsidR="00DE0C08">
        <w:t>2</w:t>
      </w:r>
      <w:r w:rsidRPr="00AE07FA">
        <w:t xml:space="preserve"> рік</w:t>
      </w:r>
    </w:p>
    <w:p w:rsidR="00115679" w:rsidRPr="00AE07FA" w:rsidRDefault="00115679" w:rsidP="00115679">
      <w:pPr>
        <w:spacing w:after="0" w:line="240" w:lineRule="auto"/>
        <w:jc w:val="center"/>
        <w:rPr>
          <w:rFonts w:ascii="Times New Roman" w:hAnsi="Times New Roman" w:cs="Times New Roman"/>
          <w:bCs/>
          <w:sz w:val="24"/>
          <w:lang w:val="ru-RU"/>
        </w:rPr>
      </w:pPr>
    </w:p>
    <w:p w:rsidR="00115679" w:rsidRPr="00AE07FA" w:rsidRDefault="00115679" w:rsidP="00115679">
      <w:pPr>
        <w:spacing w:after="0" w:line="240" w:lineRule="auto"/>
        <w:rPr>
          <w:rFonts w:ascii="Times New Roman" w:hAnsi="Times New Roman" w:cs="Times New Roman"/>
          <w:bCs/>
          <w:sz w:val="24"/>
        </w:rPr>
      </w:pPr>
    </w:p>
    <w:p w:rsidR="00115679" w:rsidRPr="00AE07FA" w:rsidRDefault="00115679" w:rsidP="00115679">
      <w:pPr>
        <w:tabs>
          <w:tab w:val="left" w:pos="4140"/>
        </w:tabs>
        <w:spacing w:after="0" w:line="240" w:lineRule="auto"/>
        <w:jc w:val="center"/>
        <w:rPr>
          <w:rFonts w:ascii="Times New Roman" w:hAnsi="Times New Roman" w:cs="Times New Roman"/>
          <w:bCs/>
          <w:sz w:val="24"/>
        </w:rPr>
      </w:pPr>
      <w:r w:rsidRPr="00AE07FA">
        <w:rPr>
          <w:rFonts w:ascii="Times New Roman" w:hAnsi="Times New Roman" w:cs="Times New Roman"/>
          <w:bCs/>
          <w:sz w:val="24"/>
        </w:rPr>
        <w:t>І. Питання для розгляду на засіданнях виконкому:</w:t>
      </w:r>
    </w:p>
    <w:p w:rsidR="00115679" w:rsidRPr="00AE07FA" w:rsidRDefault="00115679" w:rsidP="00115679">
      <w:pPr>
        <w:spacing w:after="0" w:line="240" w:lineRule="auto"/>
        <w:jc w:val="both"/>
        <w:rPr>
          <w:rFonts w:ascii="Times New Roman" w:hAnsi="Times New Roman" w:cs="Times New Roman"/>
          <w:bCs/>
          <w:sz w:val="24"/>
        </w:rPr>
      </w:pPr>
    </w:p>
    <w:tbl>
      <w:tblPr>
        <w:tblW w:w="10068" w:type="dxa"/>
        <w:tblInd w:w="-20" w:type="dxa"/>
        <w:tblLayout w:type="fixed"/>
        <w:tblLook w:val="04A0" w:firstRow="1" w:lastRow="0" w:firstColumn="1" w:lastColumn="0" w:noHBand="0" w:noVBand="1"/>
      </w:tblPr>
      <w:tblGrid>
        <w:gridCol w:w="20"/>
        <w:gridCol w:w="628"/>
        <w:gridCol w:w="20"/>
        <w:gridCol w:w="3996"/>
        <w:gridCol w:w="20"/>
        <w:gridCol w:w="1256"/>
        <w:gridCol w:w="20"/>
        <w:gridCol w:w="2788"/>
        <w:gridCol w:w="20"/>
        <w:gridCol w:w="1280"/>
        <w:gridCol w:w="20"/>
      </w:tblGrid>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vAlign w:val="center"/>
            <w:hideMark/>
          </w:tcPr>
          <w:p w:rsidR="008E1141" w:rsidRDefault="008E1141">
            <w:pPr>
              <w:spacing w:after="0" w:line="240" w:lineRule="auto"/>
              <w:jc w:val="center"/>
              <w:rPr>
                <w:rFonts w:ascii="Times New Roman" w:hAnsi="Times New Roman" w:cs="Times New Roman"/>
                <w:bCs/>
                <w:sz w:val="24"/>
                <w:lang w:eastAsia="en-US"/>
              </w:rPr>
            </w:pPr>
            <w:r>
              <w:rPr>
                <w:rFonts w:ascii="Times New Roman" w:hAnsi="Times New Roman" w:cs="Times New Roman"/>
                <w:bCs/>
                <w:sz w:val="24"/>
                <w:lang w:eastAsia="en-US"/>
              </w:rPr>
              <w:t>№</w:t>
            </w:r>
          </w:p>
        </w:tc>
        <w:tc>
          <w:tcPr>
            <w:tcW w:w="4015" w:type="dxa"/>
            <w:gridSpan w:val="2"/>
            <w:tcBorders>
              <w:top w:val="single" w:sz="4" w:space="0" w:color="000000"/>
              <w:left w:val="single" w:sz="4" w:space="0" w:color="000000"/>
              <w:bottom w:val="single" w:sz="4" w:space="0" w:color="000000"/>
              <w:right w:val="nil"/>
            </w:tcBorders>
            <w:vAlign w:val="center"/>
            <w:hideMark/>
          </w:tcPr>
          <w:p w:rsidR="008E1141" w:rsidRDefault="008E1141">
            <w:pPr>
              <w:spacing w:after="0" w:line="240" w:lineRule="auto"/>
              <w:jc w:val="center"/>
              <w:rPr>
                <w:rFonts w:ascii="Times New Roman" w:hAnsi="Times New Roman" w:cs="Times New Roman"/>
                <w:bCs/>
                <w:sz w:val="24"/>
                <w:lang w:eastAsia="en-US"/>
              </w:rPr>
            </w:pPr>
            <w:r>
              <w:rPr>
                <w:rFonts w:ascii="Times New Roman" w:hAnsi="Times New Roman" w:cs="Times New Roman"/>
                <w:bCs/>
                <w:sz w:val="24"/>
                <w:lang w:eastAsia="en-US"/>
              </w:rPr>
              <w:t>Питання, що розглядається</w:t>
            </w:r>
          </w:p>
        </w:tc>
        <w:tc>
          <w:tcPr>
            <w:tcW w:w="1276" w:type="dxa"/>
            <w:gridSpan w:val="2"/>
            <w:tcBorders>
              <w:top w:val="single" w:sz="4" w:space="0" w:color="000000"/>
              <w:left w:val="single" w:sz="4" w:space="0" w:color="000000"/>
              <w:bottom w:val="single" w:sz="4" w:space="0" w:color="000000"/>
              <w:right w:val="nil"/>
            </w:tcBorders>
            <w:vAlign w:val="center"/>
            <w:hideMark/>
          </w:tcPr>
          <w:p w:rsidR="008E1141" w:rsidRDefault="008E1141">
            <w:pPr>
              <w:spacing w:after="0" w:line="240" w:lineRule="auto"/>
              <w:jc w:val="center"/>
              <w:rPr>
                <w:rFonts w:ascii="Times New Roman" w:hAnsi="Times New Roman" w:cs="Times New Roman"/>
                <w:bCs/>
                <w:sz w:val="24"/>
                <w:lang w:eastAsia="en-US"/>
              </w:rPr>
            </w:pPr>
            <w:r>
              <w:rPr>
                <w:rFonts w:ascii="Times New Roman" w:hAnsi="Times New Roman" w:cs="Times New Roman"/>
                <w:bCs/>
                <w:sz w:val="24"/>
                <w:lang w:eastAsia="en-US"/>
              </w:rPr>
              <w:t>Час розгляду</w:t>
            </w:r>
          </w:p>
          <w:p w:rsidR="008E1141" w:rsidRDefault="008E1141">
            <w:pPr>
              <w:spacing w:after="0" w:line="240" w:lineRule="auto"/>
              <w:jc w:val="center"/>
              <w:rPr>
                <w:rFonts w:ascii="Times New Roman" w:hAnsi="Times New Roman" w:cs="Times New Roman"/>
                <w:bCs/>
                <w:sz w:val="24"/>
                <w:lang w:eastAsia="en-US"/>
              </w:rPr>
            </w:pPr>
            <w:r>
              <w:rPr>
                <w:rFonts w:ascii="Times New Roman" w:hAnsi="Times New Roman" w:cs="Times New Roman"/>
                <w:bCs/>
                <w:sz w:val="24"/>
                <w:lang w:eastAsia="en-US"/>
              </w:rPr>
              <w:t>питання</w:t>
            </w:r>
          </w:p>
        </w:tc>
        <w:tc>
          <w:tcPr>
            <w:tcW w:w="2807" w:type="dxa"/>
            <w:gridSpan w:val="2"/>
            <w:tcBorders>
              <w:top w:val="single" w:sz="4" w:space="0" w:color="000000"/>
              <w:left w:val="single" w:sz="4" w:space="0" w:color="000000"/>
              <w:bottom w:val="single" w:sz="4" w:space="0" w:color="000000"/>
              <w:right w:val="nil"/>
            </w:tcBorders>
            <w:vAlign w:val="center"/>
            <w:hideMark/>
          </w:tcPr>
          <w:p w:rsidR="008E1141" w:rsidRDefault="008E1141">
            <w:pPr>
              <w:spacing w:after="0" w:line="240" w:lineRule="auto"/>
              <w:jc w:val="center"/>
              <w:rPr>
                <w:rFonts w:ascii="Times New Roman" w:hAnsi="Times New Roman" w:cs="Times New Roman"/>
                <w:bCs/>
                <w:sz w:val="24"/>
                <w:lang w:eastAsia="en-US"/>
              </w:rPr>
            </w:pPr>
            <w:r>
              <w:rPr>
                <w:rFonts w:ascii="Times New Roman" w:hAnsi="Times New Roman" w:cs="Times New Roman"/>
                <w:bCs/>
                <w:sz w:val="24"/>
                <w:lang w:eastAsia="en-US"/>
              </w:rPr>
              <w:t>Відповідальний за підготовку питання</w:t>
            </w:r>
          </w:p>
        </w:tc>
        <w:tc>
          <w:tcPr>
            <w:tcW w:w="1300" w:type="dxa"/>
            <w:gridSpan w:val="2"/>
            <w:tcBorders>
              <w:top w:val="single" w:sz="4" w:space="0" w:color="000000"/>
              <w:left w:val="single" w:sz="4" w:space="0" w:color="000000"/>
              <w:bottom w:val="single" w:sz="4" w:space="0" w:color="000000"/>
              <w:right w:val="single" w:sz="4" w:space="0" w:color="000000"/>
            </w:tcBorders>
            <w:vAlign w:val="center"/>
            <w:hideMark/>
          </w:tcPr>
          <w:p w:rsidR="008E1141" w:rsidRDefault="008E1141">
            <w:pPr>
              <w:spacing w:after="0" w:line="240" w:lineRule="auto"/>
              <w:jc w:val="center"/>
              <w:rPr>
                <w:rFonts w:ascii="Times New Roman" w:hAnsi="Times New Roman" w:cs="Times New Roman"/>
                <w:bCs/>
                <w:sz w:val="24"/>
                <w:lang w:eastAsia="en-US"/>
              </w:rPr>
            </w:pPr>
            <w:proofErr w:type="spellStart"/>
            <w:r>
              <w:rPr>
                <w:rFonts w:ascii="Times New Roman" w:hAnsi="Times New Roman" w:cs="Times New Roman"/>
                <w:bCs/>
                <w:sz w:val="24"/>
                <w:lang w:eastAsia="en-US"/>
              </w:rPr>
              <w:t>Виконан-</w:t>
            </w:r>
            <w:proofErr w:type="spellEnd"/>
          </w:p>
          <w:p w:rsidR="008E1141" w:rsidRDefault="008E1141">
            <w:pPr>
              <w:spacing w:after="0" w:line="240" w:lineRule="auto"/>
              <w:jc w:val="center"/>
              <w:rPr>
                <w:lang w:eastAsia="en-US"/>
              </w:rPr>
            </w:pPr>
            <w:proofErr w:type="spellStart"/>
            <w:r>
              <w:rPr>
                <w:rFonts w:ascii="Times New Roman" w:hAnsi="Times New Roman" w:cs="Times New Roman"/>
                <w:bCs/>
                <w:sz w:val="24"/>
                <w:lang w:eastAsia="en-US"/>
              </w:rPr>
              <w:t>ня</w:t>
            </w:r>
            <w:proofErr w:type="spellEnd"/>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1.</w:t>
            </w:r>
          </w:p>
        </w:tc>
        <w:tc>
          <w:tcPr>
            <w:tcW w:w="4015"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sidRPr="00CA0549">
              <w:rPr>
                <w:rFonts w:ascii="Times New Roman" w:hAnsi="Times New Roman" w:cs="Times New Roman"/>
                <w:sz w:val="24"/>
                <w:lang w:eastAsia="en-US"/>
              </w:rPr>
              <w:t>Про затвердження документів, положень щодо порядку та організації роботи міської ради</w:t>
            </w:r>
          </w:p>
        </w:tc>
        <w:tc>
          <w:tcPr>
            <w:tcW w:w="1276" w:type="dxa"/>
            <w:gridSpan w:val="2"/>
            <w:tcBorders>
              <w:top w:val="single" w:sz="4" w:space="0" w:color="000000"/>
              <w:left w:val="single" w:sz="4" w:space="0" w:color="000000"/>
              <w:bottom w:val="single" w:sz="4" w:space="0" w:color="000000"/>
              <w:right w:val="nil"/>
            </w:tcBorders>
            <w:hideMark/>
          </w:tcPr>
          <w:p w:rsidR="008E1141" w:rsidRDefault="00F17CB9">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с</w:t>
            </w:r>
            <w:r w:rsidR="008E1141">
              <w:rPr>
                <w:rFonts w:ascii="Times New Roman" w:hAnsi="Times New Roman" w:cs="Times New Roman"/>
                <w:sz w:val="24"/>
                <w:lang w:eastAsia="en-US"/>
              </w:rPr>
              <w:t>ічень</w:t>
            </w:r>
            <w:r>
              <w:rPr>
                <w:rFonts w:ascii="Times New Roman" w:hAnsi="Times New Roman" w:cs="Times New Roman"/>
                <w:sz w:val="24"/>
                <w:lang w:eastAsia="en-US"/>
              </w:rPr>
              <w:t xml:space="preserve"> - грудень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керуючий справами виконкому</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Height w:val="1909"/>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2.</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Результати фінансово-господарської діяльності.</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План розвитку комунальних підприємств в короткостроковій та довгостроковій перспективі</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Про стан забезпечення матеріально-технічними засобами комунальних підприємств міста </w:t>
            </w:r>
          </w:p>
          <w:p w:rsidR="008E1141" w:rsidRDefault="008E1141">
            <w:pPr>
              <w:spacing w:after="0" w:line="240" w:lineRule="auto"/>
              <w:rPr>
                <w:rFonts w:ascii="Times New Roman" w:hAnsi="Times New Roman" w:cs="Times New Roman"/>
                <w:sz w:val="24"/>
                <w:lang w:eastAsia="en-US"/>
              </w:rPr>
            </w:pPr>
          </w:p>
        </w:tc>
        <w:tc>
          <w:tcPr>
            <w:tcW w:w="1276"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лютий</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березень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Керівники,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w:t>
            </w:r>
          </w:p>
          <w:p w:rsidR="008E1141" w:rsidRDefault="008E1141">
            <w:pPr>
              <w:spacing w:after="0" w:line="240" w:lineRule="auto"/>
              <w:rPr>
                <w:rFonts w:ascii="Times New Roman" w:hAnsi="Times New Roman" w:cs="Times New Roman"/>
                <w:sz w:val="24"/>
                <w:lang w:eastAsia="en-US"/>
              </w:rPr>
            </w:pPr>
            <w:proofErr w:type="spellStart"/>
            <w:r>
              <w:rPr>
                <w:rFonts w:ascii="Times New Roman" w:hAnsi="Times New Roman" w:cs="Times New Roman"/>
                <w:sz w:val="24"/>
                <w:lang w:eastAsia="en-US"/>
              </w:rPr>
              <w:t>нач.відділів</w:t>
            </w:r>
            <w:proofErr w:type="spellEnd"/>
            <w:r>
              <w:rPr>
                <w:rFonts w:ascii="Times New Roman" w:hAnsi="Times New Roman" w:cs="Times New Roman"/>
                <w:sz w:val="24"/>
                <w:lang w:eastAsia="en-US"/>
              </w:rPr>
              <w:t xml:space="preserve">, </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старости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 керівники комунальних підприємств</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Height w:val="1550"/>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3.</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sidRPr="00BC127A">
              <w:rPr>
                <w:rFonts w:ascii="Times New Roman" w:hAnsi="Times New Roman" w:cs="Times New Roman"/>
                <w:sz w:val="24"/>
                <w:lang w:eastAsia="en-US"/>
              </w:rPr>
              <w:t>Розгляд проекту стратегії розвитку Миколаївської міської ради</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p w:rsidR="008E1141" w:rsidRDefault="008E1141">
            <w:pPr>
              <w:spacing w:after="0" w:line="240" w:lineRule="auto"/>
              <w:rPr>
                <w:rFonts w:ascii="Times New Roman" w:hAnsi="Times New Roman" w:cs="Times New Roman"/>
                <w:sz w:val="24"/>
                <w:lang w:eastAsia="en-US"/>
              </w:rPr>
            </w:pPr>
          </w:p>
          <w:p w:rsidR="008E1141" w:rsidRDefault="008E1141" w:rsidP="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стан фінансово-господарської діяльності медичної галузі за період 202</w:t>
            </w:r>
            <w:r w:rsidR="00190693">
              <w:rPr>
                <w:rFonts w:ascii="Times New Roman" w:hAnsi="Times New Roman" w:cs="Times New Roman"/>
                <w:sz w:val="24"/>
                <w:lang w:eastAsia="en-US"/>
              </w:rPr>
              <w:t>1</w:t>
            </w:r>
            <w:r>
              <w:rPr>
                <w:rFonts w:ascii="Times New Roman" w:hAnsi="Times New Roman" w:cs="Times New Roman"/>
                <w:sz w:val="24"/>
                <w:lang w:eastAsia="en-US"/>
              </w:rPr>
              <w:t xml:space="preserve"> року, робота медичних закладів під час пандемії </w:t>
            </w:r>
            <w:proofErr w:type="spellStart"/>
            <w:r>
              <w:rPr>
                <w:rFonts w:ascii="Times New Roman" w:hAnsi="Times New Roman" w:cs="Times New Roman"/>
                <w:sz w:val="24"/>
                <w:lang w:eastAsia="en-US"/>
              </w:rPr>
              <w:t>коронавірусу</w:t>
            </w:r>
            <w:proofErr w:type="spellEnd"/>
            <w:r>
              <w:rPr>
                <w:rFonts w:ascii="Times New Roman" w:hAnsi="Times New Roman" w:cs="Times New Roman"/>
                <w:sz w:val="24"/>
                <w:lang w:eastAsia="en-US"/>
              </w:rPr>
              <w:t xml:space="preserve"> </w:t>
            </w:r>
            <w:r>
              <w:rPr>
                <w:rFonts w:ascii="Times New Roman" w:hAnsi="Times New Roman" w:cs="Times New Roman"/>
                <w:sz w:val="24"/>
                <w:lang w:val="en-US" w:eastAsia="en-US"/>
              </w:rPr>
              <w:t>COVID</w:t>
            </w:r>
            <w:r>
              <w:rPr>
                <w:rFonts w:ascii="Times New Roman" w:hAnsi="Times New Roman" w:cs="Times New Roman"/>
                <w:sz w:val="24"/>
                <w:lang w:eastAsia="en-US"/>
              </w:rPr>
              <w:t xml:space="preserve"> -19 щодо проведення профілактичних робіт</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березень</w:t>
            </w:r>
          </w:p>
        </w:tc>
        <w:tc>
          <w:tcPr>
            <w:tcW w:w="2807"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керівники комунальних підприємств</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 начальник відділу </w:t>
            </w:r>
          </w:p>
          <w:p w:rsidR="008E1141" w:rsidRDefault="008E1141">
            <w:pPr>
              <w:spacing w:after="0" w:line="240" w:lineRule="auto"/>
              <w:rPr>
                <w:rFonts w:ascii="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Before w:val="1"/>
          <w:wBefore w:w="19" w:type="dxa"/>
          <w:trHeight w:val="983"/>
        </w:trPr>
        <w:tc>
          <w:tcPr>
            <w:tcW w:w="648"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lastRenderedPageBreak/>
              <w:t>4.</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Аналіз роботи комунальних об’єктів та інфраструктури міста в осінньо-зимовий період 2021-2022 років</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Результати проведення опалювального сезону 202</w:t>
            </w:r>
            <w:r w:rsidR="00190693">
              <w:rPr>
                <w:rFonts w:ascii="Times New Roman" w:hAnsi="Times New Roman" w:cs="Times New Roman"/>
                <w:sz w:val="24"/>
                <w:lang w:eastAsia="en-US"/>
              </w:rPr>
              <w:t>1</w:t>
            </w:r>
            <w:r>
              <w:rPr>
                <w:rFonts w:ascii="Times New Roman" w:hAnsi="Times New Roman" w:cs="Times New Roman"/>
                <w:sz w:val="24"/>
                <w:lang w:eastAsia="en-US"/>
              </w:rPr>
              <w:t>-202</w:t>
            </w:r>
            <w:r w:rsidR="00190693">
              <w:rPr>
                <w:rFonts w:ascii="Times New Roman" w:hAnsi="Times New Roman" w:cs="Times New Roman"/>
                <w:sz w:val="24"/>
                <w:lang w:eastAsia="en-US"/>
              </w:rPr>
              <w:t>2</w:t>
            </w:r>
            <w:r>
              <w:rPr>
                <w:rFonts w:ascii="Times New Roman" w:hAnsi="Times New Roman" w:cs="Times New Roman"/>
                <w:sz w:val="24"/>
                <w:lang w:eastAsia="en-US"/>
              </w:rPr>
              <w:t xml:space="preserve"> років</w:t>
            </w:r>
          </w:p>
          <w:p w:rsidR="008E1141" w:rsidRDefault="008E1141">
            <w:pPr>
              <w:spacing w:after="0" w:line="240" w:lineRule="auto"/>
              <w:rPr>
                <w:rFonts w:ascii="Times New Roman" w:hAnsi="Times New Roman" w:cs="Times New Roman"/>
                <w:sz w:val="24"/>
                <w:lang w:val="ru-RU"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Про пошук альтернативних джерел з метою безперебійного забезпечення водопостачання міста </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впровадження енергозберігаючих технологій в теплопостачанні</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 xml:space="preserve">                                                                                                                                                                                                                                                                                                                                                                                                                                                                                                                                                       квітень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начальник відділу</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5.</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підготовку комунальних об’єктів та інфраструктури міста до роботи в осінньо-зимовий період 202</w:t>
            </w:r>
            <w:r w:rsidR="00190693">
              <w:rPr>
                <w:rFonts w:ascii="Times New Roman" w:hAnsi="Times New Roman" w:cs="Times New Roman"/>
                <w:sz w:val="24"/>
                <w:lang w:eastAsia="en-US"/>
              </w:rPr>
              <w:t>2-2023</w:t>
            </w:r>
            <w:r>
              <w:rPr>
                <w:rFonts w:ascii="Times New Roman" w:hAnsi="Times New Roman" w:cs="Times New Roman"/>
                <w:sz w:val="24"/>
                <w:lang w:eastAsia="en-US"/>
              </w:rPr>
              <w:t xml:space="preserve"> років</w:t>
            </w:r>
          </w:p>
          <w:p w:rsidR="008E1141" w:rsidRDefault="008E1141">
            <w:pPr>
              <w:spacing w:after="0" w:line="240" w:lineRule="auto"/>
              <w:rPr>
                <w:rFonts w:ascii="Times New Roman" w:hAnsi="Times New Roman" w:cs="Times New Roman"/>
                <w:sz w:val="24"/>
                <w:lang w:eastAsia="en-US"/>
              </w:rPr>
            </w:pP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травень</w:t>
            </w:r>
          </w:p>
        </w:tc>
        <w:tc>
          <w:tcPr>
            <w:tcW w:w="2807"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заступник міського </w:t>
            </w:r>
          </w:p>
          <w:p w:rsidR="008E1141" w:rsidRDefault="008E1141">
            <w:pPr>
              <w:spacing w:after="0" w:line="240" w:lineRule="auto"/>
              <w:jc w:val="both"/>
              <w:rPr>
                <w:rFonts w:ascii="Times New Roman" w:hAnsi="Times New Roman" w:cs="Times New Roman"/>
                <w:sz w:val="24"/>
                <w:lang w:eastAsia="en-US"/>
              </w:rPr>
            </w:pPr>
            <w:r>
              <w:rPr>
                <w:rFonts w:ascii="Times New Roman" w:hAnsi="Times New Roman" w:cs="Times New Roman"/>
                <w:sz w:val="24"/>
                <w:lang w:eastAsia="en-US"/>
              </w:rPr>
              <w:t>голови</w:t>
            </w:r>
          </w:p>
          <w:p w:rsidR="008E1141" w:rsidRDefault="008E1141">
            <w:pPr>
              <w:spacing w:after="0" w:line="240" w:lineRule="auto"/>
              <w:jc w:val="both"/>
              <w:rPr>
                <w:rFonts w:ascii="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6.</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Про функціонування системи водопостачання, водовідведення, дощового водовідведення та збору і вивезення сміття в </w:t>
            </w:r>
            <w:proofErr w:type="spellStart"/>
            <w:r>
              <w:rPr>
                <w:rFonts w:ascii="Times New Roman" w:hAnsi="Times New Roman" w:cs="Times New Roman"/>
                <w:sz w:val="24"/>
                <w:lang w:eastAsia="en-US"/>
              </w:rPr>
              <w:t>м.Миколаєві</w:t>
            </w:r>
            <w:proofErr w:type="spellEnd"/>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стан сортування та захоронення ТПВ</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підготовку до осінньо-зимового періоду 2022 року</w:t>
            </w:r>
          </w:p>
          <w:p w:rsidR="008E1141" w:rsidRDefault="008E1141">
            <w:pPr>
              <w:spacing w:after="0" w:line="240" w:lineRule="auto"/>
              <w:rPr>
                <w:rFonts w:ascii="Times New Roman" w:hAnsi="Times New Roman" w:cs="Times New Roman"/>
                <w:sz w:val="24"/>
                <w:lang w:eastAsia="en-US"/>
              </w:rPr>
            </w:pPr>
          </w:p>
          <w:p w:rsidR="008E1141" w:rsidRDefault="008E1141" w:rsidP="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Підготовка до опалювального періоду 202</w:t>
            </w:r>
            <w:r w:rsidR="00190693">
              <w:rPr>
                <w:rFonts w:ascii="Times New Roman" w:hAnsi="Times New Roman" w:cs="Times New Roman"/>
                <w:sz w:val="24"/>
                <w:lang w:eastAsia="en-US"/>
              </w:rPr>
              <w:t>2</w:t>
            </w:r>
            <w:r>
              <w:rPr>
                <w:rFonts w:ascii="Times New Roman" w:hAnsi="Times New Roman" w:cs="Times New Roman"/>
                <w:sz w:val="24"/>
                <w:lang w:eastAsia="en-US"/>
              </w:rPr>
              <w:t>-202</w:t>
            </w:r>
            <w:r w:rsidR="00190693">
              <w:rPr>
                <w:rFonts w:ascii="Times New Roman" w:hAnsi="Times New Roman" w:cs="Times New Roman"/>
                <w:sz w:val="24"/>
                <w:lang w:eastAsia="en-US"/>
              </w:rPr>
              <w:t>3</w:t>
            </w:r>
            <w:r>
              <w:rPr>
                <w:rFonts w:ascii="Times New Roman" w:hAnsi="Times New Roman" w:cs="Times New Roman"/>
                <w:sz w:val="24"/>
                <w:lang w:eastAsia="en-US"/>
              </w:rPr>
              <w:t xml:space="preserve"> років</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 xml:space="preserve">червень – липень </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начальник відділу </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7.</w:t>
            </w:r>
          </w:p>
        </w:tc>
        <w:tc>
          <w:tcPr>
            <w:tcW w:w="4015"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результати реформування та попередньої фінансово-господарської діяльності комунальних підприємств міста за 6 місяців 202</w:t>
            </w:r>
            <w:r w:rsidR="00190693">
              <w:rPr>
                <w:rFonts w:ascii="Times New Roman" w:hAnsi="Times New Roman" w:cs="Times New Roman"/>
                <w:sz w:val="24"/>
                <w:lang w:eastAsia="en-US"/>
              </w:rPr>
              <w:t>2</w:t>
            </w:r>
            <w:r>
              <w:rPr>
                <w:rFonts w:ascii="Times New Roman" w:hAnsi="Times New Roman" w:cs="Times New Roman"/>
                <w:sz w:val="24"/>
                <w:lang w:eastAsia="en-US"/>
              </w:rPr>
              <w:t xml:space="preserve"> року</w:t>
            </w:r>
          </w:p>
          <w:p w:rsidR="008E1141" w:rsidRDefault="008E1141">
            <w:pPr>
              <w:spacing w:after="0" w:line="240" w:lineRule="auto"/>
              <w:rPr>
                <w:rFonts w:ascii="Times New Roman" w:hAnsi="Times New Roman" w:cs="Times New Roman"/>
                <w:sz w:val="24"/>
                <w:lang w:eastAsia="en-US"/>
              </w:rPr>
            </w:pP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підготовку закладів освіти до нового навчального року</w:t>
            </w:r>
          </w:p>
        </w:tc>
        <w:tc>
          <w:tcPr>
            <w:tcW w:w="1276" w:type="dxa"/>
            <w:gridSpan w:val="2"/>
            <w:tcBorders>
              <w:top w:val="single" w:sz="4" w:space="0" w:color="000000"/>
              <w:left w:val="single" w:sz="4" w:space="0" w:color="000000"/>
              <w:bottom w:val="single" w:sz="4" w:space="0" w:color="000000"/>
              <w:right w:val="nil"/>
            </w:tcBorders>
          </w:tcPr>
          <w:p w:rsidR="008E1141" w:rsidRDefault="008E1141">
            <w:pPr>
              <w:spacing w:after="0" w:line="240" w:lineRule="auto"/>
              <w:jc w:val="center"/>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липень</w:t>
            </w:r>
          </w:p>
          <w:p w:rsidR="008E1141" w:rsidRDefault="008E1141">
            <w:pPr>
              <w:spacing w:after="0" w:line="240" w:lineRule="auto"/>
              <w:jc w:val="center"/>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p>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серпень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начальник відділу</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8.</w:t>
            </w:r>
          </w:p>
        </w:tc>
        <w:tc>
          <w:tcPr>
            <w:tcW w:w="4015" w:type="dxa"/>
            <w:gridSpan w:val="2"/>
            <w:tcBorders>
              <w:top w:val="single" w:sz="4" w:space="0" w:color="000000"/>
              <w:left w:val="single" w:sz="4" w:space="0" w:color="000000"/>
              <w:bottom w:val="single" w:sz="4" w:space="0" w:color="000000"/>
              <w:right w:val="nil"/>
            </w:tcBorders>
            <w:hideMark/>
          </w:tcPr>
          <w:p w:rsidR="008E1141" w:rsidRDefault="008E1141" w:rsidP="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готовність міських комунальних підприємств та підвідомчих закладів освіти та культури до роботи в осінньо-зимовий період 202</w:t>
            </w:r>
            <w:r w:rsidR="00190693">
              <w:rPr>
                <w:rFonts w:ascii="Times New Roman" w:hAnsi="Times New Roman" w:cs="Times New Roman"/>
                <w:sz w:val="24"/>
                <w:lang w:eastAsia="en-US"/>
              </w:rPr>
              <w:t>2</w:t>
            </w:r>
            <w:r>
              <w:rPr>
                <w:rFonts w:ascii="Times New Roman" w:hAnsi="Times New Roman" w:cs="Times New Roman"/>
                <w:sz w:val="24"/>
                <w:lang w:eastAsia="en-US"/>
              </w:rPr>
              <w:t>-202</w:t>
            </w:r>
            <w:r w:rsidR="00190693">
              <w:rPr>
                <w:rFonts w:ascii="Times New Roman" w:hAnsi="Times New Roman" w:cs="Times New Roman"/>
                <w:sz w:val="24"/>
                <w:lang w:eastAsia="en-US"/>
              </w:rPr>
              <w:t>3</w:t>
            </w:r>
            <w:r>
              <w:rPr>
                <w:rFonts w:ascii="Times New Roman" w:hAnsi="Times New Roman" w:cs="Times New Roman"/>
                <w:sz w:val="24"/>
                <w:lang w:eastAsia="en-US"/>
              </w:rPr>
              <w:t xml:space="preserve"> роки</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вересень - жовтень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керівники комунальних підприємств, підвідомчих закладів освіти та культури</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9.</w:t>
            </w:r>
          </w:p>
        </w:tc>
        <w:tc>
          <w:tcPr>
            <w:tcW w:w="4015"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стан виконавчої дисципліни по роботі із зверненнями, заявами і скаргами громадян по міській раді та комунальних підприємствах</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липень - грудень</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керуючий справами виконкому, керівники комунальних підприємств,</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підвідомчих закладів та установ, начальники відділів</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both"/>
              <w:rPr>
                <w:rFonts w:ascii="Times New Roman" w:hAnsi="Times New Roman" w:cs="Times New Roman"/>
                <w:sz w:val="24"/>
                <w:lang w:eastAsia="en-US"/>
              </w:rPr>
            </w:pPr>
            <w:r>
              <w:rPr>
                <w:rFonts w:ascii="Times New Roman" w:hAnsi="Times New Roman" w:cs="Times New Roman"/>
                <w:sz w:val="24"/>
                <w:lang w:eastAsia="en-US"/>
              </w:rPr>
              <w:t>10.</w:t>
            </w:r>
          </w:p>
        </w:tc>
        <w:tc>
          <w:tcPr>
            <w:tcW w:w="4015"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Про роботу дошкільних навчальних </w:t>
            </w:r>
            <w:r>
              <w:rPr>
                <w:rFonts w:ascii="Times New Roman" w:hAnsi="Times New Roman" w:cs="Times New Roman"/>
                <w:sz w:val="24"/>
                <w:lang w:eastAsia="en-US"/>
              </w:rPr>
              <w:lastRenderedPageBreak/>
              <w:t>закладів та закладів культури міської ради</w:t>
            </w:r>
          </w:p>
        </w:tc>
        <w:tc>
          <w:tcPr>
            <w:tcW w:w="1276"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lastRenderedPageBreak/>
              <w:t>листопад</w:t>
            </w:r>
          </w:p>
        </w:tc>
        <w:tc>
          <w:tcPr>
            <w:tcW w:w="2807" w:type="dxa"/>
            <w:gridSpan w:val="2"/>
            <w:tcBorders>
              <w:top w:val="single" w:sz="4" w:space="0" w:color="000000"/>
              <w:left w:val="single" w:sz="4" w:space="0" w:color="000000"/>
              <w:bottom w:val="single" w:sz="4" w:space="0" w:color="000000"/>
              <w:right w:val="nil"/>
            </w:tcBorders>
            <w:hideMark/>
          </w:tcPr>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заст. міського голови,</w:t>
            </w:r>
          </w:p>
          <w:p w:rsidR="008E1141" w:rsidRDefault="008E1141">
            <w:pPr>
              <w:spacing w:after="0" w:line="240" w:lineRule="auto"/>
              <w:rPr>
                <w:rFonts w:ascii="Times New Roman" w:hAnsi="Times New Roman" w:cs="Times New Roman"/>
                <w:sz w:val="24"/>
                <w:lang w:eastAsia="en-US"/>
              </w:rPr>
            </w:pPr>
            <w:r>
              <w:rPr>
                <w:rFonts w:ascii="Times New Roman" w:hAnsi="Times New Roman" w:cs="Times New Roman"/>
                <w:sz w:val="24"/>
                <w:lang w:eastAsia="en-US"/>
              </w:rPr>
              <w:lastRenderedPageBreak/>
              <w:t xml:space="preserve">керівники підвідомчих закладів освіти та культури </w:t>
            </w: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r w:rsidR="008E1141" w:rsidTr="008E1141">
        <w:trPr>
          <w:gridAfter w:val="1"/>
          <w:wAfter w:w="20" w:type="dxa"/>
        </w:trPr>
        <w:tc>
          <w:tcPr>
            <w:tcW w:w="647" w:type="dxa"/>
            <w:gridSpan w:val="2"/>
            <w:tcBorders>
              <w:top w:val="single" w:sz="4" w:space="0" w:color="000000"/>
              <w:left w:val="single" w:sz="4" w:space="0" w:color="000000"/>
              <w:bottom w:val="single" w:sz="4" w:space="0" w:color="000000"/>
              <w:right w:val="nil"/>
            </w:tcBorders>
          </w:tcPr>
          <w:p w:rsidR="008E1141" w:rsidRDefault="00190693">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lastRenderedPageBreak/>
              <w:t>11.</w:t>
            </w:r>
          </w:p>
        </w:tc>
        <w:tc>
          <w:tcPr>
            <w:tcW w:w="4015" w:type="dxa"/>
            <w:gridSpan w:val="2"/>
            <w:tcBorders>
              <w:top w:val="single" w:sz="4" w:space="0" w:color="000000"/>
              <w:left w:val="single" w:sz="4" w:space="0" w:color="000000"/>
              <w:bottom w:val="single" w:sz="4" w:space="0" w:color="000000"/>
              <w:right w:val="nil"/>
            </w:tcBorders>
          </w:tcPr>
          <w:p w:rsidR="008E1141" w:rsidRDefault="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gridSpan w:val="2"/>
            <w:tcBorders>
              <w:top w:val="single" w:sz="4" w:space="0" w:color="000000"/>
              <w:left w:val="single" w:sz="4" w:space="0" w:color="000000"/>
              <w:bottom w:val="single" w:sz="4" w:space="0" w:color="000000"/>
              <w:right w:val="nil"/>
            </w:tcBorders>
          </w:tcPr>
          <w:p w:rsidR="008E1141" w:rsidRDefault="00190693">
            <w:pPr>
              <w:spacing w:after="0" w:line="240" w:lineRule="auto"/>
              <w:jc w:val="center"/>
              <w:rPr>
                <w:rFonts w:ascii="Times New Roman" w:hAnsi="Times New Roman" w:cs="Times New Roman"/>
                <w:sz w:val="24"/>
                <w:lang w:eastAsia="en-US"/>
              </w:rPr>
            </w:pPr>
            <w:r>
              <w:rPr>
                <w:rFonts w:ascii="Times New Roman" w:hAnsi="Times New Roman" w:cs="Times New Roman"/>
                <w:sz w:val="24"/>
                <w:lang w:eastAsia="en-US"/>
              </w:rPr>
              <w:t>грудень</w:t>
            </w:r>
          </w:p>
        </w:tc>
        <w:tc>
          <w:tcPr>
            <w:tcW w:w="2807" w:type="dxa"/>
            <w:gridSpan w:val="2"/>
            <w:tcBorders>
              <w:top w:val="single" w:sz="4" w:space="0" w:color="000000"/>
              <w:left w:val="single" w:sz="4" w:space="0" w:color="000000"/>
              <w:bottom w:val="single" w:sz="4" w:space="0" w:color="000000"/>
              <w:right w:val="nil"/>
            </w:tcBorders>
          </w:tcPr>
          <w:p w:rsidR="00190693" w:rsidRDefault="00190693" w:rsidP="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керівники комунальних підприємств</w:t>
            </w:r>
          </w:p>
          <w:p w:rsidR="00190693" w:rsidRDefault="00190693" w:rsidP="00190693">
            <w:pPr>
              <w:spacing w:after="0" w:line="240" w:lineRule="auto"/>
              <w:rPr>
                <w:rFonts w:ascii="Times New Roman" w:hAnsi="Times New Roman" w:cs="Times New Roman"/>
                <w:sz w:val="24"/>
                <w:lang w:eastAsia="en-US"/>
              </w:rPr>
            </w:pPr>
            <w:r>
              <w:rPr>
                <w:rFonts w:ascii="Times New Roman" w:hAnsi="Times New Roman" w:cs="Times New Roman"/>
                <w:sz w:val="24"/>
                <w:lang w:eastAsia="en-US"/>
              </w:rPr>
              <w:t xml:space="preserve"> начальник управління </w:t>
            </w:r>
          </w:p>
          <w:p w:rsidR="008E1141" w:rsidRDefault="008E1141">
            <w:pPr>
              <w:spacing w:after="0" w:line="240" w:lineRule="auto"/>
              <w:rPr>
                <w:rFonts w:ascii="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8E1141" w:rsidRDefault="008E1141">
            <w:pPr>
              <w:snapToGrid w:val="0"/>
              <w:spacing w:after="0" w:line="240" w:lineRule="auto"/>
              <w:jc w:val="center"/>
              <w:rPr>
                <w:rFonts w:ascii="Times New Roman" w:hAnsi="Times New Roman" w:cs="Times New Roman"/>
                <w:sz w:val="24"/>
                <w:lang w:eastAsia="en-US"/>
              </w:rPr>
            </w:pPr>
          </w:p>
        </w:tc>
      </w:tr>
    </w:tbl>
    <w:p w:rsidR="00115679" w:rsidRDefault="00115679" w:rsidP="00115679">
      <w:pPr>
        <w:spacing w:after="0" w:line="240" w:lineRule="auto"/>
        <w:jc w:val="right"/>
        <w:rPr>
          <w:rFonts w:ascii="Times New Roman" w:hAnsi="Times New Roman" w:cs="Times New Roman"/>
          <w:bCs/>
          <w:sz w:val="24"/>
        </w:rPr>
      </w:pPr>
    </w:p>
    <w:p w:rsidR="00BC127A" w:rsidRPr="00AE07FA" w:rsidRDefault="00BC127A" w:rsidP="00115679">
      <w:pPr>
        <w:spacing w:after="0" w:line="240" w:lineRule="auto"/>
        <w:jc w:val="right"/>
        <w:rPr>
          <w:rFonts w:ascii="Times New Roman" w:hAnsi="Times New Roman" w:cs="Times New Roman"/>
          <w:i/>
        </w:rPr>
      </w:pPr>
    </w:p>
    <w:p w:rsidR="00115679" w:rsidRPr="00DE0C08" w:rsidRDefault="00115679" w:rsidP="0092521C">
      <w:pPr>
        <w:spacing w:after="0" w:line="240" w:lineRule="auto"/>
      </w:pPr>
      <w:r w:rsidRPr="00AE07FA">
        <w:rPr>
          <w:rFonts w:ascii="Times New Roman" w:hAnsi="Times New Roman" w:cs="Times New Roman"/>
          <w:sz w:val="24"/>
        </w:rPr>
        <w:t>Керуючий справами викон</w:t>
      </w:r>
      <w:r w:rsidR="00BC127A">
        <w:rPr>
          <w:rFonts w:ascii="Times New Roman" w:hAnsi="Times New Roman" w:cs="Times New Roman"/>
          <w:sz w:val="24"/>
        </w:rPr>
        <w:t>авчого комітету</w:t>
      </w:r>
      <w:r w:rsidR="00BC127A">
        <w:rPr>
          <w:rFonts w:ascii="Times New Roman" w:hAnsi="Times New Roman" w:cs="Times New Roman"/>
          <w:sz w:val="24"/>
        </w:rPr>
        <w:tab/>
      </w:r>
      <w:r w:rsidR="00BC127A">
        <w:rPr>
          <w:rFonts w:ascii="Times New Roman" w:hAnsi="Times New Roman" w:cs="Times New Roman"/>
          <w:sz w:val="24"/>
        </w:rPr>
        <w:tab/>
      </w:r>
      <w:r w:rsidR="00BC127A">
        <w:rPr>
          <w:rFonts w:ascii="Times New Roman" w:hAnsi="Times New Roman" w:cs="Times New Roman"/>
          <w:sz w:val="24"/>
        </w:rPr>
        <w:tab/>
      </w:r>
      <w:r w:rsidR="00BC127A">
        <w:rPr>
          <w:rFonts w:ascii="Times New Roman" w:hAnsi="Times New Roman" w:cs="Times New Roman"/>
          <w:sz w:val="24"/>
        </w:rPr>
        <w:tab/>
      </w:r>
      <w:r w:rsidRPr="00AE07FA">
        <w:rPr>
          <w:rFonts w:ascii="Times New Roman" w:hAnsi="Times New Roman" w:cs="Times New Roman"/>
          <w:sz w:val="24"/>
        </w:rPr>
        <w:t>Володимир А</w:t>
      </w:r>
      <w:r w:rsidR="00BC127A">
        <w:rPr>
          <w:rFonts w:ascii="Times New Roman" w:hAnsi="Times New Roman" w:cs="Times New Roman"/>
          <w:sz w:val="24"/>
        </w:rPr>
        <w:t>ДАМ</w:t>
      </w:r>
    </w:p>
    <w:p w:rsidR="00115679" w:rsidRDefault="00115679" w:rsidP="0092521C">
      <w:pPr>
        <w:spacing w:after="0" w:line="240" w:lineRule="auto"/>
        <w:rPr>
          <w:rFonts w:ascii="Times New Roman" w:hAnsi="Times New Roman" w:cs="Times New Roman"/>
          <w:sz w:val="28"/>
          <w:szCs w:val="28"/>
        </w:rPr>
      </w:pPr>
    </w:p>
    <w:p w:rsidR="008E1141" w:rsidRDefault="008E1141" w:rsidP="0092521C">
      <w:pPr>
        <w:spacing w:after="0" w:line="240" w:lineRule="auto"/>
        <w:rPr>
          <w:rFonts w:ascii="Times New Roman" w:hAnsi="Times New Roman" w:cs="Times New Roman"/>
          <w:sz w:val="28"/>
          <w:szCs w:val="28"/>
        </w:rPr>
      </w:pPr>
    </w:p>
    <w:p w:rsidR="008E1141" w:rsidRDefault="008E1141" w:rsidP="0092521C">
      <w:pPr>
        <w:spacing w:after="0" w:line="240" w:lineRule="auto"/>
        <w:rPr>
          <w:rFonts w:ascii="Times New Roman" w:hAnsi="Times New Roman" w:cs="Times New Roman"/>
          <w:sz w:val="28"/>
          <w:szCs w:val="28"/>
        </w:rPr>
      </w:pPr>
    </w:p>
    <w:p w:rsidR="008E1141" w:rsidRDefault="008E1141"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8E1141" w:rsidRDefault="008E1141" w:rsidP="0092521C">
      <w:pPr>
        <w:spacing w:after="0" w:line="240" w:lineRule="auto"/>
        <w:rPr>
          <w:rFonts w:ascii="Times New Roman" w:hAnsi="Times New Roman" w:cs="Times New Roman"/>
          <w:sz w:val="28"/>
          <w:szCs w:val="28"/>
        </w:rPr>
      </w:pPr>
    </w:p>
    <w:p w:rsidR="008E1141" w:rsidRDefault="008E1141" w:rsidP="0092521C">
      <w:pPr>
        <w:spacing w:after="0" w:line="240" w:lineRule="auto"/>
        <w:rPr>
          <w:rFonts w:ascii="Times New Roman" w:hAnsi="Times New Roman" w:cs="Times New Roman"/>
          <w:sz w:val="28"/>
          <w:szCs w:val="28"/>
        </w:rPr>
      </w:pPr>
    </w:p>
    <w:p w:rsidR="002A3E4E" w:rsidRDefault="007F695D" w:rsidP="00E918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ПРОЄКТ  РІШЕННЯ</w:t>
      </w:r>
    </w:p>
    <w:p w:rsidR="00BC654A" w:rsidRDefault="00BC654A" w:rsidP="00E91800">
      <w:pPr>
        <w:spacing w:after="0" w:line="240" w:lineRule="auto"/>
        <w:rPr>
          <w:rFonts w:ascii="Times New Roman" w:hAnsi="Times New Roman" w:cs="Times New Roman"/>
          <w:sz w:val="28"/>
          <w:szCs w:val="28"/>
        </w:rPr>
      </w:pPr>
    </w:p>
    <w:p w:rsidR="00BC654A" w:rsidRPr="00E91800" w:rsidRDefault="00BC654A" w:rsidP="00E91800">
      <w:pPr>
        <w:spacing w:after="0" w:line="240" w:lineRule="auto"/>
        <w:rPr>
          <w:rFonts w:ascii="Times New Roman" w:hAnsi="Times New Roman" w:cs="Times New Roman"/>
          <w:sz w:val="28"/>
          <w:szCs w:val="28"/>
        </w:rPr>
      </w:pPr>
    </w:p>
    <w:p w:rsidR="002A3E4E" w:rsidRPr="00E91800" w:rsidRDefault="002A3E4E" w:rsidP="00E91800">
      <w:pPr>
        <w:spacing w:after="0" w:line="240" w:lineRule="auto"/>
        <w:rPr>
          <w:rFonts w:ascii="Times New Roman" w:hAnsi="Times New Roman" w:cs="Times New Roman"/>
          <w:sz w:val="28"/>
          <w:szCs w:val="28"/>
        </w:rPr>
      </w:pPr>
      <w:r w:rsidRPr="00E91800">
        <w:rPr>
          <w:rFonts w:ascii="Times New Roman" w:hAnsi="Times New Roman" w:cs="Times New Roman"/>
          <w:sz w:val="28"/>
          <w:szCs w:val="28"/>
        </w:rPr>
        <w:t>Про уточнення лімітів споживання</w:t>
      </w:r>
    </w:p>
    <w:p w:rsidR="002A3E4E" w:rsidRPr="00E91800" w:rsidRDefault="002A3E4E" w:rsidP="00E91800">
      <w:pPr>
        <w:spacing w:after="0" w:line="240" w:lineRule="auto"/>
        <w:rPr>
          <w:rFonts w:ascii="Times New Roman" w:hAnsi="Times New Roman" w:cs="Times New Roman"/>
          <w:sz w:val="28"/>
          <w:szCs w:val="28"/>
        </w:rPr>
      </w:pPr>
      <w:r w:rsidRPr="00E91800">
        <w:rPr>
          <w:rFonts w:ascii="Times New Roman" w:hAnsi="Times New Roman" w:cs="Times New Roman"/>
          <w:sz w:val="28"/>
          <w:szCs w:val="28"/>
        </w:rPr>
        <w:t xml:space="preserve">енергоносіїв головними розпорядниками </w:t>
      </w:r>
    </w:p>
    <w:p w:rsidR="002A3E4E" w:rsidRPr="00E91800" w:rsidRDefault="002A3E4E" w:rsidP="00E91800">
      <w:pPr>
        <w:spacing w:after="0" w:line="240" w:lineRule="auto"/>
        <w:rPr>
          <w:rFonts w:ascii="Times New Roman" w:hAnsi="Times New Roman" w:cs="Times New Roman"/>
          <w:sz w:val="28"/>
          <w:szCs w:val="28"/>
        </w:rPr>
      </w:pPr>
      <w:r w:rsidRPr="00E91800">
        <w:rPr>
          <w:rFonts w:ascii="Times New Roman" w:hAnsi="Times New Roman" w:cs="Times New Roman"/>
          <w:sz w:val="28"/>
          <w:szCs w:val="28"/>
        </w:rPr>
        <w:t xml:space="preserve">коштів міського бюджету за 2021 рік  </w:t>
      </w:r>
    </w:p>
    <w:p w:rsidR="00E91800" w:rsidRDefault="00E91800" w:rsidP="00E91800">
      <w:pPr>
        <w:spacing w:after="0" w:line="240" w:lineRule="auto"/>
        <w:rPr>
          <w:rFonts w:ascii="Times New Roman" w:eastAsia="Times New Roman" w:hAnsi="Times New Roman" w:cs="Times New Roman"/>
          <w:sz w:val="28"/>
          <w:szCs w:val="28"/>
        </w:rPr>
      </w:pPr>
    </w:p>
    <w:p w:rsidR="00E91800" w:rsidRDefault="00E91800" w:rsidP="00E91800">
      <w:pPr>
        <w:spacing w:after="0" w:line="240" w:lineRule="auto"/>
        <w:rPr>
          <w:rFonts w:ascii="Times New Roman" w:eastAsia="Times New Roman" w:hAnsi="Times New Roman" w:cs="Times New Roman"/>
          <w:sz w:val="28"/>
          <w:szCs w:val="28"/>
        </w:rPr>
      </w:pPr>
    </w:p>
    <w:p w:rsidR="00E91800" w:rsidRPr="0038719A" w:rsidRDefault="00E91800" w:rsidP="00E91800">
      <w:pPr>
        <w:shd w:val="clear" w:color="auto" w:fill="FFFFFF"/>
        <w:suppressAutoHyphens/>
        <w:spacing w:after="0" w:line="240" w:lineRule="auto"/>
        <w:jc w:val="both"/>
        <w:outlineLvl w:val="0"/>
        <w:rPr>
          <w:rFonts w:ascii="Times New Roman" w:eastAsia="Times New Roman" w:hAnsi="Times New Roman" w:cs="Times New Roman"/>
          <w:spacing w:val="6"/>
          <w:sz w:val="28"/>
          <w:szCs w:val="28"/>
          <w:lang w:eastAsia="ar-SA"/>
        </w:rPr>
      </w:pPr>
      <w:r>
        <w:rPr>
          <w:rFonts w:ascii="Times New Roman" w:eastAsia="Times New Roman" w:hAnsi="Times New Roman" w:cs="Times New Roman"/>
          <w:sz w:val="28"/>
          <w:szCs w:val="28"/>
        </w:rPr>
        <w:t xml:space="preserve">      Беручи до уваги </w:t>
      </w:r>
      <w:r w:rsidRPr="00E91800">
        <w:rPr>
          <w:rFonts w:ascii="Times New Roman" w:hAnsi="Times New Roman" w:cs="Times New Roman"/>
          <w:sz w:val="28"/>
          <w:szCs w:val="28"/>
        </w:rPr>
        <w:t>звернення головних розпорядників коштів</w:t>
      </w:r>
      <w:r>
        <w:rPr>
          <w:rFonts w:ascii="Times New Roman" w:hAnsi="Times New Roman" w:cs="Times New Roman"/>
          <w:sz w:val="28"/>
          <w:szCs w:val="28"/>
        </w:rPr>
        <w:t xml:space="preserve"> щодо змін до лімітів споживання енергоносіїв, в</w:t>
      </w:r>
      <w:r w:rsidR="002A3E4E" w:rsidRPr="00E91800">
        <w:rPr>
          <w:rFonts w:ascii="Times New Roman" w:hAnsi="Times New Roman" w:cs="Times New Roman"/>
          <w:sz w:val="28"/>
          <w:szCs w:val="28"/>
        </w:rPr>
        <w:t>ідповідно до ст.28 Закону України «Про місцеве самоврядування в Україні»</w:t>
      </w:r>
      <w:r>
        <w:rPr>
          <w:rFonts w:ascii="Times New Roman" w:hAnsi="Times New Roman" w:cs="Times New Roman"/>
          <w:sz w:val="28"/>
          <w:szCs w:val="28"/>
        </w:rPr>
        <w:t xml:space="preserve">, </w:t>
      </w:r>
      <w:r w:rsidRPr="0038719A">
        <w:rPr>
          <w:rFonts w:ascii="Times New Roman" w:eastAsia="Times New Roman" w:hAnsi="Times New Roman" w:cs="Times New Roman"/>
          <w:spacing w:val="6"/>
          <w:sz w:val="28"/>
          <w:szCs w:val="28"/>
          <w:lang w:eastAsia="ar-SA"/>
        </w:rPr>
        <w:t>виконавчий комітет Миколаївської міської ради</w:t>
      </w:r>
    </w:p>
    <w:p w:rsidR="00E91800" w:rsidRPr="0038719A" w:rsidRDefault="00E91800" w:rsidP="00E91800">
      <w:pPr>
        <w:shd w:val="clear" w:color="auto" w:fill="FFFFFF"/>
        <w:suppressAutoHyphens/>
        <w:spacing w:after="0" w:line="240" w:lineRule="auto"/>
        <w:ind w:right="62"/>
        <w:jc w:val="both"/>
        <w:rPr>
          <w:rFonts w:ascii="Times New Roman" w:eastAsia="Times New Roman" w:hAnsi="Times New Roman" w:cs="Times New Roman"/>
          <w:spacing w:val="6"/>
          <w:sz w:val="28"/>
          <w:szCs w:val="28"/>
          <w:lang w:eastAsia="ar-SA"/>
        </w:rPr>
      </w:pPr>
    </w:p>
    <w:p w:rsidR="00E91800" w:rsidRPr="0038719A" w:rsidRDefault="00E91800" w:rsidP="00E91800">
      <w:pPr>
        <w:shd w:val="clear" w:color="auto" w:fill="FFFFFF"/>
        <w:suppressAutoHyphens/>
        <w:spacing w:after="0" w:line="240" w:lineRule="auto"/>
        <w:rPr>
          <w:rFonts w:ascii="Times New Roman" w:eastAsia="Times New Roman" w:hAnsi="Times New Roman" w:cs="Times New Roman"/>
          <w:sz w:val="28"/>
          <w:szCs w:val="28"/>
          <w:lang w:eastAsia="ar-SA"/>
        </w:rPr>
      </w:pPr>
      <w:r w:rsidRPr="0038719A">
        <w:rPr>
          <w:rFonts w:ascii="Times New Roman" w:eastAsia="Times New Roman" w:hAnsi="Times New Roman" w:cs="Times New Roman"/>
          <w:sz w:val="28"/>
          <w:szCs w:val="28"/>
          <w:lang w:eastAsia="ar-SA"/>
        </w:rPr>
        <w:t>в  и  р  і  ш  и  в  :</w:t>
      </w:r>
    </w:p>
    <w:p w:rsidR="00E91800" w:rsidRPr="00E91800" w:rsidRDefault="00E91800" w:rsidP="00E91800">
      <w:pPr>
        <w:spacing w:after="0" w:line="240" w:lineRule="auto"/>
        <w:ind w:firstLine="900"/>
        <w:rPr>
          <w:rFonts w:ascii="Times New Roman" w:hAnsi="Times New Roman" w:cs="Times New Roman"/>
          <w:sz w:val="28"/>
          <w:szCs w:val="28"/>
        </w:rPr>
      </w:pPr>
    </w:p>
    <w:p w:rsidR="002A3E4E" w:rsidRPr="00E91800" w:rsidRDefault="002A3E4E" w:rsidP="00BC654A">
      <w:pPr>
        <w:spacing w:after="0" w:line="240" w:lineRule="auto"/>
        <w:jc w:val="both"/>
        <w:rPr>
          <w:rFonts w:ascii="Times New Roman" w:hAnsi="Times New Roman" w:cs="Times New Roman"/>
          <w:sz w:val="28"/>
          <w:szCs w:val="28"/>
        </w:rPr>
      </w:pPr>
      <w:r w:rsidRPr="00E91800">
        <w:rPr>
          <w:rFonts w:ascii="Times New Roman" w:hAnsi="Times New Roman" w:cs="Times New Roman"/>
          <w:sz w:val="28"/>
          <w:szCs w:val="28"/>
        </w:rPr>
        <w:t>1.</w:t>
      </w:r>
      <w:r w:rsidR="00BC654A">
        <w:rPr>
          <w:rFonts w:ascii="Times New Roman" w:hAnsi="Times New Roman" w:cs="Times New Roman"/>
          <w:sz w:val="28"/>
          <w:szCs w:val="28"/>
        </w:rPr>
        <w:t xml:space="preserve"> </w:t>
      </w:r>
      <w:r w:rsidRPr="00E91800">
        <w:rPr>
          <w:rFonts w:ascii="Times New Roman" w:hAnsi="Times New Roman" w:cs="Times New Roman"/>
          <w:sz w:val="28"/>
          <w:szCs w:val="28"/>
        </w:rPr>
        <w:t>Внести зміни до п.1 рішення виконавчого комітету Миколаївської міської ради від 02.02.2021</w:t>
      </w:r>
      <w:r w:rsidR="00BC654A">
        <w:rPr>
          <w:rFonts w:ascii="Times New Roman" w:hAnsi="Times New Roman" w:cs="Times New Roman"/>
          <w:sz w:val="28"/>
          <w:szCs w:val="28"/>
        </w:rPr>
        <w:t xml:space="preserve"> </w:t>
      </w:r>
      <w:r w:rsidRPr="00E91800">
        <w:rPr>
          <w:rFonts w:ascii="Times New Roman" w:hAnsi="Times New Roman" w:cs="Times New Roman"/>
          <w:sz w:val="28"/>
          <w:szCs w:val="28"/>
        </w:rPr>
        <w:t>№17 «Про ліміти споживання енергоносіїв головними розпорядниками коштів міського бюджету на 2021 рік» і викласти його в редакції згідно з додатком.</w:t>
      </w:r>
    </w:p>
    <w:p w:rsidR="002A3E4E" w:rsidRPr="00E91800" w:rsidRDefault="002A3E4E" w:rsidP="00BC654A">
      <w:pPr>
        <w:spacing w:after="0" w:line="240" w:lineRule="auto"/>
        <w:jc w:val="both"/>
        <w:rPr>
          <w:rFonts w:ascii="Times New Roman" w:hAnsi="Times New Roman" w:cs="Times New Roman"/>
          <w:sz w:val="28"/>
          <w:szCs w:val="28"/>
        </w:rPr>
      </w:pPr>
      <w:r w:rsidRPr="00E91800">
        <w:rPr>
          <w:rFonts w:ascii="Times New Roman" w:hAnsi="Times New Roman" w:cs="Times New Roman"/>
          <w:sz w:val="28"/>
          <w:szCs w:val="28"/>
        </w:rPr>
        <w:t>2.</w:t>
      </w:r>
      <w:r w:rsidR="00BC654A">
        <w:rPr>
          <w:rFonts w:ascii="Times New Roman" w:hAnsi="Times New Roman" w:cs="Times New Roman"/>
          <w:sz w:val="28"/>
          <w:szCs w:val="28"/>
        </w:rPr>
        <w:t xml:space="preserve"> </w:t>
      </w:r>
      <w:r w:rsidRPr="00E91800">
        <w:rPr>
          <w:rFonts w:ascii="Times New Roman" w:hAnsi="Times New Roman" w:cs="Times New Roman"/>
          <w:sz w:val="28"/>
          <w:szCs w:val="28"/>
        </w:rPr>
        <w:t>Контроль за виконанням даного рішення залишаю за собою.</w:t>
      </w:r>
    </w:p>
    <w:p w:rsidR="002A3E4E" w:rsidRPr="00E91800" w:rsidRDefault="002A3E4E" w:rsidP="00E91800">
      <w:pPr>
        <w:spacing w:after="0" w:line="240" w:lineRule="auto"/>
        <w:jc w:val="both"/>
        <w:rPr>
          <w:rFonts w:ascii="Times New Roman" w:hAnsi="Times New Roman" w:cs="Times New Roman"/>
          <w:sz w:val="28"/>
          <w:szCs w:val="28"/>
        </w:rPr>
      </w:pPr>
    </w:p>
    <w:p w:rsidR="002A3E4E" w:rsidRPr="00E91800" w:rsidRDefault="002A3E4E" w:rsidP="00E91800">
      <w:pPr>
        <w:spacing w:after="0" w:line="240" w:lineRule="auto"/>
        <w:jc w:val="both"/>
        <w:rPr>
          <w:rFonts w:ascii="Times New Roman" w:hAnsi="Times New Roman" w:cs="Times New Roman"/>
          <w:sz w:val="28"/>
          <w:szCs w:val="28"/>
        </w:rPr>
      </w:pPr>
    </w:p>
    <w:p w:rsidR="002A3E4E" w:rsidRPr="00E91800" w:rsidRDefault="002A3E4E" w:rsidP="00E91800">
      <w:pPr>
        <w:spacing w:after="0" w:line="240" w:lineRule="auto"/>
        <w:jc w:val="both"/>
        <w:rPr>
          <w:rFonts w:ascii="Times New Roman" w:hAnsi="Times New Roman" w:cs="Times New Roman"/>
          <w:sz w:val="28"/>
          <w:szCs w:val="28"/>
        </w:rPr>
      </w:pPr>
    </w:p>
    <w:p w:rsidR="002A3E4E" w:rsidRDefault="002A3E4E" w:rsidP="00BC654A">
      <w:pPr>
        <w:pStyle w:val="a6"/>
        <w:spacing w:before="0" w:beforeAutospacing="0" w:after="0"/>
        <w:rPr>
          <w:b/>
          <w:sz w:val="28"/>
          <w:szCs w:val="28"/>
        </w:rPr>
      </w:pPr>
      <w:r w:rsidRPr="00E91800">
        <w:rPr>
          <w:b/>
          <w:sz w:val="28"/>
          <w:szCs w:val="28"/>
        </w:rPr>
        <w:t>Міський голова                                                             А</w:t>
      </w:r>
      <w:r w:rsidR="00BC654A">
        <w:rPr>
          <w:b/>
          <w:sz w:val="28"/>
          <w:szCs w:val="28"/>
        </w:rPr>
        <w:t xml:space="preserve">ндрій </w:t>
      </w:r>
      <w:r w:rsidRPr="00E91800">
        <w:rPr>
          <w:b/>
          <w:sz w:val="28"/>
          <w:szCs w:val="28"/>
        </w:rPr>
        <w:t>Щ</w:t>
      </w:r>
      <w:r w:rsidR="00BC654A">
        <w:rPr>
          <w:b/>
          <w:sz w:val="28"/>
          <w:szCs w:val="28"/>
        </w:rPr>
        <w:t>ЕБЕЛЬ</w:t>
      </w: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BC654A" w:rsidRDefault="00BC654A" w:rsidP="00BC654A">
      <w:pPr>
        <w:pStyle w:val="a6"/>
        <w:spacing w:before="0" w:beforeAutospacing="0" w:after="0"/>
        <w:rPr>
          <w:b/>
          <w:sz w:val="28"/>
          <w:szCs w:val="28"/>
        </w:rPr>
      </w:pPr>
    </w:p>
    <w:p w:rsidR="002A3E4E" w:rsidRDefault="002A3E4E" w:rsidP="002A3E4E">
      <w:pPr>
        <w:pStyle w:val="a6"/>
        <w:spacing w:line="360" w:lineRule="auto"/>
        <w:rPr>
          <w:rFonts w:ascii="Times New Roman CYR" w:hAnsi="Times New Roman CYR" w:cs="Times New Roman CYR"/>
          <w:sz w:val="28"/>
          <w:szCs w:val="28"/>
        </w:rPr>
      </w:pPr>
    </w:p>
    <w:p w:rsidR="0032355F" w:rsidRDefault="0032355F" w:rsidP="002A3E4E">
      <w:pPr>
        <w:pStyle w:val="a6"/>
        <w:spacing w:line="360" w:lineRule="auto"/>
        <w:rPr>
          <w:rFonts w:ascii="Times New Roman CYR" w:hAnsi="Times New Roman CYR" w:cs="Times New Roman CYR"/>
          <w:sz w:val="28"/>
          <w:szCs w:val="28"/>
        </w:rPr>
      </w:pPr>
    </w:p>
    <w:p w:rsidR="0032355F" w:rsidRDefault="0032355F" w:rsidP="002A3E4E">
      <w:pPr>
        <w:pStyle w:val="a6"/>
        <w:spacing w:line="360" w:lineRule="auto"/>
        <w:rPr>
          <w:rFonts w:ascii="Times New Roman CYR" w:hAnsi="Times New Roman CYR" w:cs="Times New Roman CYR"/>
          <w:sz w:val="28"/>
          <w:szCs w:val="28"/>
        </w:rPr>
      </w:pPr>
    </w:p>
    <w:p w:rsidR="0032355F" w:rsidRDefault="0032355F" w:rsidP="002A3E4E">
      <w:pPr>
        <w:pStyle w:val="a6"/>
        <w:spacing w:line="360" w:lineRule="auto"/>
        <w:rPr>
          <w:rFonts w:ascii="Times New Roman CYR" w:hAnsi="Times New Roman CYR" w:cs="Times New Roman CYR"/>
          <w:sz w:val="28"/>
          <w:szCs w:val="28"/>
        </w:rPr>
      </w:pPr>
    </w:p>
    <w:p w:rsidR="00597BF6" w:rsidRPr="0038719A" w:rsidRDefault="00597BF6" w:rsidP="00597BF6">
      <w:pPr>
        <w:suppressAutoHyphens/>
        <w:spacing w:after="0" w:line="240" w:lineRule="auto"/>
        <w:jc w:val="both"/>
        <w:rPr>
          <w:rFonts w:ascii="Times New Roman" w:eastAsia="Times New Roman" w:hAnsi="Times New Roman" w:cs="Times New Roman"/>
          <w:sz w:val="24"/>
          <w:szCs w:val="24"/>
          <w:lang w:eastAsia="ar-SA"/>
        </w:rPr>
      </w:pPr>
      <w:r w:rsidRPr="0038719A">
        <w:rPr>
          <w:rFonts w:ascii="Times New Roman" w:eastAsia="Times New Roman" w:hAnsi="Times New Roman" w:cs="Times New Roman"/>
          <w:sz w:val="24"/>
          <w:szCs w:val="24"/>
          <w:lang w:eastAsia="ar-SA"/>
        </w:rPr>
        <w:lastRenderedPageBreak/>
        <w:t>ПРОЄКТ РІШЕННЯ</w:t>
      </w:r>
    </w:p>
    <w:p w:rsidR="00597BF6" w:rsidRPr="00CA0549" w:rsidRDefault="00597BF6" w:rsidP="00597BF6">
      <w:pPr>
        <w:suppressAutoHyphens/>
        <w:spacing w:after="0" w:line="240" w:lineRule="auto"/>
        <w:jc w:val="both"/>
        <w:rPr>
          <w:rFonts w:ascii="Times New Roman" w:eastAsia="Times New Roman" w:hAnsi="Times New Roman" w:cs="Times New Roman"/>
          <w:sz w:val="24"/>
          <w:szCs w:val="24"/>
          <w:lang w:val="ru-RU" w:eastAsia="ar-SA"/>
        </w:rPr>
      </w:pPr>
    </w:p>
    <w:p w:rsidR="00597BF6" w:rsidRPr="0038719A" w:rsidRDefault="00597BF6" w:rsidP="00597BF6">
      <w:pPr>
        <w:suppressAutoHyphens/>
        <w:spacing w:after="0" w:line="240" w:lineRule="auto"/>
        <w:jc w:val="both"/>
        <w:rPr>
          <w:rFonts w:ascii="Times New Roman" w:eastAsia="Times New Roman" w:hAnsi="Times New Roman" w:cs="Times New Roman"/>
          <w:sz w:val="28"/>
          <w:szCs w:val="28"/>
          <w:lang w:eastAsia="ar-SA"/>
        </w:rPr>
      </w:pPr>
      <w:r w:rsidRPr="0038719A">
        <w:rPr>
          <w:rFonts w:ascii="Times New Roman" w:eastAsia="Times New Roman" w:hAnsi="Times New Roman" w:cs="Times New Roman"/>
          <w:sz w:val="28"/>
          <w:szCs w:val="28"/>
          <w:lang w:eastAsia="ar-SA"/>
        </w:rPr>
        <w:t>Про затвердження розпорядження</w:t>
      </w:r>
    </w:p>
    <w:p w:rsidR="00597BF6" w:rsidRPr="0038719A" w:rsidRDefault="00597BF6" w:rsidP="00597BF6">
      <w:pPr>
        <w:suppressAutoHyphens/>
        <w:spacing w:after="0" w:line="240" w:lineRule="auto"/>
        <w:jc w:val="both"/>
        <w:rPr>
          <w:rFonts w:ascii="Times New Roman" w:eastAsia="Times New Roman" w:hAnsi="Times New Roman" w:cs="Times New Roman"/>
          <w:sz w:val="28"/>
          <w:szCs w:val="28"/>
          <w:lang w:eastAsia="ar-SA"/>
        </w:rPr>
      </w:pPr>
      <w:r w:rsidRPr="0038719A">
        <w:rPr>
          <w:rFonts w:ascii="Times New Roman" w:eastAsia="Times New Roman" w:hAnsi="Times New Roman" w:cs="Times New Roman"/>
          <w:sz w:val="28"/>
          <w:szCs w:val="28"/>
          <w:lang w:eastAsia="ar-SA"/>
        </w:rPr>
        <w:t>міського голови</w:t>
      </w:r>
    </w:p>
    <w:p w:rsidR="00597BF6" w:rsidRPr="0038719A" w:rsidRDefault="00597BF6" w:rsidP="00597BF6">
      <w:pPr>
        <w:shd w:val="clear" w:color="auto" w:fill="FFFFFF"/>
        <w:suppressAutoHyphens/>
        <w:spacing w:after="0" w:line="240" w:lineRule="auto"/>
        <w:jc w:val="both"/>
        <w:outlineLvl w:val="0"/>
        <w:rPr>
          <w:rFonts w:ascii="Times New Roman" w:eastAsia="Times New Roman" w:hAnsi="Times New Roman" w:cs="Times New Roman"/>
          <w:sz w:val="28"/>
          <w:szCs w:val="28"/>
          <w:lang w:eastAsia="ar-SA"/>
        </w:rPr>
      </w:pPr>
    </w:p>
    <w:p w:rsidR="00597BF6" w:rsidRPr="0038719A" w:rsidRDefault="00597BF6" w:rsidP="00597BF6">
      <w:pPr>
        <w:shd w:val="clear" w:color="auto" w:fill="FFFFFF"/>
        <w:suppressAutoHyphens/>
        <w:spacing w:after="0" w:line="240" w:lineRule="auto"/>
        <w:jc w:val="both"/>
        <w:outlineLvl w:val="0"/>
        <w:rPr>
          <w:rFonts w:ascii="Times New Roman" w:eastAsia="Times New Roman" w:hAnsi="Times New Roman" w:cs="Times New Roman"/>
          <w:spacing w:val="6"/>
          <w:sz w:val="28"/>
          <w:szCs w:val="28"/>
          <w:lang w:eastAsia="ar-SA"/>
        </w:rPr>
      </w:pPr>
      <w:r w:rsidRPr="0038719A">
        <w:rPr>
          <w:rFonts w:ascii="Times New Roman" w:eastAsia="Times New Roman" w:hAnsi="Times New Roman" w:cs="Times New Roman"/>
          <w:sz w:val="28"/>
          <w:szCs w:val="28"/>
          <w:lang w:eastAsia="ar-SA"/>
        </w:rPr>
        <w:t xml:space="preserve">      Заслухавши розпорядження міського голови від 29.12.2021 № 279/01-09 «</w:t>
      </w:r>
      <w:r w:rsidRPr="0038719A">
        <w:rPr>
          <w:rFonts w:ascii="Times New Roman" w:eastAsia="Times New Roman" w:hAnsi="Times New Roman" w:cs="Times New Roman"/>
          <w:bCs/>
          <w:sz w:val="28"/>
          <w:szCs w:val="28"/>
          <w:lang w:eastAsia="ar-SA"/>
        </w:rPr>
        <w:t xml:space="preserve">Про внесення змін в склад комісії з охорони навколишнього природного середовища», </w:t>
      </w:r>
      <w:r w:rsidRPr="0038719A">
        <w:rPr>
          <w:rFonts w:ascii="Times New Roman" w:eastAsia="Times New Roman" w:hAnsi="Times New Roman" w:cs="Times New Roman"/>
          <w:sz w:val="28"/>
          <w:szCs w:val="28"/>
          <w:lang w:eastAsia="ar-SA"/>
        </w:rPr>
        <w:t xml:space="preserve">відповідно до </w:t>
      </w:r>
      <w:r w:rsidRPr="0038719A">
        <w:rPr>
          <w:rFonts w:ascii="Times New Roman" w:eastAsia="Times New Roman" w:hAnsi="Times New Roman" w:cs="Times New Roman"/>
          <w:spacing w:val="1"/>
          <w:sz w:val="28"/>
          <w:szCs w:val="28"/>
          <w:lang w:eastAsia="ar-SA"/>
        </w:rPr>
        <w:t xml:space="preserve">ст. 33, ст.40  Закону України «Про місцеве </w:t>
      </w:r>
      <w:r w:rsidRPr="0038719A">
        <w:rPr>
          <w:rFonts w:ascii="Times New Roman" w:eastAsia="Times New Roman" w:hAnsi="Times New Roman" w:cs="Times New Roman"/>
          <w:spacing w:val="6"/>
          <w:sz w:val="28"/>
          <w:szCs w:val="28"/>
          <w:lang w:eastAsia="ar-SA"/>
        </w:rPr>
        <w:t>самоврядування в Україні», виконавчий комітет Миколаївської міської ради</w:t>
      </w:r>
    </w:p>
    <w:p w:rsidR="00597BF6" w:rsidRPr="0038719A" w:rsidRDefault="00597BF6" w:rsidP="00597BF6">
      <w:pPr>
        <w:shd w:val="clear" w:color="auto" w:fill="FFFFFF"/>
        <w:suppressAutoHyphens/>
        <w:spacing w:after="0" w:line="240" w:lineRule="auto"/>
        <w:ind w:right="62"/>
        <w:jc w:val="both"/>
        <w:rPr>
          <w:rFonts w:ascii="Times New Roman" w:eastAsia="Times New Roman" w:hAnsi="Times New Roman" w:cs="Times New Roman"/>
          <w:spacing w:val="6"/>
          <w:sz w:val="28"/>
          <w:szCs w:val="28"/>
          <w:lang w:eastAsia="ar-SA"/>
        </w:rPr>
      </w:pPr>
    </w:p>
    <w:p w:rsidR="00597BF6" w:rsidRPr="0038719A" w:rsidRDefault="00597BF6" w:rsidP="00597BF6">
      <w:pPr>
        <w:shd w:val="clear" w:color="auto" w:fill="FFFFFF"/>
        <w:suppressAutoHyphens/>
        <w:spacing w:after="0" w:line="240" w:lineRule="auto"/>
        <w:rPr>
          <w:rFonts w:ascii="Times New Roman" w:eastAsia="Times New Roman" w:hAnsi="Times New Roman" w:cs="Times New Roman"/>
          <w:sz w:val="28"/>
          <w:szCs w:val="28"/>
          <w:lang w:eastAsia="ar-SA"/>
        </w:rPr>
      </w:pPr>
      <w:r w:rsidRPr="0038719A">
        <w:rPr>
          <w:rFonts w:ascii="Times New Roman" w:eastAsia="Times New Roman" w:hAnsi="Times New Roman" w:cs="Times New Roman"/>
          <w:sz w:val="28"/>
          <w:szCs w:val="28"/>
          <w:lang w:eastAsia="ar-SA"/>
        </w:rPr>
        <w:t>в  и  р  і  ш  и  в  :</w:t>
      </w:r>
    </w:p>
    <w:p w:rsidR="00597BF6" w:rsidRPr="0038719A" w:rsidRDefault="00597BF6" w:rsidP="00597BF6">
      <w:pPr>
        <w:suppressAutoHyphens/>
        <w:spacing w:after="0" w:line="240" w:lineRule="auto"/>
        <w:jc w:val="both"/>
        <w:rPr>
          <w:rFonts w:ascii="Times New Roman" w:eastAsia="Times New Roman" w:hAnsi="Times New Roman" w:cs="Times New Roman"/>
          <w:sz w:val="28"/>
          <w:szCs w:val="28"/>
          <w:lang w:eastAsia="ar-SA"/>
        </w:rPr>
      </w:pPr>
    </w:p>
    <w:p w:rsidR="00597BF6" w:rsidRPr="0038719A" w:rsidRDefault="00597BF6" w:rsidP="00597BF6">
      <w:pPr>
        <w:shd w:val="clear" w:color="auto" w:fill="FFFFFF"/>
        <w:suppressAutoHyphens/>
        <w:spacing w:after="0" w:line="240" w:lineRule="auto"/>
        <w:jc w:val="both"/>
        <w:outlineLvl w:val="0"/>
        <w:rPr>
          <w:rFonts w:ascii="Times New Roman" w:eastAsia="Times New Roman" w:hAnsi="Times New Roman" w:cs="Times New Roman"/>
          <w:sz w:val="28"/>
          <w:szCs w:val="28"/>
          <w:lang w:eastAsia="ar-SA"/>
        </w:rPr>
      </w:pPr>
      <w:r w:rsidRPr="0038719A">
        <w:rPr>
          <w:rFonts w:ascii="Times New Roman" w:eastAsia="Times New Roman" w:hAnsi="Times New Roman" w:cs="Times New Roman"/>
          <w:sz w:val="28"/>
          <w:szCs w:val="28"/>
          <w:lang w:eastAsia="ar-SA"/>
        </w:rPr>
        <w:t>1. Затвердити розпорядження міського голови від 29.12.2021 № 279/01-09 «</w:t>
      </w:r>
      <w:r w:rsidRPr="0038719A">
        <w:rPr>
          <w:rFonts w:ascii="Times New Roman" w:eastAsia="Times New Roman" w:hAnsi="Times New Roman" w:cs="Times New Roman"/>
          <w:bCs/>
          <w:sz w:val="28"/>
          <w:szCs w:val="28"/>
          <w:lang w:eastAsia="ar-SA"/>
        </w:rPr>
        <w:t>Про внесення змін в склад комісії з охорони навколишнього природного середовища»</w:t>
      </w:r>
      <w:r w:rsidRPr="0038719A">
        <w:rPr>
          <w:rFonts w:ascii="Times New Roman" w:eastAsia="Times New Roman" w:hAnsi="Times New Roman" w:cs="Times New Roman"/>
          <w:sz w:val="28"/>
          <w:szCs w:val="28"/>
          <w:lang w:eastAsia="ar-SA"/>
        </w:rPr>
        <w:t>.</w:t>
      </w:r>
    </w:p>
    <w:p w:rsidR="00597BF6" w:rsidRPr="0038719A" w:rsidRDefault="00597BF6" w:rsidP="00597BF6">
      <w:pPr>
        <w:spacing w:after="0" w:line="240" w:lineRule="auto"/>
        <w:jc w:val="both"/>
        <w:rPr>
          <w:rFonts w:ascii="Times New Roman" w:eastAsia="Times New Roman" w:hAnsi="Times New Roman" w:cs="Times New Roman"/>
          <w:sz w:val="28"/>
          <w:szCs w:val="28"/>
          <w:lang w:val="ru-RU" w:eastAsia="ru-RU"/>
        </w:rPr>
      </w:pPr>
      <w:r w:rsidRPr="0038719A">
        <w:rPr>
          <w:rFonts w:ascii="Times New Roman" w:eastAsia="Times New Roman" w:hAnsi="Times New Roman" w:cs="Times New Roman"/>
          <w:sz w:val="28"/>
          <w:szCs w:val="28"/>
          <w:lang w:eastAsia="ar-SA"/>
        </w:rPr>
        <w:t xml:space="preserve">2. </w:t>
      </w:r>
      <w:r w:rsidRPr="0038719A">
        <w:rPr>
          <w:rFonts w:ascii="Times New Roman" w:eastAsia="Times New Roman" w:hAnsi="Times New Roman" w:cs="Times New Roman"/>
          <w:sz w:val="28"/>
          <w:szCs w:val="28"/>
          <w:lang w:val="ru-RU" w:eastAsia="ru-RU"/>
        </w:rPr>
        <w:t xml:space="preserve">Контроль за </w:t>
      </w:r>
      <w:proofErr w:type="spellStart"/>
      <w:r w:rsidRPr="0038719A">
        <w:rPr>
          <w:rFonts w:ascii="Times New Roman" w:eastAsia="Times New Roman" w:hAnsi="Times New Roman" w:cs="Times New Roman"/>
          <w:sz w:val="28"/>
          <w:szCs w:val="28"/>
          <w:lang w:val="ru-RU" w:eastAsia="ru-RU"/>
        </w:rPr>
        <w:t>виконанням</w:t>
      </w:r>
      <w:proofErr w:type="spellEnd"/>
      <w:r w:rsidRPr="0038719A">
        <w:rPr>
          <w:rFonts w:ascii="Times New Roman" w:eastAsia="Times New Roman" w:hAnsi="Times New Roman" w:cs="Times New Roman"/>
          <w:sz w:val="28"/>
          <w:szCs w:val="28"/>
          <w:lang w:val="ru-RU" w:eastAsia="ru-RU"/>
        </w:rPr>
        <w:t xml:space="preserve"> </w:t>
      </w:r>
      <w:proofErr w:type="spellStart"/>
      <w:r w:rsidRPr="0038719A">
        <w:rPr>
          <w:rFonts w:ascii="Times New Roman" w:eastAsia="Times New Roman" w:hAnsi="Times New Roman" w:cs="Times New Roman"/>
          <w:sz w:val="28"/>
          <w:szCs w:val="28"/>
          <w:lang w:val="ru-RU" w:eastAsia="ru-RU"/>
        </w:rPr>
        <w:t>даного</w:t>
      </w:r>
      <w:proofErr w:type="spellEnd"/>
      <w:r w:rsidRPr="0038719A">
        <w:rPr>
          <w:rFonts w:ascii="Times New Roman" w:eastAsia="Times New Roman" w:hAnsi="Times New Roman" w:cs="Times New Roman"/>
          <w:sz w:val="28"/>
          <w:szCs w:val="28"/>
          <w:lang w:val="ru-RU" w:eastAsia="ru-RU"/>
        </w:rPr>
        <w:t xml:space="preserve"> </w:t>
      </w:r>
      <w:proofErr w:type="spellStart"/>
      <w:proofErr w:type="gramStart"/>
      <w:r w:rsidRPr="0038719A">
        <w:rPr>
          <w:rFonts w:ascii="Times New Roman" w:eastAsia="Times New Roman" w:hAnsi="Times New Roman" w:cs="Times New Roman"/>
          <w:sz w:val="28"/>
          <w:szCs w:val="28"/>
          <w:lang w:val="ru-RU" w:eastAsia="ru-RU"/>
        </w:rPr>
        <w:t>р</w:t>
      </w:r>
      <w:proofErr w:type="gramEnd"/>
      <w:r w:rsidRPr="0038719A">
        <w:rPr>
          <w:rFonts w:ascii="Times New Roman" w:eastAsia="Times New Roman" w:hAnsi="Times New Roman" w:cs="Times New Roman"/>
          <w:sz w:val="28"/>
          <w:szCs w:val="28"/>
          <w:lang w:val="ru-RU" w:eastAsia="ru-RU"/>
        </w:rPr>
        <w:t>ішення</w:t>
      </w:r>
      <w:proofErr w:type="spellEnd"/>
      <w:r w:rsidRPr="0038719A">
        <w:rPr>
          <w:rFonts w:ascii="Times New Roman" w:eastAsia="Times New Roman" w:hAnsi="Times New Roman" w:cs="Times New Roman"/>
          <w:sz w:val="28"/>
          <w:szCs w:val="28"/>
          <w:lang w:val="ru-RU" w:eastAsia="ru-RU"/>
        </w:rPr>
        <w:t xml:space="preserve"> </w:t>
      </w:r>
      <w:proofErr w:type="spellStart"/>
      <w:r w:rsidRPr="0038719A">
        <w:rPr>
          <w:rFonts w:ascii="Times New Roman" w:eastAsia="Times New Roman" w:hAnsi="Times New Roman" w:cs="Times New Roman"/>
          <w:sz w:val="28"/>
          <w:szCs w:val="28"/>
          <w:lang w:val="ru-RU" w:eastAsia="ru-RU"/>
        </w:rPr>
        <w:t>покласти</w:t>
      </w:r>
      <w:proofErr w:type="spellEnd"/>
      <w:r w:rsidRPr="0038719A">
        <w:rPr>
          <w:rFonts w:ascii="Times New Roman" w:eastAsia="Times New Roman" w:hAnsi="Times New Roman" w:cs="Times New Roman"/>
          <w:sz w:val="28"/>
          <w:szCs w:val="28"/>
          <w:lang w:val="ru-RU" w:eastAsia="ru-RU"/>
        </w:rPr>
        <w:t xml:space="preserve"> на </w:t>
      </w:r>
      <w:proofErr w:type="spellStart"/>
      <w:r w:rsidRPr="0038719A">
        <w:rPr>
          <w:rFonts w:ascii="Times New Roman" w:eastAsia="Times New Roman" w:hAnsi="Times New Roman" w:cs="Times New Roman"/>
          <w:sz w:val="28"/>
          <w:szCs w:val="28"/>
          <w:lang w:val="ru-RU" w:eastAsia="ru-RU"/>
        </w:rPr>
        <w:t>керуючого</w:t>
      </w:r>
      <w:proofErr w:type="spellEnd"/>
      <w:r w:rsidRPr="0038719A">
        <w:rPr>
          <w:rFonts w:ascii="Times New Roman" w:eastAsia="Times New Roman" w:hAnsi="Times New Roman" w:cs="Times New Roman"/>
          <w:sz w:val="28"/>
          <w:szCs w:val="28"/>
          <w:lang w:val="ru-RU" w:eastAsia="ru-RU"/>
        </w:rPr>
        <w:t xml:space="preserve"> справами </w:t>
      </w:r>
      <w:proofErr w:type="spellStart"/>
      <w:r w:rsidRPr="0038719A">
        <w:rPr>
          <w:rFonts w:ascii="Times New Roman" w:eastAsia="Times New Roman" w:hAnsi="Times New Roman" w:cs="Times New Roman"/>
          <w:sz w:val="28"/>
          <w:szCs w:val="28"/>
          <w:lang w:val="ru-RU" w:eastAsia="ru-RU"/>
        </w:rPr>
        <w:t>виконкому</w:t>
      </w:r>
      <w:proofErr w:type="spellEnd"/>
      <w:r w:rsidRPr="0038719A">
        <w:rPr>
          <w:rFonts w:ascii="Times New Roman" w:eastAsia="Times New Roman" w:hAnsi="Times New Roman" w:cs="Times New Roman"/>
          <w:sz w:val="28"/>
          <w:szCs w:val="28"/>
          <w:lang w:val="ru-RU" w:eastAsia="ru-RU"/>
        </w:rPr>
        <w:t xml:space="preserve"> В.М. Адама</w:t>
      </w:r>
      <w:r w:rsidRPr="0038719A">
        <w:rPr>
          <w:rFonts w:ascii="Times New Roman" w:eastAsia="Times New Roman" w:hAnsi="Times New Roman" w:cs="Times New Roman"/>
          <w:sz w:val="28"/>
          <w:szCs w:val="28"/>
          <w:lang w:eastAsia="ru-RU"/>
        </w:rPr>
        <w:t>.</w:t>
      </w:r>
      <w:r w:rsidRPr="0038719A">
        <w:rPr>
          <w:rFonts w:ascii="Times New Roman" w:eastAsia="Times New Roman" w:hAnsi="Times New Roman" w:cs="Times New Roman"/>
          <w:sz w:val="24"/>
          <w:szCs w:val="24"/>
          <w:lang w:eastAsia="ru-RU"/>
        </w:rPr>
        <w:t xml:space="preserve"> </w:t>
      </w:r>
    </w:p>
    <w:p w:rsidR="00597BF6" w:rsidRPr="0038719A" w:rsidRDefault="00597BF6" w:rsidP="00597BF6">
      <w:pPr>
        <w:suppressAutoHyphens/>
        <w:spacing w:after="0" w:line="240" w:lineRule="auto"/>
        <w:rPr>
          <w:rFonts w:ascii="Times New Roman" w:eastAsia="Times New Roman" w:hAnsi="Times New Roman" w:cs="Times New Roman"/>
          <w:bCs/>
          <w:sz w:val="24"/>
          <w:szCs w:val="24"/>
          <w:lang w:val="ru-RU" w:eastAsia="ar-SA"/>
        </w:rPr>
      </w:pPr>
    </w:p>
    <w:p w:rsidR="00597BF6" w:rsidRPr="0038719A" w:rsidRDefault="00597BF6" w:rsidP="00597BF6">
      <w:pPr>
        <w:suppressAutoHyphens/>
        <w:spacing w:after="0" w:line="240" w:lineRule="auto"/>
        <w:rPr>
          <w:rFonts w:ascii="Times New Roman" w:eastAsia="Times New Roman" w:hAnsi="Times New Roman" w:cs="Times New Roman"/>
          <w:bCs/>
          <w:sz w:val="24"/>
          <w:szCs w:val="24"/>
          <w:lang w:val="ru-RU" w:eastAsia="ar-SA"/>
        </w:rPr>
      </w:pPr>
    </w:p>
    <w:p w:rsidR="00597BF6" w:rsidRPr="0038719A" w:rsidRDefault="00597BF6" w:rsidP="00597BF6">
      <w:pPr>
        <w:suppressAutoHyphens/>
        <w:spacing w:after="0" w:line="240" w:lineRule="auto"/>
        <w:rPr>
          <w:rFonts w:ascii="Times New Roman" w:eastAsia="Times New Roman" w:hAnsi="Times New Roman" w:cs="Times New Roman"/>
          <w:b/>
          <w:sz w:val="28"/>
          <w:szCs w:val="28"/>
          <w:lang w:eastAsia="ar-SA"/>
        </w:rPr>
      </w:pPr>
      <w:r w:rsidRPr="0038719A">
        <w:rPr>
          <w:rFonts w:ascii="Times New Roman" w:eastAsia="Times New Roman" w:hAnsi="Times New Roman" w:cs="Times New Roman"/>
          <w:b/>
          <w:sz w:val="28"/>
          <w:szCs w:val="28"/>
          <w:lang w:eastAsia="ar-SA"/>
        </w:rPr>
        <w:t>Міський голова                                                         Андрій ЩЕБЕЛЬ</w:t>
      </w:r>
    </w:p>
    <w:p w:rsidR="00597BF6" w:rsidRPr="0038719A" w:rsidRDefault="00597BF6" w:rsidP="00597BF6">
      <w:pPr>
        <w:suppressAutoHyphens/>
        <w:spacing w:after="0" w:line="240" w:lineRule="auto"/>
        <w:rPr>
          <w:rFonts w:ascii="Times New Roman" w:eastAsia="Times New Roman" w:hAnsi="Times New Roman" w:cs="Times New Roman"/>
          <w:b/>
          <w:sz w:val="28"/>
          <w:szCs w:val="28"/>
          <w:lang w:eastAsia="ar-SA"/>
        </w:rPr>
      </w:pPr>
    </w:p>
    <w:p w:rsidR="00DE0C08" w:rsidRDefault="00DE0C08" w:rsidP="002A3E4E">
      <w:pPr>
        <w:pStyle w:val="a6"/>
        <w:spacing w:line="360" w:lineRule="auto"/>
        <w:rPr>
          <w:rFonts w:ascii="Times New Roman CYR" w:hAnsi="Times New Roman CYR" w:cs="Times New Roman CYR"/>
          <w:sz w:val="28"/>
          <w:szCs w:val="28"/>
        </w:rPr>
      </w:pPr>
    </w:p>
    <w:p w:rsidR="00DE0C08" w:rsidRDefault="00DE0C08" w:rsidP="002A3E4E">
      <w:pPr>
        <w:pStyle w:val="a6"/>
        <w:spacing w:line="360" w:lineRule="auto"/>
        <w:rPr>
          <w:rFonts w:ascii="Times New Roman CYR" w:hAnsi="Times New Roman CYR" w:cs="Times New Roman CYR"/>
          <w:sz w:val="28"/>
          <w:szCs w:val="28"/>
        </w:rPr>
      </w:pPr>
    </w:p>
    <w:p w:rsidR="00DE0C08" w:rsidRDefault="00DE0C08"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597BF6" w:rsidRDefault="00597BF6" w:rsidP="002A3E4E">
      <w:pPr>
        <w:pStyle w:val="a6"/>
        <w:spacing w:line="360" w:lineRule="auto"/>
        <w:rPr>
          <w:rFonts w:ascii="Times New Roman CYR" w:hAnsi="Times New Roman CYR" w:cs="Times New Roman CYR"/>
          <w:sz w:val="28"/>
          <w:szCs w:val="28"/>
        </w:rPr>
      </w:pPr>
    </w:p>
    <w:p w:rsidR="00BC127A" w:rsidRDefault="00BC127A" w:rsidP="002A3E4E">
      <w:pPr>
        <w:pStyle w:val="a6"/>
        <w:spacing w:line="360" w:lineRule="auto"/>
        <w:rPr>
          <w:rFonts w:ascii="Times New Roman CYR" w:hAnsi="Times New Roman CYR" w:cs="Times New Roman CYR"/>
          <w:sz w:val="28"/>
          <w:szCs w:val="28"/>
        </w:rPr>
      </w:pPr>
    </w:p>
    <w:p w:rsidR="00597BF6" w:rsidRPr="00597BF6" w:rsidRDefault="00597BF6" w:rsidP="00BC127A">
      <w:pPr>
        <w:pStyle w:val="a6"/>
        <w:spacing w:before="0" w:beforeAutospacing="0" w:after="0"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ПРОЄКТ  РІШЕННЯ</w:t>
      </w:r>
    </w:p>
    <w:p w:rsidR="00285669" w:rsidRPr="00285669" w:rsidRDefault="00285669" w:rsidP="00BC127A">
      <w:pPr>
        <w:suppressAutoHyphens/>
        <w:overflowPunct w:val="0"/>
        <w:autoSpaceDE w:val="0"/>
        <w:spacing w:after="0" w:line="240" w:lineRule="auto"/>
        <w:textAlignment w:val="baseline"/>
        <w:rPr>
          <w:rFonts w:ascii="Times New Roman" w:eastAsia="Times New Roman" w:hAnsi="Times New Roman" w:cs="Times New Roman"/>
          <w:b/>
          <w:bCs/>
          <w:i/>
          <w:iCs/>
          <w:sz w:val="28"/>
          <w:szCs w:val="28"/>
          <w:lang w:eastAsia="zh-CN"/>
        </w:rPr>
      </w:pPr>
    </w:p>
    <w:p w:rsidR="00285669" w:rsidRPr="00597BF6" w:rsidRDefault="00285669" w:rsidP="00BC127A">
      <w:pPr>
        <w:shd w:val="clear" w:color="auto" w:fill="FFFFFF"/>
        <w:spacing w:after="0" w:line="240" w:lineRule="auto"/>
        <w:rPr>
          <w:rFonts w:ascii="Times New Roman" w:eastAsia="Times New Roman" w:hAnsi="Times New Roman" w:cs="Times New Roman"/>
          <w:color w:val="333333"/>
          <w:sz w:val="28"/>
          <w:szCs w:val="28"/>
        </w:rPr>
      </w:pPr>
      <w:r w:rsidRPr="00597BF6">
        <w:rPr>
          <w:rFonts w:ascii="Times New Roman" w:eastAsia="Times New Roman" w:hAnsi="Times New Roman" w:cs="Times New Roman"/>
          <w:bCs/>
          <w:color w:val="333333"/>
          <w:sz w:val="28"/>
          <w:szCs w:val="28"/>
          <w:bdr w:val="none" w:sz="0" w:space="0" w:color="auto" w:frame="1"/>
        </w:rPr>
        <w:t xml:space="preserve">Про схвалення проекту рішення «Про затвердження </w:t>
      </w:r>
    </w:p>
    <w:p w:rsidR="00285669" w:rsidRPr="00597BF6" w:rsidRDefault="00285669" w:rsidP="00BC127A">
      <w:pPr>
        <w:shd w:val="clear" w:color="auto" w:fill="FFFFFF"/>
        <w:spacing w:after="0" w:line="240" w:lineRule="auto"/>
        <w:rPr>
          <w:rFonts w:ascii="Times New Roman" w:eastAsia="Times New Roman" w:hAnsi="Times New Roman" w:cs="Times New Roman"/>
          <w:color w:val="333333"/>
          <w:sz w:val="28"/>
          <w:szCs w:val="28"/>
        </w:rPr>
      </w:pPr>
      <w:r w:rsidRPr="00597BF6">
        <w:rPr>
          <w:rFonts w:ascii="Times New Roman" w:eastAsia="Times New Roman" w:hAnsi="Times New Roman" w:cs="Times New Roman"/>
          <w:bCs/>
          <w:color w:val="333333"/>
          <w:sz w:val="28"/>
          <w:szCs w:val="28"/>
          <w:bdr w:val="none" w:sz="0" w:space="0" w:color="auto" w:frame="1"/>
        </w:rPr>
        <w:t>мережі та загальної чисельності посад</w:t>
      </w:r>
      <w:r w:rsidRPr="00597BF6">
        <w:rPr>
          <w:rFonts w:ascii="Times New Roman" w:eastAsia="Times New Roman" w:hAnsi="Times New Roman" w:cs="Times New Roman"/>
          <w:color w:val="333333"/>
          <w:sz w:val="28"/>
          <w:szCs w:val="28"/>
        </w:rPr>
        <w:t xml:space="preserve"> працівників</w:t>
      </w:r>
    </w:p>
    <w:p w:rsidR="00285669" w:rsidRPr="00597BF6" w:rsidRDefault="00285669" w:rsidP="00BC127A">
      <w:pPr>
        <w:shd w:val="clear" w:color="auto" w:fill="FFFFFF"/>
        <w:spacing w:after="0" w:line="240" w:lineRule="auto"/>
        <w:rPr>
          <w:rFonts w:ascii="Times New Roman" w:eastAsia="Times New Roman" w:hAnsi="Times New Roman" w:cs="Times New Roman"/>
          <w:color w:val="333333"/>
          <w:sz w:val="28"/>
          <w:szCs w:val="28"/>
        </w:rPr>
      </w:pPr>
      <w:r w:rsidRPr="00597BF6">
        <w:rPr>
          <w:rFonts w:ascii="Times New Roman" w:eastAsia="Times New Roman" w:hAnsi="Times New Roman" w:cs="Times New Roman"/>
          <w:color w:val="333333"/>
          <w:sz w:val="28"/>
          <w:szCs w:val="28"/>
        </w:rPr>
        <w:t xml:space="preserve">бюджетних установ </w:t>
      </w:r>
      <w:r w:rsidRPr="00597BF6">
        <w:rPr>
          <w:rFonts w:ascii="Times New Roman" w:eastAsia="Times New Roman" w:hAnsi="Times New Roman" w:cs="Times New Roman"/>
          <w:bCs/>
          <w:color w:val="333333"/>
          <w:sz w:val="28"/>
          <w:szCs w:val="28"/>
          <w:bdr w:val="none" w:sz="0" w:space="0" w:color="auto" w:frame="1"/>
        </w:rPr>
        <w:t>Миколаївської</w:t>
      </w:r>
      <w:r w:rsidRPr="00597BF6">
        <w:rPr>
          <w:rFonts w:ascii="Times New Roman" w:eastAsia="Times New Roman" w:hAnsi="Times New Roman" w:cs="Times New Roman"/>
          <w:color w:val="333333"/>
          <w:sz w:val="28"/>
          <w:szCs w:val="28"/>
        </w:rPr>
        <w:t xml:space="preserve"> </w:t>
      </w:r>
      <w:r w:rsidRPr="00597BF6">
        <w:rPr>
          <w:rFonts w:ascii="Times New Roman" w:eastAsia="Times New Roman" w:hAnsi="Times New Roman" w:cs="Times New Roman"/>
          <w:bCs/>
          <w:color w:val="333333"/>
          <w:sz w:val="28"/>
          <w:szCs w:val="28"/>
          <w:bdr w:val="none" w:sz="0" w:space="0" w:color="auto" w:frame="1"/>
        </w:rPr>
        <w:t>міської ради»</w:t>
      </w:r>
    </w:p>
    <w:p w:rsidR="00285669" w:rsidRPr="00285669" w:rsidRDefault="00285669" w:rsidP="00BC127A">
      <w:pPr>
        <w:shd w:val="clear" w:color="auto" w:fill="FFFFFF"/>
        <w:spacing w:after="0" w:line="240" w:lineRule="auto"/>
        <w:rPr>
          <w:rFonts w:ascii="Times New Roman" w:eastAsia="Times New Roman" w:hAnsi="Times New Roman" w:cs="Times New Roman"/>
          <w:color w:val="333333"/>
          <w:sz w:val="28"/>
          <w:szCs w:val="28"/>
        </w:rPr>
      </w:pPr>
    </w:p>
    <w:p w:rsidR="00285669" w:rsidRPr="00285669" w:rsidRDefault="00597BF6" w:rsidP="00BC127A">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85669" w:rsidRPr="00285669">
        <w:rPr>
          <w:rFonts w:ascii="Times New Roman" w:eastAsia="Times New Roman" w:hAnsi="Times New Roman" w:cs="Times New Roman"/>
          <w:color w:val="333333"/>
          <w:sz w:val="28"/>
          <w:szCs w:val="28"/>
        </w:rPr>
        <w:t>Заслухавши інформацію начальника фінансового управління міської ради Зоряни МОСКАЛЮК щодо необхідності затвердження мережі та загальної чисельності посад працівників бюджетних установ Миколаївської міської ради на  2022 рік, відповідно до ч.2 п.1 ст.52 Закону України  «Про місцеве самоврядування в Україні», виконавчий комітет Миколаївської міської ради</w:t>
      </w:r>
    </w:p>
    <w:p w:rsidR="00285669" w:rsidRPr="00285669" w:rsidRDefault="00285669" w:rsidP="00285669">
      <w:pPr>
        <w:shd w:val="clear" w:color="auto" w:fill="FFFFFF"/>
        <w:spacing w:before="225" w:after="225" w:line="240" w:lineRule="auto"/>
        <w:rPr>
          <w:rFonts w:ascii="Times New Roman" w:eastAsia="Times New Roman" w:hAnsi="Times New Roman" w:cs="Times New Roman"/>
          <w:color w:val="333333"/>
          <w:sz w:val="28"/>
          <w:szCs w:val="28"/>
        </w:rPr>
      </w:pPr>
      <w:r w:rsidRPr="00285669">
        <w:rPr>
          <w:rFonts w:ascii="Times New Roman" w:eastAsia="Times New Roman" w:hAnsi="Times New Roman" w:cs="Times New Roman"/>
          <w:color w:val="333333"/>
          <w:sz w:val="28"/>
          <w:szCs w:val="28"/>
        </w:rPr>
        <w:t>в и р і ш и в :</w:t>
      </w:r>
    </w:p>
    <w:p w:rsidR="00285669" w:rsidRPr="00285669" w:rsidRDefault="00597BF6" w:rsidP="00597BF6">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 </w:t>
      </w:r>
      <w:r w:rsidR="00285669" w:rsidRPr="00285669">
        <w:rPr>
          <w:rFonts w:ascii="Times New Roman" w:eastAsia="Times New Roman" w:hAnsi="Times New Roman" w:cs="Times New Roman"/>
          <w:color w:val="333333"/>
          <w:sz w:val="28"/>
          <w:szCs w:val="28"/>
        </w:rPr>
        <w:t>Схвалити проект рішення міської ради «Про затвердження мережі та загальної чисельності посад працівників бюджетних установ Миколаївської міської ради» згідно з додатком.</w:t>
      </w:r>
    </w:p>
    <w:p w:rsidR="00285669" w:rsidRPr="00285669" w:rsidRDefault="00597BF6" w:rsidP="00597BF6">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2. </w:t>
      </w:r>
      <w:r w:rsidR="00285669" w:rsidRPr="00285669">
        <w:rPr>
          <w:rFonts w:ascii="Times New Roman" w:eastAsia="Times New Roman" w:hAnsi="Times New Roman" w:cs="Times New Roman"/>
          <w:color w:val="333333"/>
          <w:sz w:val="28"/>
          <w:szCs w:val="28"/>
        </w:rPr>
        <w:t>Фінансовому управлінню (З.М.</w:t>
      </w:r>
      <w:proofErr w:type="spellStart"/>
      <w:r w:rsidR="00285669" w:rsidRPr="00285669">
        <w:rPr>
          <w:rFonts w:ascii="Times New Roman" w:eastAsia="Times New Roman" w:hAnsi="Times New Roman" w:cs="Times New Roman"/>
          <w:color w:val="333333"/>
          <w:sz w:val="28"/>
          <w:szCs w:val="28"/>
        </w:rPr>
        <w:t>Москалюк</w:t>
      </w:r>
      <w:proofErr w:type="spellEnd"/>
      <w:r w:rsidR="00285669" w:rsidRPr="00285669">
        <w:rPr>
          <w:rFonts w:ascii="Times New Roman" w:eastAsia="Times New Roman" w:hAnsi="Times New Roman" w:cs="Times New Roman"/>
          <w:color w:val="333333"/>
          <w:sz w:val="28"/>
          <w:szCs w:val="28"/>
        </w:rPr>
        <w:t>) схвалений проект рішення подати на затвердження міській раді.</w:t>
      </w:r>
    </w:p>
    <w:p w:rsidR="00285669" w:rsidRPr="00285669" w:rsidRDefault="00597BF6" w:rsidP="00597BF6">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3. </w:t>
      </w:r>
      <w:r w:rsidR="00285669" w:rsidRPr="00285669">
        <w:rPr>
          <w:rFonts w:ascii="Times New Roman" w:eastAsia="Times New Roman" w:hAnsi="Times New Roman" w:cs="Times New Roman"/>
          <w:color w:val="333333"/>
          <w:sz w:val="28"/>
          <w:szCs w:val="28"/>
        </w:rPr>
        <w:t xml:space="preserve">Контроль за виконанням цього рішення покласти на заступника міського голови </w:t>
      </w:r>
      <w:r>
        <w:rPr>
          <w:rFonts w:ascii="Times New Roman" w:eastAsia="Times New Roman" w:hAnsi="Times New Roman" w:cs="Times New Roman"/>
          <w:color w:val="333333"/>
          <w:sz w:val="28"/>
          <w:szCs w:val="28"/>
        </w:rPr>
        <w:t>Ю.А. Ш</w:t>
      </w:r>
      <w:r w:rsidR="00285669" w:rsidRPr="00285669">
        <w:rPr>
          <w:rFonts w:ascii="Times New Roman" w:eastAsia="Times New Roman" w:hAnsi="Times New Roman" w:cs="Times New Roman"/>
          <w:color w:val="333333"/>
          <w:sz w:val="28"/>
          <w:szCs w:val="28"/>
        </w:rPr>
        <w:t>пака. </w:t>
      </w:r>
    </w:p>
    <w:p w:rsidR="00285669" w:rsidRPr="00285669" w:rsidRDefault="00285669" w:rsidP="00285669">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eastAsia="zh-CN"/>
        </w:rPr>
      </w:pPr>
    </w:p>
    <w:p w:rsidR="00285669" w:rsidRPr="00285669" w:rsidRDefault="00285669" w:rsidP="00285669">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eastAsia="zh-CN"/>
        </w:rPr>
      </w:pPr>
    </w:p>
    <w:p w:rsidR="00285669" w:rsidRPr="00285669" w:rsidRDefault="00285669" w:rsidP="00285669">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285669">
        <w:rPr>
          <w:rFonts w:ascii="Times New Roman" w:eastAsia="Times New Roman" w:hAnsi="Times New Roman" w:cs="Times New Roman"/>
          <w:b/>
          <w:sz w:val="28"/>
          <w:szCs w:val="28"/>
          <w:lang w:eastAsia="zh-CN"/>
        </w:rPr>
        <w:t>Міський голова                                                                     Андрій ЩЕБЕЛЬ</w:t>
      </w:r>
    </w:p>
    <w:p w:rsidR="00285669" w:rsidRPr="00285669" w:rsidRDefault="00285669" w:rsidP="00285669">
      <w:pPr>
        <w:tabs>
          <w:tab w:val="left" w:pos="8052"/>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285669">
        <w:rPr>
          <w:rFonts w:ascii="Times New Roman" w:eastAsia="Times New Roman" w:hAnsi="Times New Roman" w:cs="Times New Roman"/>
          <w:b/>
          <w:sz w:val="28"/>
          <w:szCs w:val="28"/>
          <w:lang w:eastAsia="zh-CN"/>
        </w:rPr>
        <w:t xml:space="preserve">                                                            </w:t>
      </w:r>
    </w:p>
    <w:p w:rsidR="00285669" w:rsidRPr="00CA0549" w:rsidRDefault="00285669" w:rsidP="002A3E4E">
      <w:pPr>
        <w:pStyle w:val="a6"/>
        <w:spacing w:line="360" w:lineRule="auto"/>
        <w:rPr>
          <w:rFonts w:ascii="Times New Roman CYR" w:hAnsi="Times New Roman CYR" w:cs="Times New Roman CYR"/>
          <w:sz w:val="28"/>
          <w:szCs w:val="28"/>
          <w:lang w:val="ru-RU"/>
        </w:rPr>
      </w:pPr>
    </w:p>
    <w:p w:rsidR="00285669" w:rsidRPr="00CA0549" w:rsidRDefault="00285669" w:rsidP="002A3E4E">
      <w:pPr>
        <w:pStyle w:val="a6"/>
        <w:spacing w:line="360" w:lineRule="auto"/>
        <w:rPr>
          <w:rFonts w:ascii="Times New Roman CYR" w:hAnsi="Times New Roman CYR" w:cs="Times New Roman CYR"/>
          <w:sz w:val="28"/>
          <w:szCs w:val="28"/>
          <w:lang w:val="ru-RU"/>
        </w:rPr>
      </w:pPr>
    </w:p>
    <w:p w:rsidR="00285669" w:rsidRPr="00CA0549" w:rsidRDefault="00285669" w:rsidP="002A3E4E">
      <w:pPr>
        <w:pStyle w:val="a6"/>
        <w:spacing w:line="360" w:lineRule="auto"/>
        <w:rPr>
          <w:rFonts w:ascii="Times New Roman CYR" w:hAnsi="Times New Roman CYR" w:cs="Times New Roman CYR"/>
          <w:sz w:val="28"/>
          <w:szCs w:val="28"/>
          <w:lang w:val="ru-RU"/>
        </w:rPr>
      </w:pPr>
    </w:p>
    <w:p w:rsidR="00285669" w:rsidRPr="00CA0549" w:rsidRDefault="00285669" w:rsidP="002A3E4E">
      <w:pPr>
        <w:pStyle w:val="a6"/>
        <w:spacing w:line="360" w:lineRule="auto"/>
        <w:rPr>
          <w:rFonts w:ascii="Times New Roman CYR" w:hAnsi="Times New Roman CYR" w:cs="Times New Roman CYR"/>
          <w:sz w:val="28"/>
          <w:szCs w:val="28"/>
          <w:lang w:val="ru-RU"/>
        </w:rPr>
      </w:pPr>
    </w:p>
    <w:p w:rsidR="00285669" w:rsidRDefault="00285669" w:rsidP="002A3E4E">
      <w:pPr>
        <w:pStyle w:val="a6"/>
        <w:spacing w:line="360" w:lineRule="auto"/>
        <w:rPr>
          <w:rFonts w:ascii="Times New Roman CYR" w:hAnsi="Times New Roman CYR" w:cs="Times New Roman CYR"/>
          <w:sz w:val="28"/>
          <w:szCs w:val="28"/>
        </w:rPr>
      </w:pPr>
    </w:p>
    <w:p w:rsidR="0032355F" w:rsidRDefault="0032355F" w:rsidP="002A3E4E">
      <w:pPr>
        <w:pStyle w:val="a6"/>
        <w:spacing w:line="360" w:lineRule="auto"/>
        <w:rPr>
          <w:rFonts w:ascii="Times New Roman CYR" w:hAnsi="Times New Roman CYR" w:cs="Times New Roman CYR"/>
          <w:sz w:val="28"/>
          <w:szCs w:val="28"/>
        </w:rPr>
      </w:pPr>
    </w:p>
    <w:p w:rsidR="00BC127A" w:rsidRDefault="00BC127A" w:rsidP="002A3E4E">
      <w:pPr>
        <w:pStyle w:val="a6"/>
        <w:spacing w:line="360" w:lineRule="auto"/>
        <w:rPr>
          <w:rFonts w:ascii="Times New Roman CYR" w:hAnsi="Times New Roman CYR" w:cs="Times New Roman CYR"/>
          <w:sz w:val="28"/>
          <w:szCs w:val="28"/>
        </w:rPr>
      </w:pPr>
    </w:p>
    <w:p w:rsidR="00BC127A" w:rsidRPr="0032355F" w:rsidRDefault="00BC127A" w:rsidP="002A3E4E">
      <w:pPr>
        <w:pStyle w:val="a6"/>
        <w:spacing w:line="360" w:lineRule="auto"/>
        <w:rPr>
          <w:rFonts w:ascii="Times New Roman CYR" w:hAnsi="Times New Roman CYR" w:cs="Times New Roman CYR"/>
          <w:sz w:val="28"/>
          <w:szCs w:val="28"/>
        </w:rPr>
      </w:pPr>
    </w:p>
    <w:p w:rsidR="00B672F3" w:rsidRPr="00B672F3" w:rsidRDefault="00B672F3" w:rsidP="002A3E4E">
      <w:pPr>
        <w:pStyle w:val="a6"/>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ПРОЄКТ  РІШЕННЯ</w:t>
      </w:r>
    </w:p>
    <w:p w:rsidR="00A4652E" w:rsidRPr="00BC127A" w:rsidRDefault="00A4652E" w:rsidP="00A4652E">
      <w:pPr>
        <w:pStyle w:val="a6"/>
        <w:spacing w:before="0" w:beforeAutospacing="0" w:after="0"/>
        <w:jc w:val="both"/>
        <w:rPr>
          <w:rStyle w:val="a9"/>
          <w:b w:val="0"/>
          <w:color w:val="303030"/>
          <w:sz w:val="28"/>
          <w:szCs w:val="28"/>
        </w:rPr>
      </w:pPr>
      <w:r w:rsidRPr="00BC127A">
        <w:rPr>
          <w:rStyle w:val="a9"/>
          <w:b w:val="0"/>
          <w:color w:val="303030"/>
          <w:sz w:val="28"/>
          <w:szCs w:val="28"/>
        </w:rPr>
        <w:t>Про призначення управителя </w:t>
      </w:r>
      <w:r w:rsidR="00B672F3" w:rsidRPr="00BC127A">
        <w:rPr>
          <w:rStyle w:val="a9"/>
          <w:b w:val="0"/>
          <w:color w:val="303030"/>
          <w:sz w:val="28"/>
          <w:szCs w:val="28"/>
        </w:rPr>
        <w:t>багатоквартирних</w:t>
      </w:r>
    </w:p>
    <w:p w:rsidR="00A4652E" w:rsidRPr="00BC127A" w:rsidRDefault="00A4652E" w:rsidP="00A4652E">
      <w:pPr>
        <w:pStyle w:val="a6"/>
        <w:spacing w:before="0" w:beforeAutospacing="0" w:after="0"/>
        <w:jc w:val="both"/>
        <w:rPr>
          <w:b/>
          <w:color w:val="303030"/>
          <w:sz w:val="28"/>
          <w:szCs w:val="28"/>
        </w:rPr>
      </w:pPr>
      <w:r w:rsidRPr="00BC127A">
        <w:rPr>
          <w:rStyle w:val="a9"/>
          <w:b w:val="0"/>
          <w:color w:val="303030"/>
          <w:sz w:val="28"/>
          <w:szCs w:val="28"/>
        </w:rPr>
        <w:t xml:space="preserve">будинків в </w:t>
      </w:r>
      <w:proofErr w:type="spellStart"/>
      <w:r w:rsidRPr="00BC127A">
        <w:rPr>
          <w:rStyle w:val="a9"/>
          <w:b w:val="0"/>
          <w:color w:val="303030"/>
          <w:sz w:val="28"/>
          <w:szCs w:val="28"/>
        </w:rPr>
        <w:t>м.Миколаєві</w:t>
      </w:r>
      <w:proofErr w:type="spellEnd"/>
      <w:r w:rsidRPr="00BC127A">
        <w:rPr>
          <w:rStyle w:val="a9"/>
          <w:b w:val="0"/>
          <w:color w:val="303030"/>
          <w:sz w:val="28"/>
          <w:szCs w:val="28"/>
        </w:rPr>
        <w:t xml:space="preserve"> Львівської області </w:t>
      </w:r>
      <w:r w:rsidRPr="00BC127A">
        <w:rPr>
          <w:b/>
          <w:color w:val="303030"/>
          <w:sz w:val="28"/>
          <w:szCs w:val="28"/>
        </w:rPr>
        <w:t> </w:t>
      </w:r>
    </w:p>
    <w:p w:rsidR="00A4652E" w:rsidRPr="00BC127A" w:rsidRDefault="00A4652E" w:rsidP="00A4652E">
      <w:pPr>
        <w:pStyle w:val="a6"/>
        <w:spacing w:before="0" w:beforeAutospacing="0" w:after="0"/>
        <w:jc w:val="both"/>
        <w:rPr>
          <w:color w:val="303030"/>
          <w:sz w:val="28"/>
          <w:szCs w:val="28"/>
        </w:rPr>
      </w:pPr>
      <w:r w:rsidRPr="00BC127A">
        <w:rPr>
          <w:color w:val="303030"/>
          <w:sz w:val="28"/>
          <w:szCs w:val="28"/>
        </w:rPr>
        <w:t> </w:t>
      </w:r>
    </w:p>
    <w:p w:rsidR="00A4652E" w:rsidRPr="00BC127A" w:rsidRDefault="00B672F3" w:rsidP="00A4652E">
      <w:pPr>
        <w:pStyle w:val="a6"/>
        <w:spacing w:before="0" w:beforeAutospacing="0" w:after="0"/>
        <w:jc w:val="both"/>
        <w:rPr>
          <w:sz w:val="28"/>
          <w:szCs w:val="28"/>
        </w:rPr>
      </w:pPr>
      <w:r w:rsidRPr="00BC127A">
        <w:rPr>
          <w:color w:val="303030"/>
          <w:sz w:val="28"/>
          <w:szCs w:val="28"/>
        </w:rPr>
        <w:t xml:space="preserve">    </w:t>
      </w:r>
      <w:r w:rsidR="00A4652E" w:rsidRPr="00BC127A">
        <w:rPr>
          <w:color w:val="303030"/>
          <w:sz w:val="28"/>
          <w:szCs w:val="28"/>
        </w:rPr>
        <w:t xml:space="preserve">З метою забезпечення на території Миколаївської міської територіальної громади, зокрема </w:t>
      </w:r>
      <w:r w:rsidRPr="00BC127A">
        <w:rPr>
          <w:color w:val="303030"/>
          <w:sz w:val="28"/>
          <w:szCs w:val="28"/>
        </w:rPr>
        <w:t>в</w:t>
      </w:r>
      <w:r w:rsidR="00A4652E" w:rsidRPr="00BC127A">
        <w:rPr>
          <w:color w:val="303030"/>
          <w:sz w:val="28"/>
          <w:szCs w:val="28"/>
        </w:rPr>
        <w:t xml:space="preserve"> </w:t>
      </w:r>
      <w:proofErr w:type="spellStart"/>
      <w:r w:rsidR="00A4652E" w:rsidRPr="00BC127A">
        <w:rPr>
          <w:color w:val="303030"/>
          <w:sz w:val="28"/>
          <w:szCs w:val="28"/>
        </w:rPr>
        <w:t>м.Миколаєві</w:t>
      </w:r>
      <w:proofErr w:type="spellEnd"/>
      <w:r w:rsidR="00A4652E" w:rsidRPr="00BC127A">
        <w:rPr>
          <w:color w:val="303030"/>
          <w:sz w:val="28"/>
          <w:szCs w:val="28"/>
        </w:rPr>
        <w:t xml:space="preserve"> Львівської області</w:t>
      </w:r>
      <w:r w:rsidRPr="00BC127A">
        <w:rPr>
          <w:color w:val="303030"/>
          <w:sz w:val="28"/>
          <w:szCs w:val="28"/>
        </w:rPr>
        <w:t>,</w:t>
      </w:r>
      <w:r w:rsidR="00A4652E" w:rsidRPr="00BC127A">
        <w:rPr>
          <w:color w:val="303030"/>
          <w:sz w:val="28"/>
          <w:szCs w:val="28"/>
        </w:rPr>
        <w:t xml:space="preserve"> ефективного утримання багатоквартирних будинків, на виконання Закону України «Про житлово-комунальні послуги», Закону України «Про особливості здійснення права власності у багатоквартирному будинку», </w:t>
      </w:r>
      <w:r w:rsidR="00A4652E" w:rsidRPr="00BC127A">
        <w:rPr>
          <w:sz w:val="28"/>
          <w:szCs w:val="28"/>
        </w:rPr>
        <w:t xml:space="preserve">рішення виконавчого комітету від 05.10.2021 </w:t>
      </w:r>
      <w:r w:rsidRPr="00BC127A">
        <w:rPr>
          <w:sz w:val="28"/>
          <w:szCs w:val="28"/>
        </w:rPr>
        <w:t xml:space="preserve">№130 </w:t>
      </w:r>
      <w:r w:rsidR="00A4652E" w:rsidRPr="00BC127A">
        <w:rPr>
          <w:sz w:val="28"/>
          <w:szCs w:val="28"/>
        </w:rPr>
        <w:t xml:space="preserve">«Про організацію проведення повторного конкурсу з призначення управителя багатоквартирних будинків в </w:t>
      </w:r>
      <w:proofErr w:type="spellStart"/>
      <w:r w:rsidR="00A4652E" w:rsidRPr="00BC127A">
        <w:rPr>
          <w:sz w:val="28"/>
          <w:szCs w:val="28"/>
        </w:rPr>
        <w:t>м.Миколаєві</w:t>
      </w:r>
      <w:proofErr w:type="spellEnd"/>
      <w:r w:rsidR="00A4652E" w:rsidRPr="00BC127A">
        <w:rPr>
          <w:sz w:val="28"/>
          <w:szCs w:val="28"/>
        </w:rPr>
        <w:t>»</w:t>
      </w:r>
      <w:r w:rsidR="00A4652E" w:rsidRPr="00BC127A">
        <w:rPr>
          <w:color w:val="303030"/>
          <w:sz w:val="28"/>
          <w:szCs w:val="28"/>
        </w:rPr>
        <w:t>,</w:t>
      </w:r>
      <w:r w:rsidRPr="00BC127A">
        <w:rPr>
          <w:color w:val="303030"/>
          <w:sz w:val="28"/>
          <w:szCs w:val="28"/>
        </w:rPr>
        <w:t xml:space="preserve"> </w:t>
      </w:r>
      <w:r w:rsidR="00A4652E" w:rsidRPr="00BC127A">
        <w:rPr>
          <w:color w:val="303030"/>
          <w:sz w:val="28"/>
          <w:szCs w:val="28"/>
        </w:rPr>
        <w:t>керуючись «</w:t>
      </w:r>
      <w:r w:rsidR="00A4652E" w:rsidRPr="00BC127A">
        <w:rPr>
          <w:sz w:val="28"/>
          <w:szCs w:val="28"/>
        </w:rPr>
        <w:t>Порядком проведення конкурсу з призначення управителя багатоквартирного будинку», затвердженим Наказом Міністерства регіонального розвитку, будівництва та житлово-комунального господарства України від 13.06.2016 № 150</w:t>
      </w:r>
      <w:r w:rsidR="00A4652E" w:rsidRPr="00BC127A">
        <w:rPr>
          <w:rStyle w:val="rvts9"/>
          <w:sz w:val="28"/>
          <w:szCs w:val="28"/>
        </w:rPr>
        <w:t xml:space="preserve">, </w:t>
      </w:r>
      <w:r w:rsidR="00A4652E" w:rsidRPr="00BC127A">
        <w:rPr>
          <w:color w:val="303030"/>
          <w:sz w:val="28"/>
          <w:szCs w:val="28"/>
        </w:rPr>
        <w:t xml:space="preserve">підпунктом 1 пункту «а» статті 30 Закону України «Про місцеве самоврядування в України», за результатами проведеного конкурсу з призначення управителя багатоквартирних  будинків  у </w:t>
      </w:r>
      <w:proofErr w:type="spellStart"/>
      <w:r w:rsidR="00A4652E" w:rsidRPr="00BC127A">
        <w:rPr>
          <w:color w:val="303030"/>
          <w:sz w:val="28"/>
          <w:szCs w:val="28"/>
        </w:rPr>
        <w:t>м.Миколаєві</w:t>
      </w:r>
      <w:proofErr w:type="spellEnd"/>
      <w:r w:rsidRPr="00BC127A">
        <w:rPr>
          <w:color w:val="303030"/>
          <w:sz w:val="28"/>
          <w:szCs w:val="28"/>
        </w:rPr>
        <w:t>,</w:t>
      </w:r>
      <w:r w:rsidR="00A4652E" w:rsidRPr="00BC127A">
        <w:rPr>
          <w:color w:val="303030"/>
          <w:sz w:val="28"/>
          <w:szCs w:val="28"/>
        </w:rPr>
        <w:t xml:space="preserve"> на підставі протоколу засідання конкурсної комісії  №</w:t>
      </w:r>
      <w:r w:rsidRPr="00BC127A">
        <w:rPr>
          <w:color w:val="303030"/>
          <w:sz w:val="28"/>
          <w:szCs w:val="28"/>
        </w:rPr>
        <w:t xml:space="preserve"> </w:t>
      </w:r>
      <w:r w:rsidR="00A4652E" w:rsidRPr="00BC127A">
        <w:rPr>
          <w:color w:val="303030"/>
          <w:sz w:val="28"/>
          <w:szCs w:val="28"/>
        </w:rPr>
        <w:t>1 від 21.12.2021 та №</w:t>
      </w:r>
      <w:r w:rsidRPr="00BC127A">
        <w:rPr>
          <w:color w:val="303030"/>
          <w:sz w:val="28"/>
          <w:szCs w:val="28"/>
        </w:rPr>
        <w:t xml:space="preserve"> </w:t>
      </w:r>
      <w:r w:rsidR="00A4652E" w:rsidRPr="00BC127A">
        <w:rPr>
          <w:color w:val="303030"/>
          <w:sz w:val="28"/>
          <w:szCs w:val="28"/>
        </w:rPr>
        <w:t>2  29.12.2021,  виконавчий комітет  Миколаївської міської ради</w:t>
      </w:r>
      <w:r w:rsidR="00A4652E" w:rsidRPr="00BC127A">
        <w:rPr>
          <w:rStyle w:val="a9"/>
          <w:color w:val="303030"/>
          <w:sz w:val="28"/>
          <w:szCs w:val="28"/>
        </w:rPr>
        <w:t> </w:t>
      </w:r>
    </w:p>
    <w:p w:rsidR="00A4652E" w:rsidRPr="00BC127A" w:rsidRDefault="00A4652E" w:rsidP="00A4652E">
      <w:pPr>
        <w:pStyle w:val="a6"/>
        <w:spacing w:before="0" w:beforeAutospacing="0" w:after="0"/>
        <w:jc w:val="both"/>
        <w:rPr>
          <w:rStyle w:val="a9"/>
          <w:color w:val="303030"/>
          <w:sz w:val="28"/>
          <w:szCs w:val="28"/>
        </w:rPr>
      </w:pPr>
    </w:p>
    <w:p w:rsidR="00A4652E" w:rsidRPr="00BC127A" w:rsidRDefault="00B672F3" w:rsidP="00A4652E">
      <w:pPr>
        <w:pStyle w:val="a6"/>
        <w:spacing w:before="0" w:beforeAutospacing="0" w:after="0"/>
        <w:jc w:val="both"/>
        <w:rPr>
          <w:rStyle w:val="a9"/>
          <w:b w:val="0"/>
          <w:color w:val="303030"/>
          <w:sz w:val="28"/>
          <w:szCs w:val="28"/>
        </w:rPr>
      </w:pPr>
      <w:r w:rsidRPr="00BC127A">
        <w:rPr>
          <w:rStyle w:val="a9"/>
          <w:b w:val="0"/>
          <w:color w:val="303030"/>
          <w:sz w:val="28"/>
          <w:szCs w:val="28"/>
        </w:rPr>
        <w:t xml:space="preserve">в и р і ш и в </w:t>
      </w:r>
      <w:r w:rsidR="00A4652E" w:rsidRPr="00BC127A">
        <w:rPr>
          <w:rStyle w:val="a9"/>
          <w:b w:val="0"/>
          <w:color w:val="303030"/>
          <w:sz w:val="28"/>
          <w:szCs w:val="28"/>
        </w:rPr>
        <w:t>:</w:t>
      </w:r>
    </w:p>
    <w:p w:rsidR="00B672F3" w:rsidRDefault="00B672F3" w:rsidP="00B672F3">
      <w:pPr>
        <w:pStyle w:val="a6"/>
        <w:spacing w:before="0" w:beforeAutospacing="0" w:after="0"/>
        <w:jc w:val="both"/>
        <w:rPr>
          <w:b/>
          <w:color w:val="303030"/>
          <w:sz w:val="28"/>
          <w:szCs w:val="28"/>
        </w:rPr>
      </w:pPr>
      <w:r w:rsidRPr="00BC127A">
        <w:rPr>
          <w:b/>
          <w:color w:val="303030"/>
          <w:sz w:val="28"/>
          <w:szCs w:val="28"/>
        </w:rPr>
        <w:t xml:space="preserve"> </w:t>
      </w:r>
    </w:p>
    <w:p w:rsidR="00BC127A" w:rsidRPr="00BC127A" w:rsidRDefault="00BC127A" w:rsidP="00B672F3">
      <w:pPr>
        <w:pStyle w:val="a6"/>
        <w:spacing w:before="0" w:beforeAutospacing="0" w:after="0"/>
        <w:jc w:val="both"/>
        <w:rPr>
          <w:b/>
          <w:color w:val="303030"/>
          <w:sz w:val="28"/>
          <w:szCs w:val="28"/>
        </w:rPr>
      </w:pPr>
    </w:p>
    <w:p w:rsidR="00A4652E" w:rsidRPr="00BC127A" w:rsidRDefault="00A4652E" w:rsidP="00B672F3">
      <w:pPr>
        <w:pStyle w:val="a6"/>
        <w:spacing w:before="0" w:beforeAutospacing="0" w:after="0"/>
        <w:jc w:val="both"/>
        <w:rPr>
          <w:color w:val="303030"/>
          <w:sz w:val="28"/>
          <w:szCs w:val="28"/>
        </w:rPr>
      </w:pPr>
      <w:r w:rsidRPr="00BC127A">
        <w:rPr>
          <w:sz w:val="28"/>
          <w:szCs w:val="28"/>
        </w:rPr>
        <w:t>1.</w:t>
      </w:r>
      <w:r w:rsidR="00B672F3" w:rsidRPr="00BC127A">
        <w:rPr>
          <w:sz w:val="28"/>
          <w:szCs w:val="28"/>
        </w:rPr>
        <w:t xml:space="preserve"> </w:t>
      </w:r>
      <w:r w:rsidRPr="00BC127A">
        <w:rPr>
          <w:sz w:val="28"/>
          <w:szCs w:val="28"/>
        </w:rPr>
        <w:t xml:space="preserve">Затвердити протокол засідання конкурсної комісії з призначення управителя багатоквартирних будинків в </w:t>
      </w:r>
      <w:proofErr w:type="spellStart"/>
      <w:r w:rsidRPr="00BC127A">
        <w:rPr>
          <w:sz w:val="28"/>
          <w:szCs w:val="28"/>
        </w:rPr>
        <w:t>м.Миколаєві</w:t>
      </w:r>
      <w:proofErr w:type="spellEnd"/>
      <w:r w:rsidRPr="00BC127A">
        <w:rPr>
          <w:sz w:val="28"/>
          <w:szCs w:val="28"/>
        </w:rPr>
        <w:t xml:space="preserve"> №</w:t>
      </w:r>
      <w:r w:rsidR="00B672F3" w:rsidRPr="00BC127A">
        <w:rPr>
          <w:sz w:val="28"/>
          <w:szCs w:val="28"/>
        </w:rPr>
        <w:t xml:space="preserve"> </w:t>
      </w:r>
      <w:r w:rsidRPr="00BC127A">
        <w:rPr>
          <w:sz w:val="28"/>
          <w:szCs w:val="28"/>
        </w:rPr>
        <w:t>1 від 21.12.2021 та  протокол №</w:t>
      </w:r>
      <w:r w:rsidR="00B672F3" w:rsidRPr="00BC127A">
        <w:rPr>
          <w:sz w:val="28"/>
          <w:szCs w:val="28"/>
        </w:rPr>
        <w:t xml:space="preserve"> </w:t>
      </w:r>
      <w:r w:rsidRPr="00BC127A">
        <w:rPr>
          <w:sz w:val="28"/>
          <w:szCs w:val="28"/>
        </w:rPr>
        <w:t xml:space="preserve">2 від 29.12.2021 (додаються) та визначити конкурс з призначення управителя </w:t>
      </w:r>
      <w:r w:rsidRPr="00BC127A">
        <w:rPr>
          <w:rStyle w:val="a9"/>
          <w:b w:val="0"/>
          <w:color w:val="303030"/>
          <w:sz w:val="28"/>
          <w:szCs w:val="28"/>
        </w:rPr>
        <w:t xml:space="preserve">багатоквартирних  будинків  в </w:t>
      </w:r>
      <w:proofErr w:type="spellStart"/>
      <w:r w:rsidRPr="00BC127A">
        <w:rPr>
          <w:rStyle w:val="a9"/>
          <w:b w:val="0"/>
          <w:color w:val="303030"/>
          <w:sz w:val="28"/>
          <w:szCs w:val="28"/>
        </w:rPr>
        <w:t>м.Миколаєві</w:t>
      </w:r>
      <w:proofErr w:type="spellEnd"/>
      <w:r w:rsidRPr="00BC127A">
        <w:rPr>
          <w:rStyle w:val="a9"/>
          <w:b w:val="0"/>
          <w:color w:val="303030"/>
          <w:sz w:val="28"/>
          <w:szCs w:val="28"/>
        </w:rPr>
        <w:t xml:space="preserve"> Львівської області </w:t>
      </w:r>
      <w:r w:rsidRPr="00BC127A">
        <w:rPr>
          <w:color w:val="303030"/>
          <w:sz w:val="28"/>
          <w:szCs w:val="28"/>
        </w:rPr>
        <w:t>таким, що відбувся.</w:t>
      </w:r>
    </w:p>
    <w:p w:rsidR="00A4652E" w:rsidRPr="00BC127A" w:rsidRDefault="00A4652E" w:rsidP="00A4652E">
      <w:pPr>
        <w:spacing w:after="0" w:line="240" w:lineRule="auto"/>
        <w:jc w:val="both"/>
        <w:rPr>
          <w:rFonts w:ascii="Times New Roman" w:hAnsi="Times New Roman" w:cs="Times New Roman"/>
          <w:sz w:val="28"/>
          <w:szCs w:val="28"/>
        </w:rPr>
      </w:pPr>
    </w:p>
    <w:p w:rsidR="00A4652E" w:rsidRPr="00BC127A" w:rsidRDefault="00A4652E" w:rsidP="00B672F3">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2.</w:t>
      </w:r>
      <w:r w:rsidR="00B672F3" w:rsidRPr="00BC127A">
        <w:rPr>
          <w:rFonts w:ascii="Times New Roman" w:hAnsi="Times New Roman" w:cs="Times New Roman"/>
          <w:sz w:val="28"/>
          <w:szCs w:val="28"/>
        </w:rPr>
        <w:t xml:space="preserve"> </w:t>
      </w:r>
      <w:r w:rsidRPr="00BC127A">
        <w:rPr>
          <w:rFonts w:ascii="Times New Roman" w:hAnsi="Times New Roman" w:cs="Times New Roman"/>
          <w:sz w:val="28"/>
          <w:szCs w:val="28"/>
        </w:rPr>
        <w:t xml:space="preserve">Призначити ПП «Яро-буд» (ЄДРПОУ 35620533), юридична адреса: Львівська область, </w:t>
      </w:r>
      <w:proofErr w:type="spellStart"/>
      <w:r w:rsidRPr="00BC127A">
        <w:rPr>
          <w:rFonts w:ascii="Times New Roman" w:hAnsi="Times New Roman" w:cs="Times New Roman"/>
          <w:sz w:val="28"/>
          <w:szCs w:val="28"/>
        </w:rPr>
        <w:t>Стрийський</w:t>
      </w:r>
      <w:proofErr w:type="spellEnd"/>
      <w:r w:rsidRPr="00BC127A">
        <w:rPr>
          <w:rFonts w:ascii="Times New Roman" w:hAnsi="Times New Roman" w:cs="Times New Roman"/>
          <w:sz w:val="28"/>
          <w:szCs w:val="28"/>
        </w:rPr>
        <w:t xml:space="preserve"> район, </w:t>
      </w:r>
      <w:proofErr w:type="spellStart"/>
      <w:r w:rsidRPr="00BC127A">
        <w:rPr>
          <w:rFonts w:ascii="Times New Roman" w:hAnsi="Times New Roman" w:cs="Times New Roman"/>
          <w:sz w:val="28"/>
          <w:szCs w:val="28"/>
        </w:rPr>
        <w:t>м.Миколаїв</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вул.Залізнична</w:t>
      </w:r>
      <w:proofErr w:type="spellEnd"/>
      <w:r w:rsidRPr="00BC127A">
        <w:rPr>
          <w:rFonts w:ascii="Times New Roman" w:hAnsi="Times New Roman" w:cs="Times New Roman"/>
          <w:sz w:val="28"/>
          <w:szCs w:val="28"/>
        </w:rPr>
        <w:t>,</w:t>
      </w:r>
      <w:r w:rsidR="00B672F3" w:rsidRPr="00BC127A">
        <w:rPr>
          <w:rFonts w:ascii="Times New Roman" w:hAnsi="Times New Roman" w:cs="Times New Roman"/>
          <w:sz w:val="28"/>
          <w:szCs w:val="28"/>
        </w:rPr>
        <w:t xml:space="preserve"> </w:t>
      </w:r>
      <w:r w:rsidRPr="00BC127A">
        <w:rPr>
          <w:rFonts w:ascii="Times New Roman" w:hAnsi="Times New Roman" w:cs="Times New Roman"/>
          <w:sz w:val="28"/>
          <w:szCs w:val="28"/>
        </w:rPr>
        <w:t>45</w:t>
      </w:r>
      <w:r w:rsidR="00B672F3" w:rsidRPr="00BC127A">
        <w:rPr>
          <w:rFonts w:ascii="Times New Roman" w:hAnsi="Times New Roman" w:cs="Times New Roman"/>
          <w:sz w:val="28"/>
          <w:szCs w:val="28"/>
        </w:rPr>
        <w:t>.</w:t>
      </w:r>
      <w:r w:rsidRPr="00BC127A">
        <w:rPr>
          <w:rFonts w:ascii="Times New Roman" w:hAnsi="Times New Roman" w:cs="Times New Roman"/>
          <w:sz w:val="28"/>
          <w:szCs w:val="28"/>
        </w:rPr>
        <w:t xml:space="preserve"> управителем для багатоквартирних будинків </w:t>
      </w:r>
      <w:r w:rsidR="00B672F3" w:rsidRPr="00BC127A">
        <w:rPr>
          <w:rFonts w:ascii="Times New Roman" w:hAnsi="Times New Roman" w:cs="Times New Roman"/>
          <w:sz w:val="28"/>
          <w:szCs w:val="28"/>
        </w:rPr>
        <w:t>в</w:t>
      </w:r>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м.Миколаєві</w:t>
      </w:r>
      <w:proofErr w:type="spellEnd"/>
      <w:r w:rsidRPr="00BC127A">
        <w:rPr>
          <w:rFonts w:ascii="Times New Roman" w:hAnsi="Times New Roman" w:cs="Times New Roman"/>
          <w:sz w:val="28"/>
          <w:szCs w:val="28"/>
        </w:rPr>
        <w:t xml:space="preserve"> Львівської області за переліком  згідно з </w:t>
      </w:r>
      <w:hyperlink r:id="rId7" w:history="1">
        <w:r w:rsidRPr="00BC127A">
          <w:rPr>
            <w:rStyle w:val="aa"/>
            <w:rFonts w:ascii="Times New Roman" w:hAnsi="Times New Roman" w:cs="Times New Roman"/>
            <w:color w:val="auto"/>
            <w:sz w:val="28"/>
            <w:szCs w:val="28"/>
            <w:u w:val="none"/>
          </w:rPr>
          <w:t>додатком 1</w:t>
        </w:r>
      </w:hyperlink>
      <w:r w:rsidRPr="00BC127A">
        <w:rPr>
          <w:rFonts w:ascii="Times New Roman" w:hAnsi="Times New Roman" w:cs="Times New Roman"/>
          <w:sz w:val="28"/>
          <w:szCs w:val="28"/>
        </w:rPr>
        <w:t> до цього рішення. </w:t>
      </w:r>
    </w:p>
    <w:p w:rsidR="00A4652E" w:rsidRPr="00BC127A" w:rsidRDefault="00A4652E" w:rsidP="00A4652E">
      <w:pPr>
        <w:spacing w:after="0" w:line="240" w:lineRule="auto"/>
        <w:jc w:val="both"/>
        <w:rPr>
          <w:rFonts w:ascii="Times New Roman" w:hAnsi="Times New Roman" w:cs="Times New Roman"/>
          <w:sz w:val="28"/>
          <w:szCs w:val="28"/>
        </w:rPr>
      </w:pPr>
    </w:p>
    <w:p w:rsidR="00A4652E" w:rsidRPr="00BC127A" w:rsidRDefault="00A4652E" w:rsidP="00B672F3">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3.</w:t>
      </w:r>
      <w:r w:rsidR="00B672F3" w:rsidRPr="00BC127A">
        <w:rPr>
          <w:rFonts w:ascii="Times New Roman" w:hAnsi="Times New Roman" w:cs="Times New Roman"/>
          <w:sz w:val="28"/>
          <w:szCs w:val="28"/>
        </w:rPr>
        <w:t xml:space="preserve"> </w:t>
      </w:r>
      <w:r w:rsidRPr="00BC127A">
        <w:rPr>
          <w:rFonts w:ascii="Times New Roman" w:hAnsi="Times New Roman" w:cs="Times New Roman"/>
          <w:sz w:val="28"/>
          <w:szCs w:val="28"/>
        </w:rPr>
        <w:t xml:space="preserve">Доручити Миколаївській міській раді </w:t>
      </w:r>
      <w:proofErr w:type="spellStart"/>
      <w:r w:rsidRPr="00BC127A">
        <w:rPr>
          <w:rFonts w:ascii="Times New Roman" w:hAnsi="Times New Roman" w:cs="Times New Roman"/>
          <w:sz w:val="28"/>
          <w:szCs w:val="28"/>
        </w:rPr>
        <w:t>Стрийського</w:t>
      </w:r>
      <w:proofErr w:type="spellEnd"/>
      <w:r w:rsidRPr="00BC127A">
        <w:rPr>
          <w:rFonts w:ascii="Times New Roman" w:hAnsi="Times New Roman" w:cs="Times New Roman"/>
          <w:sz w:val="28"/>
          <w:szCs w:val="28"/>
        </w:rPr>
        <w:t xml:space="preserve"> району Львівської області (уповноваженій особі - міському голові </w:t>
      </w:r>
      <w:proofErr w:type="spellStart"/>
      <w:r w:rsidRPr="00BC127A">
        <w:rPr>
          <w:rFonts w:ascii="Times New Roman" w:hAnsi="Times New Roman" w:cs="Times New Roman"/>
          <w:sz w:val="28"/>
          <w:szCs w:val="28"/>
        </w:rPr>
        <w:t>Щебелю</w:t>
      </w:r>
      <w:proofErr w:type="spellEnd"/>
      <w:r w:rsidRPr="00BC127A">
        <w:rPr>
          <w:rFonts w:ascii="Times New Roman" w:hAnsi="Times New Roman" w:cs="Times New Roman"/>
          <w:sz w:val="28"/>
          <w:szCs w:val="28"/>
        </w:rPr>
        <w:t xml:space="preserve"> А.І.) від імені співвласників багатоквартирного будинку протягом п’яти календарних днів з дня прийняття цього рішення укласти договір про надання послуги з управління багатоквартирним будинком з управителем</w:t>
      </w:r>
      <w:r w:rsidR="00B672F3" w:rsidRPr="00BC127A">
        <w:rPr>
          <w:rFonts w:ascii="Times New Roman" w:hAnsi="Times New Roman" w:cs="Times New Roman"/>
          <w:sz w:val="28"/>
          <w:szCs w:val="28"/>
        </w:rPr>
        <w:t xml:space="preserve">, </w:t>
      </w:r>
      <w:r w:rsidRPr="00BC127A">
        <w:rPr>
          <w:rFonts w:ascii="Times New Roman" w:hAnsi="Times New Roman" w:cs="Times New Roman"/>
          <w:sz w:val="28"/>
          <w:szCs w:val="28"/>
        </w:rPr>
        <w:t>призначеним відповідно до пункту 1 цього рішення</w:t>
      </w:r>
      <w:r w:rsidR="00DB503E" w:rsidRPr="00BC127A">
        <w:rPr>
          <w:rFonts w:ascii="Times New Roman" w:hAnsi="Times New Roman" w:cs="Times New Roman"/>
          <w:sz w:val="28"/>
          <w:szCs w:val="28"/>
        </w:rPr>
        <w:t>,</w:t>
      </w:r>
      <w:r w:rsidRPr="00BC127A">
        <w:rPr>
          <w:rFonts w:ascii="Times New Roman" w:hAnsi="Times New Roman" w:cs="Times New Roman"/>
          <w:sz w:val="28"/>
          <w:szCs w:val="28"/>
        </w:rPr>
        <w:t xml:space="preserve"> за кожним багатоквартирним будинком окремо</w:t>
      </w:r>
      <w:r w:rsidR="001A71F5" w:rsidRPr="00BC127A">
        <w:rPr>
          <w:rFonts w:ascii="Times New Roman" w:hAnsi="Times New Roman" w:cs="Times New Roman"/>
          <w:sz w:val="28"/>
          <w:szCs w:val="28"/>
        </w:rPr>
        <w:t xml:space="preserve"> строком на 1 рік</w:t>
      </w:r>
      <w:r w:rsidRPr="00BC127A">
        <w:rPr>
          <w:rFonts w:ascii="Times New Roman" w:hAnsi="Times New Roman" w:cs="Times New Roman"/>
          <w:sz w:val="28"/>
          <w:szCs w:val="28"/>
        </w:rPr>
        <w:t>.</w:t>
      </w:r>
    </w:p>
    <w:p w:rsidR="00A4652E" w:rsidRPr="00BC127A" w:rsidRDefault="00A4652E" w:rsidP="00A4652E">
      <w:pPr>
        <w:spacing w:after="0" w:line="240" w:lineRule="auto"/>
        <w:jc w:val="both"/>
        <w:rPr>
          <w:rFonts w:ascii="Times New Roman" w:hAnsi="Times New Roman" w:cs="Times New Roman"/>
          <w:sz w:val="28"/>
          <w:szCs w:val="28"/>
        </w:rPr>
      </w:pPr>
    </w:p>
    <w:p w:rsidR="00A4652E" w:rsidRPr="00BC127A" w:rsidRDefault="00A4652E" w:rsidP="00DB503E">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4.</w:t>
      </w:r>
      <w:r w:rsidR="00DB503E" w:rsidRPr="00BC127A">
        <w:rPr>
          <w:rFonts w:ascii="Times New Roman" w:hAnsi="Times New Roman" w:cs="Times New Roman"/>
          <w:sz w:val="28"/>
          <w:szCs w:val="28"/>
        </w:rPr>
        <w:t xml:space="preserve"> </w:t>
      </w:r>
      <w:r w:rsidRPr="00BC127A">
        <w:rPr>
          <w:rFonts w:ascii="Times New Roman" w:hAnsi="Times New Roman" w:cs="Times New Roman"/>
          <w:sz w:val="28"/>
          <w:szCs w:val="28"/>
        </w:rPr>
        <w:t>Призначеному управителю забезпечити надання послуги з управління відповідної якості, виконання інших обов’язків управителя  відповідно до вимог чинного законодавства.</w:t>
      </w:r>
    </w:p>
    <w:p w:rsidR="00A4652E" w:rsidRPr="00BC127A" w:rsidRDefault="00A4652E" w:rsidP="00A4652E">
      <w:pPr>
        <w:spacing w:after="0" w:line="240" w:lineRule="auto"/>
        <w:jc w:val="both"/>
        <w:rPr>
          <w:rFonts w:ascii="Times New Roman" w:hAnsi="Times New Roman" w:cs="Times New Roman"/>
          <w:sz w:val="28"/>
          <w:szCs w:val="28"/>
        </w:rPr>
      </w:pPr>
    </w:p>
    <w:p w:rsidR="00A4652E" w:rsidRPr="00BC127A" w:rsidRDefault="00A4652E" w:rsidP="00DB503E">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lastRenderedPageBreak/>
        <w:t>5.</w:t>
      </w:r>
      <w:r w:rsidR="00DB503E" w:rsidRPr="00BC127A">
        <w:rPr>
          <w:rFonts w:ascii="Times New Roman" w:hAnsi="Times New Roman" w:cs="Times New Roman"/>
          <w:sz w:val="28"/>
          <w:szCs w:val="28"/>
        </w:rPr>
        <w:t xml:space="preserve"> </w:t>
      </w:r>
      <w:r w:rsidRPr="00BC127A">
        <w:rPr>
          <w:rFonts w:ascii="Times New Roman" w:hAnsi="Times New Roman" w:cs="Times New Roman"/>
          <w:sz w:val="28"/>
          <w:szCs w:val="28"/>
        </w:rPr>
        <w:t>Контроль за виконанням даного рішення покласти на заступника міського голови</w:t>
      </w:r>
      <w:r w:rsidR="00DB503E" w:rsidRPr="00BC127A">
        <w:rPr>
          <w:rFonts w:ascii="Times New Roman" w:hAnsi="Times New Roman" w:cs="Times New Roman"/>
          <w:sz w:val="28"/>
          <w:szCs w:val="28"/>
        </w:rPr>
        <w:t xml:space="preserve"> І.І. Бугу</w:t>
      </w:r>
      <w:r w:rsidRPr="00BC127A">
        <w:rPr>
          <w:rFonts w:ascii="Times New Roman" w:hAnsi="Times New Roman" w:cs="Times New Roman"/>
          <w:sz w:val="28"/>
          <w:szCs w:val="28"/>
        </w:rPr>
        <w:t>. </w:t>
      </w:r>
    </w:p>
    <w:p w:rsidR="00A4652E" w:rsidRPr="00BC127A" w:rsidRDefault="00A4652E" w:rsidP="00A4652E">
      <w:pPr>
        <w:rPr>
          <w:rFonts w:ascii="Times New Roman" w:hAnsi="Times New Roman" w:cs="Times New Roman"/>
          <w:sz w:val="28"/>
          <w:szCs w:val="28"/>
        </w:rPr>
      </w:pPr>
    </w:p>
    <w:p w:rsidR="00A4652E" w:rsidRPr="00BC127A" w:rsidRDefault="00A4652E" w:rsidP="00A4652E">
      <w:pPr>
        <w:rPr>
          <w:rFonts w:ascii="Times New Roman" w:hAnsi="Times New Roman" w:cs="Times New Roman"/>
          <w:b/>
          <w:sz w:val="28"/>
          <w:szCs w:val="28"/>
        </w:rPr>
      </w:pPr>
      <w:r w:rsidRPr="00BC127A">
        <w:rPr>
          <w:rFonts w:ascii="Times New Roman" w:hAnsi="Times New Roman" w:cs="Times New Roman"/>
          <w:b/>
          <w:sz w:val="28"/>
          <w:szCs w:val="28"/>
        </w:rPr>
        <w:t>Міський голова</w:t>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00BC127A">
        <w:rPr>
          <w:rFonts w:ascii="Times New Roman" w:hAnsi="Times New Roman" w:cs="Times New Roman"/>
          <w:b/>
          <w:sz w:val="28"/>
          <w:szCs w:val="28"/>
        </w:rPr>
        <w:tab/>
      </w:r>
      <w:r w:rsidRPr="00BC127A">
        <w:rPr>
          <w:rFonts w:ascii="Times New Roman" w:hAnsi="Times New Roman" w:cs="Times New Roman"/>
          <w:b/>
          <w:sz w:val="28"/>
          <w:szCs w:val="28"/>
        </w:rPr>
        <w:t>Андрій ЩЕБЕЛЬ</w:t>
      </w:r>
    </w:p>
    <w:p w:rsidR="00A4652E" w:rsidRDefault="00A4652E" w:rsidP="00A4652E"/>
    <w:p w:rsidR="00A4652E" w:rsidRDefault="00A4652E" w:rsidP="00A4652E"/>
    <w:p w:rsidR="00A4652E" w:rsidRDefault="00A4652E" w:rsidP="00A4652E"/>
    <w:p w:rsidR="00A4652E" w:rsidRDefault="00A4652E"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BC127A" w:rsidRDefault="00BC127A" w:rsidP="00A4652E"/>
    <w:p w:rsidR="00A4652E" w:rsidRDefault="00A4652E" w:rsidP="00A4652E">
      <w:pPr>
        <w:spacing w:after="0" w:line="240" w:lineRule="auto"/>
        <w:jc w:val="right"/>
        <w:rPr>
          <w:rFonts w:ascii="Times New Roman" w:hAnsi="Times New Roman" w:cs="Times New Roman"/>
          <w:sz w:val="24"/>
          <w:szCs w:val="24"/>
        </w:rPr>
      </w:pPr>
      <w:r w:rsidRPr="007848A3">
        <w:rPr>
          <w:rFonts w:ascii="Times New Roman" w:hAnsi="Times New Roman" w:cs="Times New Roman"/>
          <w:sz w:val="24"/>
          <w:szCs w:val="24"/>
        </w:rPr>
        <w:lastRenderedPageBreak/>
        <w:t xml:space="preserve">Додаток №1 </w:t>
      </w:r>
    </w:p>
    <w:p w:rsidR="00A4652E" w:rsidRPr="007848A3" w:rsidRDefault="00A4652E" w:rsidP="00A4652E">
      <w:pPr>
        <w:spacing w:after="0" w:line="240" w:lineRule="auto"/>
        <w:jc w:val="right"/>
        <w:rPr>
          <w:rFonts w:ascii="Times New Roman" w:hAnsi="Times New Roman" w:cs="Times New Roman"/>
          <w:sz w:val="24"/>
          <w:szCs w:val="24"/>
        </w:rPr>
      </w:pPr>
      <w:r w:rsidRPr="007848A3">
        <w:rPr>
          <w:rFonts w:ascii="Times New Roman" w:hAnsi="Times New Roman" w:cs="Times New Roman"/>
          <w:sz w:val="24"/>
          <w:szCs w:val="24"/>
        </w:rPr>
        <w:t xml:space="preserve">до рішення виконавчого комітету </w:t>
      </w:r>
    </w:p>
    <w:p w:rsidR="00A4652E" w:rsidRPr="007848A3" w:rsidRDefault="00A4652E" w:rsidP="00A4652E">
      <w:pPr>
        <w:spacing w:after="0" w:line="240" w:lineRule="auto"/>
        <w:jc w:val="right"/>
        <w:rPr>
          <w:rFonts w:ascii="Times New Roman" w:hAnsi="Times New Roman" w:cs="Times New Roman"/>
          <w:sz w:val="24"/>
          <w:szCs w:val="24"/>
        </w:rPr>
      </w:pPr>
      <w:r w:rsidRPr="007848A3">
        <w:rPr>
          <w:rFonts w:ascii="Times New Roman" w:hAnsi="Times New Roman" w:cs="Times New Roman"/>
          <w:sz w:val="24"/>
          <w:szCs w:val="24"/>
        </w:rPr>
        <w:t>№  _</w:t>
      </w:r>
      <w:r>
        <w:rPr>
          <w:rFonts w:ascii="Times New Roman" w:hAnsi="Times New Roman" w:cs="Times New Roman"/>
          <w:sz w:val="24"/>
          <w:szCs w:val="24"/>
        </w:rPr>
        <w:t>__</w:t>
      </w:r>
      <w:r w:rsidRPr="007848A3">
        <w:rPr>
          <w:rFonts w:ascii="Times New Roman" w:hAnsi="Times New Roman" w:cs="Times New Roman"/>
          <w:sz w:val="24"/>
          <w:szCs w:val="24"/>
        </w:rPr>
        <w:t>_ від __________</w:t>
      </w:r>
    </w:p>
    <w:tbl>
      <w:tblPr>
        <w:tblW w:w="9194" w:type="dxa"/>
        <w:jc w:val="center"/>
        <w:tblInd w:w="93" w:type="dxa"/>
        <w:tblLayout w:type="fixed"/>
        <w:tblLook w:val="04A0" w:firstRow="1" w:lastRow="0" w:firstColumn="1" w:lastColumn="0" w:noHBand="0" w:noVBand="1"/>
      </w:tblPr>
      <w:tblGrid>
        <w:gridCol w:w="1054"/>
        <w:gridCol w:w="3260"/>
        <w:gridCol w:w="1418"/>
        <w:gridCol w:w="1559"/>
        <w:gridCol w:w="710"/>
        <w:gridCol w:w="248"/>
        <w:gridCol w:w="460"/>
        <w:gridCol w:w="425"/>
        <w:gridCol w:w="60"/>
      </w:tblGrid>
      <w:tr w:rsidR="00BC127A" w:rsidRPr="006945BE" w:rsidTr="00BC127A">
        <w:trPr>
          <w:gridAfter w:val="1"/>
          <w:wAfter w:w="60" w:type="dxa"/>
          <w:trHeight w:val="315"/>
          <w:jc w:val="center"/>
        </w:trPr>
        <w:tc>
          <w:tcPr>
            <w:tcW w:w="9134" w:type="dxa"/>
            <w:gridSpan w:val="8"/>
            <w:tcBorders>
              <w:top w:val="nil"/>
              <w:left w:val="nil"/>
              <w:bottom w:val="nil"/>
              <w:right w:val="nil"/>
            </w:tcBorders>
            <w:shd w:val="clear" w:color="auto" w:fill="auto"/>
            <w:noWrap/>
            <w:vAlign w:val="bottom"/>
            <w:hideMark/>
          </w:tcPr>
          <w:p w:rsidR="00BC127A" w:rsidRPr="007848A3" w:rsidRDefault="00BC127A" w:rsidP="00BC127A">
            <w:pPr>
              <w:spacing w:after="0" w:line="240" w:lineRule="auto"/>
              <w:ind w:right="-1305" w:firstLine="3781"/>
              <w:rPr>
                <w:rFonts w:ascii="Times New Roman" w:hAnsi="Times New Roman" w:cs="Times New Roman"/>
                <w:b/>
                <w:sz w:val="24"/>
                <w:szCs w:val="24"/>
              </w:rPr>
            </w:pPr>
            <w:r>
              <w:rPr>
                <w:rFonts w:ascii="Times New Roman" w:hAnsi="Times New Roman" w:cs="Times New Roman"/>
                <w:b/>
                <w:sz w:val="24"/>
                <w:szCs w:val="24"/>
              </w:rPr>
              <w:t>П</w:t>
            </w:r>
            <w:r w:rsidRPr="007848A3">
              <w:rPr>
                <w:rFonts w:ascii="Times New Roman" w:hAnsi="Times New Roman" w:cs="Times New Roman"/>
                <w:b/>
                <w:sz w:val="24"/>
                <w:szCs w:val="24"/>
              </w:rPr>
              <w:t>ерелік</w:t>
            </w:r>
          </w:p>
        </w:tc>
      </w:tr>
      <w:tr w:rsidR="00A4652E" w:rsidRPr="006945BE" w:rsidTr="00A4652E">
        <w:trPr>
          <w:trHeight w:val="315"/>
          <w:jc w:val="center"/>
        </w:trPr>
        <w:tc>
          <w:tcPr>
            <w:tcW w:w="9194" w:type="dxa"/>
            <w:gridSpan w:val="9"/>
            <w:tcBorders>
              <w:top w:val="nil"/>
              <w:left w:val="nil"/>
              <w:bottom w:val="nil"/>
              <w:right w:val="nil"/>
            </w:tcBorders>
            <w:shd w:val="clear" w:color="auto" w:fill="auto"/>
            <w:noWrap/>
            <w:vAlign w:val="bottom"/>
            <w:hideMark/>
          </w:tcPr>
          <w:p w:rsidR="00A4652E" w:rsidRDefault="00A4652E" w:rsidP="00B672F3">
            <w:pPr>
              <w:spacing w:after="0" w:line="240" w:lineRule="auto"/>
              <w:jc w:val="center"/>
              <w:rPr>
                <w:rFonts w:ascii="Times New Roman" w:hAnsi="Times New Roman" w:cs="Times New Roman"/>
                <w:b/>
                <w:sz w:val="24"/>
                <w:szCs w:val="24"/>
              </w:rPr>
            </w:pPr>
            <w:r w:rsidRPr="007848A3">
              <w:rPr>
                <w:rFonts w:ascii="Times New Roman" w:hAnsi="Times New Roman" w:cs="Times New Roman"/>
                <w:b/>
                <w:sz w:val="24"/>
                <w:szCs w:val="24"/>
              </w:rPr>
              <w:t>багатоквартирних будинків,  щодо яких призначено управителя  - ПП «Яро-буд»</w:t>
            </w:r>
          </w:p>
          <w:p w:rsidR="00A4652E" w:rsidRPr="001E4913" w:rsidRDefault="00A4652E" w:rsidP="00B672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(ЄДРПОУ 35620533),  юридична адреса: Львівська область, </w:t>
            </w:r>
            <w:proofErr w:type="spellStart"/>
            <w:r>
              <w:rPr>
                <w:rFonts w:ascii="Times New Roman" w:hAnsi="Times New Roman" w:cs="Times New Roman"/>
                <w:sz w:val="24"/>
                <w:szCs w:val="24"/>
              </w:rPr>
              <w:t>Стрийський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м.Миколаїв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вул.Залізнична</w:t>
            </w:r>
            <w:proofErr w:type="spellEnd"/>
            <w:r>
              <w:rPr>
                <w:rFonts w:ascii="Times New Roman" w:hAnsi="Times New Roman" w:cs="Times New Roman"/>
                <w:sz w:val="24"/>
                <w:szCs w:val="24"/>
              </w:rPr>
              <w:t>,</w:t>
            </w:r>
            <w:r w:rsidR="00B672F3">
              <w:rPr>
                <w:rFonts w:ascii="Times New Roman" w:hAnsi="Times New Roman" w:cs="Times New Roman"/>
                <w:sz w:val="24"/>
                <w:szCs w:val="24"/>
              </w:rPr>
              <w:t xml:space="preserve"> </w:t>
            </w:r>
            <w:r>
              <w:rPr>
                <w:rFonts w:ascii="Times New Roman" w:hAnsi="Times New Roman" w:cs="Times New Roman"/>
                <w:sz w:val="24"/>
                <w:szCs w:val="24"/>
              </w:rPr>
              <w:t>45</w:t>
            </w:r>
          </w:p>
        </w:tc>
      </w:tr>
      <w:tr w:rsidR="00A4652E" w:rsidRPr="006945BE" w:rsidTr="00B672F3">
        <w:trPr>
          <w:gridAfter w:val="3"/>
          <w:wAfter w:w="945" w:type="dxa"/>
          <w:trHeight w:val="315"/>
          <w:jc w:val="center"/>
        </w:trPr>
        <w:tc>
          <w:tcPr>
            <w:tcW w:w="1054" w:type="dxa"/>
            <w:tcBorders>
              <w:top w:val="nil"/>
              <w:left w:val="nil"/>
              <w:bottom w:val="nil"/>
              <w:right w:val="nil"/>
            </w:tcBorders>
            <w:shd w:val="clear" w:color="auto" w:fill="auto"/>
            <w:noWrap/>
            <w:vAlign w:val="bottom"/>
          </w:tcPr>
          <w:p w:rsidR="00A4652E" w:rsidRDefault="00A4652E" w:rsidP="00A4652E">
            <w:pPr>
              <w:spacing w:after="0" w:line="240" w:lineRule="auto"/>
              <w:rPr>
                <w:rFonts w:ascii="Times New Roman" w:hAnsi="Times New Roman" w:cs="Times New Roman"/>
                <w:sz w:val="24"/>
                <w:szCs w:val="24"/>
                <w:lang w:val="ru-RU"/>
              </w:rPr>
            </w:pPr>
          </w:p>
          <w:p w:rsidR="00BC127A" w:rsidRPr="006945BE" w:rsidRDefault="00BC127A" w:rsidP="00A4652E">
            <w:pPr>
              <w:spacing w:after="0" w:line="240" w:lineRule="auto"/>
              <w:rPr>
                <w:rFonts w:ascii="Times New Roman" w:hAnsi="Times New Roman" w:cs="Times New Roman"/>
                <w:sz w:val="24"/>
                <w:szCs w:val="24"/>
                <w:lang w:val="ru-RU"/>
              </w:rPr>
            </w:pPr>
          </w:p>
        </w:tc>
        <w:tc>
          <w:tcPr>
            <w:tcW w:w="3260" w:type="dxa"/>
            <w:tcBorders>
              <w:top w:val="nil"/>
              <w:left w:val="nil"/>
              <w:bottom w:val="nil"/>
              <w:right w:val="nil"/>
            </w:tcBorders>
            <w:shd w:val="clear" w:color="auto" w:fill="auto"/>
            <w:noWrap/>
            <w:vAlign w:val="bottom"/>
          </w:tcPr>
          <w:p w:rsidR="00B672F3" w:rsidRPr="006945BE" w:rsidRDefault="00B672F3" w:rsidP="00B672F3">
            <w:pPr>
              <w:spacing w:after="0" w:line="240" w:lineRule="auto"/>
              <w:ind w:left="-1100"/>
              <w:rPr>
                <w:rFonts w:ascii="Times New Roman" w:hAnsi="Times New Roman" w:cs="Times New Roman"/>
                <w:sz w:val="24"/>
                <w:szCs w:val="24"/>
                <w:lang w:val="ru-RU"/>
              </w:rPr>
            </w:pPr>
          </w:p>
        </w:tc>
        <w:tc>
          <w:tcPr>
            <w:tcW w:w="1418" w:type="dxa"/>
            <w:tcBorders>
              <w:top w:val="nil"/>
              <w:left w:val="nil"/>
              <w:bottom w:val="nil"/>
              <w:right w:val="nil"/>
            </w:tcBorders>
            <w:shd w:val="clear" w:color="auto" w:fill="auto"/>
            <w:noWrap/>
            <w:vAlign w:val="bottom"/>
            <w:hideMark/>
          </w:tcPr>
          <w:p w:rsidR="00A4652E" w:rsidRPr="006945BE" w:rsidRDefault="00A4652E" w:rsidP="00B672F3">
            <w:pPr>
              <w:spacing w:after="0" w:line="240" w:lineRule="auto"/>
              <w:ind w:left="-1100"/>
              <w:rPr>
                <w:rFonts w:ascii="Times New Roman" w:hAnsi="Times New Roman" w:cs="Times New Roman"/>
                <w:sz w:val="24"/>
                <w:szCs w:val="24"/>
                <w:lang w:val="ru-RU"/>
              </w:rPr>
            </w:pPr>
          </w:p>
        </w:tc>
        <w:tc>
          <w:tcPr>
            <w:tcW w:w="1559"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710"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248"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r>
      <w:tr w:rsidR="00A4652E" w:rsidRPr="006945BE" w:rsidTr="00A4652E">
        <w:trPr>
          <w:gridAfter w:val="3"/>
          <w:wAfter w:w="945" w:type="dxa"/>
          <w:trHeight w:val="30"/>
          <w:jc w:val="center"/>
        </w:trPr>
        <w:tc>
          <w:tcPr>
            <w:tcW w:w="1054" w:type="dxa"/>
            <w:tcBorders>
              <w:top w:val="nil"/>
              <w:left w:val="single" w:sz="4" w:space="0" w:color="auto"/>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3260"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1418"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1559"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710"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c>
          <w:tcPr>
            <w:tcW w:w="248" w:type="dxa"/>
            <w:tcBorders>
              <w:top w:val="nil"/>
              <w:left w:val="nil"/>
              <w:bottom w:val="nil"/>
              <w:right w:val="nil"/>
            </w:tcBorders>
            <w:shd w:val="clear" w:color="auto" w:fill="auto"/>
            <w:noWrap/>
            <w:vAlign w:val="bottom"/>
            <w:hideMark/>
          </w:tcPr>
          <w:p w:rsidR="00A4652E" w:rsidRPr="006945BE" w:rsidRDefault="00A4652E" w:rsidP="00A4652E">
            <w:pPr>
              <w:spacing w:after="0" w:line="240" w:lineRule="auto"/>
              <w:rPr>
                <w:rFonts w:ascii="Times New Roman" w:hAnsi="Times New Roman" w:cs="Times New Roman"/>
                <w:sz w:val="24"/>
                <w:szCs w:val="24"/>
                <w:lang w:val="ru-RU"/>
              </w:rPr>
            </w:pPr>
          </w:p>
        </w:tc>
      </w:tr>
      <w:tr w:rsidR="00A4652E" w:rsidRPr="006945BE" w:rsidTr="00A4652E">
        <w:trPr>
          <w:gridAfter w:val="2"/>
          <w:wAfter w:w="485" w:type="dxa"/>
          <w:trHeight w:val="570"/>
          <w:jc w:val="center"/>
        </w:trPr>
        <w:tc>
          <w:tcPr>
            <w:tcW w:w="1054" w:type="dxa"/>
            <w:tcBorders>
              <w:top w:val="single" w:sz="8" w:space="0" w:color="auto"/>
              <w:left w:val="single" w:sz="4" w:space="0" w:color="auto"/>
              <w:bottom w:val="single" w:sz="8" w:space="0" w:color="auto"/>
              <w:right w:val="single" w:sz="8" w:space="0" w:color="000000"/>
            </w:tcBorders>
            <w:shd w:val="clear" w:color="auto" w:fill="auto"/>
            <w:vAlign w:val="bottom"/>
            <w:hideMark/>
          </w:tcPr>
          <w:p w:rsidR="00A4652E" w:rsidRPr="006945BE" w:rsidRDefault="00A4652E" w:rsidP="00A4652E">
            <w:pPr>
              <w:spacing w:after="0" w:line="240" w:lineRule="auto"/>
              <w:jc w:val="center"/>
              <w:rPr>
                <w:rFonts w:ascii="Times New Roman" w:hAnsi="Times New Roman" w:cs="Times New Roman"/>
                <w:sz w:val="24"/>
                <w:szCs w:val="24"/>
              </w:rPr>
            </w:pPr>
            <w:r w:rsidRPr="006945BE">
              <w:rPr>
                <w:rFonts w:ascii="Times New Roman" w:hAnsi="Times New Roman" w:cs="Times New Roman"/>
                <w:sz w:val="24"/>
                <w:szCs w:val="24"/>
              </w:rPr>
              <w:t>№ 1</w:t>
            </w:r>
          </w:p>
        </w:tc>
        <w:tc>
          <w:tcPr>
            <w:tcW w:w="3260" w:type="dxa"/>
            <w:tcBorders>
              <w:top w:val="single" w:sz="8" w:space="0" w:color="auto"/>
              <w:left w:val="single" w:sz="8" w:space="0" w:color="C0C0C0"/>
              <w:bottom w:val="single" w:sz="8" w:space="0" w:color="auto"/>
              <w:right w:val="single" w:sz="8" w:space="0" w:color="000000"/>
            </w:tcBorders>
            <w:shd w:val="clear" w:color="auto" w:fill="auto"/>
            <w:vAlign w:val="bottom"/>
            <w:hideMark/>
          </w:tcPr>
          <w:p w:rsidR="00A4652E" w:rsidRPr="006945BE" w:rsidRDefault="00A4652E" w:rsidP="00A4652E">
            <w:pPr>
              <w:spacing w:after="0" w:line="240" w:lineRule="auto"/>
              <w:jc w:val="center"/>
              <w:rPr>
                <w:rFonts w:ascii="Times New Roman" w:hAnsi="Times New Roman" w:cs="Times New Roman"/>
                <w:sz w:val="24"/>
                <w:szCs w:val="24"/>
              </w:rPr>
            </w:pPr>
            <w:r w:rsidRPr="006945BE">
              <w:rPr>
                <w:rFonts w:ascii="Times New Roman" w:hAnsi="Times New Roman" w:cs="Times New Roman"/>
                <w:sz w:val="24"/>
                <w:szCs w:val="24"/>
              </w:rPr>
              <w:t>Назва вулиці</w:t>
            </w:r>
          </w:p>
        </w:tc>
        <w:tc>
          <w:tcPr>
            <w:tcW w:w="1418" w:type="dxa"/>
            <w:tcBorders>
              <w:top w:val="single" w:sz="8" w:space="0" w:color="auto"/>
              <w:left w:val="single" w:sz="8" w:space="0" w:color="C0C0C0"/>
              <w:bottom w:val="single" w:sz="8" w:space="0" w:color="auto"/>
              <w:right w:val="single" w:sz="8" w:space="0" w:color="000000"/>
            </w:tcBorders>
            <w:shd w:val="clear" w:color="auto" w:fill="auto"/>
            <w:vAlign w:val="bottom"/>
            <w:hideMark/>
          </w:tcPr>
          <w:p w:rsidR="00A4652E" w:rsidRPr="006945BE" w:rsidRDefault="00A4652E" w:rsidP="00A4652E">
            <w:pPr>
              <w:spacing w:after="0" w:line="240" w:lineRule="auto"/>
              <w:jc w:val="center"/>
              <w:rPr>
                <w:rFonts w:ascii="Times New Roman" w:hAnsi="Times New Roman" w:cs="Times New Roman"/>
                <w:sz w:val="24"/>
                <w:szCs w:val="24"/>
              </w:rPr>
            </w:pPr>
            <w:r w:rsidRPr="006945BE">
              <w:rPr>
                <w:rFonts w:ascii="Times New Roman" w:hAnsi="Times New Roman" w:cs="Times New Roman"/>
                <w:sz w:val="24"/>
                <w:szCs w:val="24"/>
              </w:rPr>
              <w:t>Номер будинку</w:t>
            </w:r>
          </w:p>
        </w:tc>
        <w:tc>
          <w:tcPr>
            <w:tcW w:w="1559" w:type="dxa"/>
            <w:tcBorders>
              <w:top w:val="single" w:sz="8" w:space="0" w:color="auto"/>
              <w:left w:val="single" w:sz="8" w:space="0" w:color="C0C0C0"/>
              <w:bottom w:val="single" w:sz="8" w:space="0" w:color="auto"/>
              <w:right w:val="single" w:sz="8" w:space="0" w:color="C0C0C0"/>
            </w:tcBorders>
            <w:shd w:val="clear" w:color="auto" w:fill="auto"/>
            <w:vAlign w:val="bottom"/>
            <w:hideMark/>
          </w:tcPr>
          <w:p w:rsidR="00A4652E" w:rsidRPr="006945BE" w:rsidRDefault="00A4652E" w:rsidP="00A4652E">
            <w:pPr>
              <w:spacing w:after="0" w:line="240" w:lineRule="auto"/>
              <w:jc w:val="center"/>
              <w:rPr>
                <w:rFonts w:ascii="Times New Roman" w:hAnsi="Times New Roman" w:cs="Times New Roman"/>
                <w:sz w:val="24"/>
                <w:szCs w:val="24"/>
              </w:rPr>
            </w:pPr>
            <w:r w:rsidRPr="006945BE">
              <w:rPr>
                <w:rFonts w:ascii="Times New Roman" w:hAnsi="Times New Roman" w:cs="Times New Roman"/>
                <w:sz w:val="24"/>
                <w:szCs w:val="24"/>
              </w:rPr>
              <w:t>Кількість квартир/кімнат</w:t>
            </w:r>
          </w:p>
        </w:tc>
        <w:tc>
          <w:tcPr>
            <w:tcW w:w="1418" w:type="dxa"/>
            <w:gridSpan w:val="3"/>
            <w:tcBorders>
              <w:top w:val="single" w:sz="8" w:space="0" w:color="auto"/>
              <w:left w:val="nil"/>
              <w:bottom w:val="single" w:sz="8" w:space="0" w:color="auto"/>
              <w:right w:val="single" w:sz="4" w:space="0" w:color="auto"/>
            </w:tcBorders>
            <w:shd w:val="clear" w:color="auto" w:fill="auto"/>
            <w:vAlign w:val="bottom"/>
            <w:hideMark/>
          </w:tcPr>
          <w:p w:rsidR="00A4652E" w:rsidRPr="006945BE" w:rsidRDefault="00A4652E" w:rsidP="00A4652E">
            <w:pPr>
              <w:spacing w:after="0" w:line="240" w:lineRule="auto"/>
              <w:jc w:val="center"/>
              <w:rPr>
                <w:rFonts w:ascii="Times New Roman" w:hAnsi="Times New Roman" w:cs="Times New Roman"/>
                <w:sz w:val="24"/>
                <w:szCs w:val="24"/>
              </w:rPr>
            </w:pPr>
            <w:r w:rsidRPr="006945BE">
              <w:rPr>
                <w:rFonts w:ascii="Times New Roman" w:hAnsi="Times New Roman" w:cs="Times New Roman"/>
                <w:sz w:val="24"/>
                <w:szCs w:val="24"/>
              </w:rPr>
              <w:t xml:space="preserve">Площа  /м </w:t>
            </w:r>
            <w:proofErr w:type="spellStart"/>
            <w:r w:rsidRPr="006945BE">
              <w:rPr>
                <w:rFonts w:ascii="Times New Roman" w:hAnsi="Times New Roman" w:cs="Times New Roman"/>
                <w:sz w:val="24"/>
                <w:szCs w:val="24"/>
              </w:rPr>
              <w:t>кв</w:t>
            </w:r>
            <w:proofErr w:type="spellEnd"/>
            <w:r w:rsidRPr="006945BE">
              <w:rPr>
                <w:rFonts w:ascii="Times New Roman" w:hAnsi="Times New Roman" w:cs="Times New Roman"/>
                <w:sz w:val="24"/>
                <w:szCs w:val="24"/>
              </w:rPr>
              <w:t>/</w:t>
            </w:r>
          </w:p>
        </w:tc>
      </w:tr>
      <w:tr w:rsidR="00A4652E" w:rsidRPr="006945BE" w:rsidTr="00A4652E">
        <w:trPr>
          <w:gridAfter w:val="2"/>
          <w:wAfter w:w="485" w:type="dxa"/>
          <w:trHeight w:val="390"/>
          <w:jc w:val="center"/>
        </w:trPr>
        <w:tc>
          <w:tcPr>
            <w:tcW w:w="1054" w:type="dxa"/>
            <w:tcBorders>
              <w:top w:val="nil"/>
              <w:left w:val="single" w:sz="4"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B672F3">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вул.Дроговизька</w:t>
            </w:r>
            <w:proofErr w:type="spellEnd"/>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434,9</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nil"/>
              <w:left w:val="nil"/>
              <w:bottom w:val="single" w:sz="4" w:space="0" w:color="auto"/>
              <w:right w:val="single" w:sz="4" w:space="0" w:color="auto"/>
            </w:tcBorders>
            <w:shd w:val="clear" w:color="auto" w:fill="auto"/>
            <w:hideMark/>
          </w:tcPr>
          <w:p w:rsidR="00A4652E" w:rsidRDefault="00A4652E" w:rsidP="00B672F3">
            <w:pPr>
              <w:jc w:val="center"/>
            </w:pPr>
            <w:proofErr w:type="spellStart"/>
            <w:r w:rsidRPr="00B65CC2">
              <w:rPr>
                <w:rFonts w:ascii="Times New Roman" w:hAnsi="Times New Roman" w:cs="Times New Roman"/>
                <w:sz w:val="24"/>
                <w:szCs w:val="24"/>
              </w:rPr>
              <w:t>вул.Дроговизька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433,4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Borders>
              <w:top w:val="nil"/>
              <w:left w:val="nil"/>
              <w:bottom w:val="single" w:sz="4" w:space="0" w:color="auto"/>
              <w:right w:val="single" w:sz="4" w:space="0" w:color="auto"/>
            </w:tcBorders>
            <w:shd w:val="clear" w:color="auto" w:fill="auto"/>
            <w:hideMark/>
          </w:tcPr>
          <w:p w:rsidR="00A4652E" w:rsidRDefault="00A4652E" w:rsidP="00B672F3">
            <w:pPr>
              <w:jc w:val="center"/>
            </w:pPr>
            <w:proofErr w:type="spellStart"/>
            <w:r w:rsidRPr="00B65CC2">
              <w:rPr>
                <w:rFonts w:ascii="Times New Roman" w:hAnsi="Times New Roman" w:cs="Times New Roman"/>
                <w:sz w:val="24"/>
                <w:szCs w:val="24"/>
              </w:rPr>
              <w:t>вул.Дроговизька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462,2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Borders>
              <w:top w:val="nil"/>
              <w:left w:val="nil"/>
              <w:bottom w:val="single" w:sz="4" w:space="0" w:color="auto"/>
              <w:right w:val="single" w:sz="4" w:space="0" w:color="auto"/>
            </w:tcBorders>
            <w:shd w:val="clear" w:color="auto" w:fill="auto"/>
            <w:hideMark/>
          </w:tcPr>
          <w:p w:rsidR="00A4652E" w:rsidRDefault="00A4652E" w:rsidP="00B672F3">
            <w:pPr>
              <w:jc w:val="center"/>
            </w:pPr>
            <w:proofErr w:type="spellStart"/>
            <w:r w:rsidRPr="00B65CC2">
              <w:rPr>
                <w:rFonts w:ascii="Times New Roman" w:hAnsi="Times New Roman" w:cs="Times New Roman"/>
                <w:sz w:val="24"/>
                <w:szCs w:val="24"/>
              </w:rPr>
              <w:t>вул.Дроговизька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430,8</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Borders>
              <w:top w:val="nil"/>
              <w:left w:val="nil"/>
              <w:bottom w:val="single" w:sz="4" w:space="0" w:color="auto"/>
              <w:right w:val="single" w:sz="4" w:space="0" w:color="auto"/>
            </w:tcBorders>
            <w:shd w:val="clear" w:color="auto" w:fill="auto"/>
            <w:hideMark/>
          </w:tcPr>
          <w:p w:rsidR="00A4652E" w:rsidRDefault="00A4652E" w:rsidP="00B672F3">
            <w:pPr>
              <w:jc w:val="center"/>
            </w:pPr>
            <w:proofErr w:type="spellStart"/>
            <w:r w:rsidRPr="00B65CC2">
              <w:rPr>
                <w:rFonts w:ascii="Times New Roman" w:hAnsi="Times New Roman" w:cs="Times New Roman"/>
                <w:sz w:val="24"/>
                <w:szCs w:val="24"/>
              </w:rPr>
              <w:t>вул.Дроговизька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441,5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r w:rsidRPr="00B65CC2">
              <w:rPr>
                <w:rFonts w:ascii="Times New Roman" w:hAnsi="Times New Roman" w:cs="Times New Roman"/>
                <w:sz w:val="24"/>
                <w:szCs w:val="24"/>
              </w:rPr>
              <w:t xml:space="preserve">вул. </w:t>
            </w:r>
            <w:proofErr w:type="spellStart"/>
            <w:r w:rsidRPr="00B65CC2">
              <w:rPr>
                <w:rFonts w:ascii="Times New Roman" w:hAnsi="Times New Roman" w:cs="Times New Roman"/>
                <w:sz w:val="24"/>
                <w:szCs w:val="24"/>
              </w:rPr>
              <w:t>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432,3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tcBorders>
              <w:top w:val="nil"/>
              <w:left w:val="nil"/>
              <w:bottom w:val="single" w:sz="4" w:space="0" w:color="auto"/>
              <w:right w:val="single" w:sz="4" w:space="0" w:color="auto"/>
            </w:tcBorders>
            <w:shd w:val="clear" w:color="auto" w:fill="auto"/>
            <w:hideMark/>
          </w:tcPr>
          <w:p w:rsidR="00A4652E" w:rsidRDefault="00B672F3" w:rsidP="00B672F3">
            <w:pPr>
              <w:jc w:val="center"/>
            </w:pPr>
            <w:proofErr w:type="spellStart"/>
            <w:r>
              <w:rPr>
                <w:rFonts w:ascii="Times New Roman" w:hAnsi="Times New Roman" w:cs="Times New Roman"/>
                <w:sz w:val="24"/>
                <w:szCs w:val="24"/>
              </w:rPr>
              <w:t>вул.</w:t>
            </w:r>
            <w:r w:rsidR="00A4652E" w:rsidRPr="00B65CC2">
              <w:rPr>
                <w:rFonts w:ascii="Times New Roman" w:hAnsi="Times New Roman" w:cs="Times New Roman"/>
                <w:sz w:val="24"/>
                <w:szCs w:val="24"/>
              </w:rPr>
              <w:t>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433,4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Borders>
              <w:top w:val="nil"/>
              <w:left w:val="nil"/>
              <w:bottom w:val="single" w:sz="4" w:space="0" w:color="auto"/>
              <w:right w:val="single" w:sz="4" w:space="0" w:color="auto"/>
            </w:tcBorders>
            <w:shd w:val="clear" w:color="auto" w:fill="auto"/>
            <w:hideMark/>
          </w:tcPr>
          <w:p w:rsidR="00A4652E" w:rsidRDefault="00A4652E" w:rsidP="00B672F3">
            <w:pPr>
              <w:jc w:val="center"/>
            </w:pPr>
            <w:proofErr w:type="spellStart"/>
            <w:r w:rsidRPr="00B65CC2">
              <w:rPr>
                <w:rFonts w:ascii="Times New Roman" w:hAnsi="Times New Roman" w:cs="Times New Roman"/>
                <w:sz w:val="24"/>
                <w:szCs w:val="24"/>
              </w:rPr>
              <w:t>вул.Дроговизька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431,8</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9</w:t>
            </w:r>
          </w:p>
        </w:tc>
        <w:tc>
          <w:tcPr>
            <w:tcW w:w="3260" w:type="dxa"/>
            <w:tcBorders>
              <w:top w:val="nil"/>
              <w:left w:val="nil"/>
              <w:bottom w:val="single" w:sz="4" w:space="0" w:color="auto"/>
              <w:right w:val="single" w:sz="4" w:space="0" w:color="auto"/>
            </w:tcBorders>
            <w:shd w:val="clear" w:color="auto" w:fill="auto"/>
            <w:hideMark/>
          </w:tcPr>
          <w:p w:rsidR="00A4652E" w:rsidRDefault="00B672F3" w:rsidP="00A4652E">
            <w:pPr>
              <w:jc w:val="center"/>
            </w:pPr>
            <w:proofErr w:type="spellStart"/>
            <w:r>
              <w:rPr>
                <w:rFonts w:ascii="Times New Roman" w:hAnsi="Times New Roman" w:cs="Times New Roman"/>
                <w:sz w:val="24"/>
                <w:szCs w:val="24"/>
              </w:rPr>
              <w:t>вул.</w:t>
            </w:r>
            <w:r w:rsidR="00A4652E" w:rsidRPr="00B65CC2">
              <w:rPr>
                <w:rFonts w:ascii="Times New Roman" w:hAnsi="Times New Roman" w:cs="Times New Roman"/>
                <w:sz w:val="24"/>
                <w:szCs w:val="24"/>
              </w:rPr>
              <w:t>Дроговизька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426,9</w:t>
            </w:r>
          </w:p>
        </w:tc>
      </w:tr>
      <w:tr w:rsidR="00A4652E" w:rsidRPr="006945BE" w:rsidTr="00A4652E">
        <w:trPr>
          <w:gridAfter w:val="2"/>
          <w:wAfter w:w="485" w:type="dxa"/>
          <w:trHeight w:val="315"/>
          <w:jc w:val="center"/>
        </w:trPr>
        <w:tc>
          <w:tcPr>
            <w:tcW w:w="1054" w:type="dxa"/>
            <w:tcBorders>
              <w:top w:val="nil"/>
              <w:left w:val="single" w:sz="8" w:space="0" w:color="auto"/>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10</w:t>
            </w:r>
          </w:p>
        </w:tc>
        <w:tc>
          <w:tcPr>
            <w:tcW w:w="3260" w:type="dxa"/>
            <w:tcBorders>
              <w:top w:val="nil"/>
              <w:left w:val="nil"/>
              <w:bottom w:val="single" w:sz="8" w:space="0" w:color="auto"/>
              <w:right w:val="single" w:sz="4" w:space="0" w:color="auto"/>
            </w:tcBorders>
            <w:shd w:val="clear" w:color="auto" w:fill="auto"/>
            <w:hideMark/>
          </w:tcPr>
          <w:p w:rsidR="00A4652E" w:rsidRDefault="00B672F3" w:rsidP="00A4652E">
            <w:pPr>
              <w:jc w:val="center"/>
            </w:pPr>
            <w:proofErr w:type="spellStart"/>
            <w:r>
              <w:rPr>
                <w:rFonts w:ascii="Times New Roman" w:hAnsi="Times New Roman" w:cs="Times New Roman"/>
                <w:sz w:val="24"/>
                <w:szCs w:val="24"/>
              </w:rPr>
              <w:t>вул.</w:t>
            </w:r>
            <w:r w:rsidR="00A4652E" w:rsidRPr="00B65CC2">
              <w:rPr>
                <w:rFonts w:ascii="Times New Roman" w:hAnsi="Times New Roman" w:cs="Times New Roman"/>
                <w:sz w:val="24"/>
                <w:szCs w:val="24"/>
              </w:rPr>
              <w:t>Дроговизька</w:t>
            </w:r>
            <w:proofErr w:type="spellEnd"/>
          </w:p>
        </w:tc>
        <w:tc>
          <w:tcPr>
            <w:tcW w:w="1418"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24</w:t>
            </w:r>
          </w:p>
        </w:tc>
        <w:tc>
          <w:tcPr>
            <w:tcW w:w="1559"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8"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423,9</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5866,5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3357,35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13</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5142,3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14</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2460</w:t>
            </w:r>
          </w:p>
        </w:tc>
      </w:tr>
      <w:tr w:rsidR="00A4652E" w:rsidRPr="006945BE" w:rsidTr="00A4652E">
        <w:trPr>
          <w:gridAfter w:val="2"/>
          <w:wAfter w:w="485" w:type="dxa"/>
          <w:trHeight w:val="37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3687,3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16</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3711,63</w:t>
            </w:r>
          </w:p>
        </w:tc>
      </w:tr>
      <w:tr w:rsidR="00A4652E" w:rsidRPr="006945BE" w:rsidTr="00A4652E">
        <w:trPr>
          <w:gridAfter w:val="2"/>
          <w:wAfter w:w="485" w:type="dxa"/>
          <w:trHeight w:val="43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17</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w:t>
            </w:r>
            <w:r>
              <w:rPr>
                <w:rFonts w:ascii="Times New Roman" w:hAnsi="Times New Roman" w:cs="Times New Roman"/>
                <w:sz w:val="24"/>
                <w:szCs w:val="24"/>
              </w:rPr>
              <w:t>осп</w:t>
            </w:r>
            <w:r w:rsidRPr="006945BE">
              <w:rPr>
                <w:rFonts w:ascii="Times New Roman" w:hAnsi="Times New Roman" w:cs="Times New Roman"/>
                <w:sz w:val="24"/>
                <w:szCs w:val="24"/>
              </w:rPr>
              <w:t>.Грушевського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89</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5114,1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18</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пр.Грушевського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5020,41</w:t>
            </w:r>
          </w:p>
        </w:tc>
      </w:tr>
      <w:tr w:rsidR="00A4652E" w:rsidRPr="006945BE" w:rsidTr="00A4652E">
        <w:trPr>
          <w:gridAfter w:val="2"/>
          <w:wAfter w:w="485" w:type="dxa"/>
          <w:trHeight w:val="43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19</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19</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1378,8</w:t>
            </w:r>
          </w:p>
        </w:tc>
      </w:tr>
      <w:tr w:rsidR="00A4652E" w:rsidRPr="006945BE" w:rsidTr="00A4652E">
        <w:trPr>
          <w:gridAfter w:val="2"/>
          <w:wAfter w:w="485" w:type="dxa"/>
          <w:trHeight w:val="42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20</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3333,6</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Pr>
                <w:rFonts w:ascii="Times New Roman" w:hAnsi="Times New Roman" w:cs="Times New Roman"/>
                <w:sz w:val="24"/>
                <w:szCs w:val="24"/>
              </w:rPr>
              <w:t>вул.</w:t>
            </w:r>
            <w:r w:rsidRPr="006945BE">
              <w:rPr>
                <w:rFonts w:ascii="Times New Roman" w:hAnsi="Times New Roman" w:cs="Times New Roman"/>
                <w:sz w:val="24"/>
                <w:szCs w:val="24"/>
              </w:rPr>
              <w:t>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15-б</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56</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2723,5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2608</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23</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13-б</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2461,2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24</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вул.І.Мазепи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3226,5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25</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вул.І.Мазепи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27</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3299,8</w:t>
            </w:r>
          </w:p>
        </w:tc>
      </w:tr>
      <w:tr w:rsidR="00A4652E" w:rsidRPr="006945BE" w:rsidTr="00A4652E">
        <w:trPr>
          <w:gridAfter w:val="2"/>
          <w:wAfter w:w="485" w:type="dxa"/>
          <w:trHeight w:val="48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26</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вул.І.Мазепи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3941,24</w:t>
            </w:r>
          </w:p>
        </w:tc>
      </w:tr>
      <w:tr w:rsidR="00A4652E" w:rsidRPr="006945BE" w:rsidTr="00A4652E">
        <w:trPr>
          <w:gridAfter w:val="2"/>
          <w:wAfter w:w="485" w:type="dxa"/>
          <w:trHeight w:val="33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27</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вул.І.Мазепи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1859,94</w:t>
            </w:r>
          </w:p>
        </w:tc>
      </w:tr>
      <w:tr w:rsidR="00A4652E" w:rsidRPr="006945BE" w:rsidTr="00A4652E">
        <w:trPr>
          <w:gridAfter w:val="2"/>
          <w:wAfter w:w="485" w:type="dxa"/>
          <w:trHeight w:val="52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28</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67</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3154,76</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29</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proofErr w:type="spellStart"/>
            <w:r w:rsidRPr="00B0746B">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1129,2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30</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proofErr w:type="spellStart"/>
            <w:r w:rsidRPr="00B0746B">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987,6</w:t>
            </w:r>
          </w:p>
        </w:tc>
      </w:tr>
      <w:tr w:rsidR="00A4652E" w:rsidRPr="006945BE" w:rsidTr="00A4652E">
        <w:trPr>
          <w:gridAfter w:val="2"/>
          <w:wAfter w:w="485" w:type="dxa"/>
          <w:trHeight w:val="315"/>
          <w:jc w:val="center"/>
        </w:trPr>
        <w:tc>
          <w:tcPr>
            <w:tcW w:w="1054" w:type="dxa"/>
            <w:tcBorders>
              <w:top w:val="nil"/>
              <w:left w:val="single" w:sz="8" w:space="0" w:color="auto"/>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31</w:t>
            </w:r>
          </w:p>
        </w:tc>
        <w:tc>
          <w:tcPr>
            <w:tcW w:w="3260" w:type="dxa"/>
            <w:tcBorders>
              <w:top w:val="nil"/>
              <w:left w:val="nil"/>
              <w:bottom w:val="single" w:sz="8" w:space="0" w:color="auto"/>
              <w:right w:val="single" w:sz="4" w:space="0" w:color="auto"/>
            </w:tcBorders>
            <w:shd w:val="clear" w:color="auto" w:fill="auto"/>
            <w:hideMark/>
          </w:tcPr>
          <w:p w:rsidR="00A4652E" w:rsidRDefault="00A4652E" w:rsidP="00A4652E">
            <w:pPr>
              <w:jc w:val="center"/>
            </w:pPr>
            <w:proofErr w:type="spellStart"/>
            <w:r w:rsidRPr="00B0746B">
              <w:rPr>
                <w:rFonts w:ascii="Times New Roman" w:hAnsi="Times New Roman" w:cs="Times New Roman"/>
                <w:sz w:val="24"/>
                <w:szCs w:val="24"/>
              </w:rPr>
              <w:t>вул.Галицького</w:t>
            </w:r>
            <w:proofErr w:type="spellEnd"/>
          </w:p>
        </w:tc>
        <w:tc>
          <w:tcPr>
            <w:tcW w:w="1418"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559"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418" w:type="dxa"/>
            <w:gridSpan w:val="3"/>
            <w:tcBorders>
              <w:top w:val="nil"/>
              <w:left w:val="nil"/>
              <w:bottom w:val="single" w:sz="8"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227,9</w:t>
            </w:r>
          </w:p>
        </w:tc>
      </w:tr>
      <w:tr w:rsidR="00A4652E" w:rsidRPr="006945BE" w:rsidTr="00A4652E">
        <w:trPr>
          <w:gridAfter w:val="2"/>
          <w:wAfter w:w="485" w:type="dxa"/>
          <w:trHeight w:val="40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32</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394,5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33</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proofErr w:type="spellStart"/>
            <w:r w:rsidRPr="00CE29A5">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444,6</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34</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proofErr w:type="spellStart"/>
            <w:r w:rsidRPr="00CE29A5">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434,1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35</w:t>
            </w:r>
          </w:p>
        </w:tc>
        <w:tc>
          <w:tcPr>
            <w:tcW w:w="3260" w:type="dxa"/>
            <w:tcBorders>
              <w:top w:val="nil"/>
              <w:left w:val="nil"/>
              <w:bottom w:val="single" w:sz="4" w:space="0" w:color="auto"/>
              <w:right w:val="single" w:sz="4" w:space="0" w:color="auto"/>
            </w:tcBorders>
            <w:shd w:val="clear" w:color="auto" w:fill="auto"/>
            <w:hideMark/>
          </w:tcPr>
          <w:p w:rsidR="00A4652E" w:rsidRDefault="00A4652E" w:rsidP="00A4652E">
            <w:pPr>
              <w:jc w:val="center"/>
            </w:pPr>
            <w:proofErr w:type="spellStart"/>
            <w:r w:rsidRPr="00CE29A5">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436,6</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36</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B672F3" w:rsidP="00B672F3">
            <w:pPr>
              <w:jc w:val="center"/>
              <w:rPr>
                <w:rFonts w:ascii="Times New Roman" w:hAnsi="Times New Roman" w:cs="Times New Roman"/>
                <w:sz w:val="24"/>
                <w:szCs w:val="24"/>
              </w:rPr>
            </w:pPr>
            <w:proofErr w:type="spellStart"/>
            <w:r>
              <w:rPr>
                <w:rFonts w:ascii="Times New Roman" w:hAnsi="Times New Roman" w:cs="Times New Roman"/>
                <w:sz w:val="24"/>
                <w:szCs w:val="24"/>
              </w:rPr>
              <w:t>вул.</w:t>
            </w:r>
            <w:r w:rsidR="00A4652E" w:rsidRPr="006945BE">
              <w:rPr>
                <w:rFonts w:ascii="Times New Roman" w:hAnsi="Times New Roman" w:cs="Times New Roman"/>
                <w:sz w:val="24"/>
                <w:szCs w:val="24"/>
              </w:rPr>
              <w:t>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786,5</w:t>
            </w:r>
          </w:p>
        </w:tc>
      </w:tr>
      <w:tr w:rsidR="00A4652E" w:rsidRPr="006945BE" w:rsidTr="00A4652E">
        <w:trPr>
          <w:gridAfter w:val="2"/>
          <w:wAfter w:w="485" w:type="dxa"/>
          <w:trHeight w:val="51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37</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382,9</w:t>
            </w:r>
          </w:p>
        </w:tc>
      </w:tr>
      <w:tr w:rsidR="00A4652E" w:rsidRPr="006945BE" w:rsidTr="00A4652E">
        <w:trPr>
          <w:gridAfter w:val="2"/>
          <w:wAfter w:w="485" w:type="dxa"/>
          <w:trHeight w:val="222"/>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38</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393,43</w:t>
            </w:r>
          </w:p>
        </w:tc>
      </w:tr>
      <w:tr w:rsidR="00A4652E" w:rsidRPr="006945BE" w:rsidTr="00A4652E">
        <w:trPr>
          <w:gridAfter w:val="2"/>
          <w:wAfter w:w="485" w:type="dxa"/>
          <w:trHeight w:val="315"/>
          <w:jc w:val="center"/>
        </w:trPr>
        <w:tc>
          <w:tcPr>
            <w:tcW w:w="105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39</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Pr>
                <w:rFonts w:ascii="Times New Roman" w:hAnsi="Times New Roman" w:cs="Times New Roman"/>
                <w:sz w:val="24"/>
                <w:szCs w:val="24"/>
              </w:rPr>
              <w:t>вул.Г</w:t>
            </w:r>
            <w:r w:rsidRPr="006945BE">
              <w:rPr>
                <w:rFonts w:ascii="Times New Roman" w:hAnsi="Times New Roman" w:cs="Times New Roman"/>
                <w:sz w:val="24"/>
                <w:szCs w:val="24"/>
              </w:rPr>
              <w:t>алицького</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44</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1088,0</w:t>
            </w:r>
          </w:p>
        </w:tc>
      </w:tr>
      <w:tr w:rsidR="00A4652E" w:rsidRPr="006945BE" w:rsidTr="00A4652E">
        <w:trPr>
          <w:gridAfter w:val="2"/>
          <w:wAfter w:w="485" w:type="dxa"/>
          <w:trHeight w:val="36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40</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вул.Галицького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385,6</w:t>
            </w:r>
          </w:p>
        </w:tc>
      </w:tr>
      <w:tr w:rsidR="00A4652E" w:rsidRPr="006945BE" w:rsidTr="00A4652E">
        <w:trPr>
          <w:gridAfter w:val="2"/>
          <w:wAfter w:w="485" w:type="dxa"/>
          <w:trHeight w:val="39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вул.Я.Мудрого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396,07</w:t>
            </w:r>
          </w:p>
        </w:tc>
      </w:tr>
      <w:tr w:rsidR="00A4652E" w:rsidRPr="006945BE" w:rsidTr="00A4652E">
        <w:trPr>
          <w:gridAfter w:val="2"/>
          <w:wAfter w:w="485" w:type="dxa"/>
          <w:trHeight w:val="36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42</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вул.Я.Мудрого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579,5</w:t>
            </w:r>
          </w:p>
        </w:tc>
      </w:tr>
      <w:tr w:rsidR="00A4652E" w:rsidRPr="006945BE" w:rsidTr="00A4652E">
        <w:trPr>
          <w:gridAfter w:val="2"/>
          <w:wAfter w:w="485" w:type="dxa"/>
          <w:trHeight w:val="37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43</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вул.Я.Мудрого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16</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645,3</w:t>
            </w:r>
          </w:p>
        </w:tc>
      </w:tr>
      <w:tr w:rsidR="00A4652E" w:rsidRPr="006945BE" w:rsidTr="00A4652E">
        <w:trPr>
          <w:gridAfter w:val="2"/>
          <w:wAfter w:w="485" w:type="dxa"/>
          <w:trHeight w:val="55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44</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вул.Тарнавського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627,9</w:t>
            </w:r>
          </w:p>
        </w:tc>
      </w:tr>
      <w:tr w:rsidR="00A4652E" w:rsidRPr="006945BE" w:rsidTr="00A4652E">
        <w:trPr>
          <w:gridAfter w:val="2"/>
          <w:wAfter w:w="485" w:type="dxa"/>
          <w:trHeight w:val="46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45</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вул.Тарнавського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616,2</w:t>
            </w:r>
          </w:p>
        </w:tc>
      </w:tr>
      <w:tr w:rsidR="00A4652E" w:rsidRPr="006945BE" w:rsidTr="00A4652E">
        <w:trPr>
          <w:gridAfter w:val="2"/>
          <w:wAfter w:w="485" w:type="dxa"/>
          <w:trHeight w:val="36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46</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вул.Р.Шухевича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374,7</w:t>
            </w:r>
          </w:p>
        </w:tc>
      </w:tr>
      <w:tr w:rsidR="00A4652E" w:rsidRPr="006945BE" w:rsidTr="00A4652E">
        <w:trPr>
          <w:gridAfter w:val="2"/>
          <w:wAfter w:w="485" w:type="dxa"/>
          <w:trHeight w:val="36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47</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вул.Р.Шухевича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559,6</w:t>
            </w:r>
          </w:p>
        </w:tc>
      </w:tr>
      <w:tr w:rsidR="00A4652E" w:rsidRPr="006945BE" w:rsidTr="00A4652E">
        <w:trPr>
          <w:gridAfter w:val="2"/>
          <w:wAfter w:w="485" w:type="dxa"/>
          <w:trHeight w:val="45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48</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602,74</w:t>
            </w:r>
          </w:p>
        </w:tc>
      </w:tr>
      <w:tr w:rsidR="00A4652E" w:rsidRPr="006945BE" w:rsidTr="00A4652E">
        <w:trPr>
          <w:gridAfter w:val="2"/>
          <w:wAfter w:w="485" w:type="dxa"/>
          <w:trHeight w:val="49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49</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915,2</w:t>
            </w:r>
          </w:p>
        </w:tc>
      </w:tr>
      <w:tr w:rsidR="00A4652E" w:rsidRPr="006945BE" w:rsidTr="00A4652E">
        <w:trPr>
          <w:gridAfter w:val="2"/>
          <w:wAfter w:w="485" w:type="dxa"/>
          <w:trHeight w:val="48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550,9</w:t>
            </w:r>
          </w:p>
        </w:tc>
      </w:tr>
      <w:tr w:rsidR="00A4652E" w:rsidRPr="006945BE" w:rsidTr="00A4652E">
        <w:trPr>
          <w:gridAfter w:val="2"/>
          <w:wAfter w:w="485" w:type="dxa"/>
          <w:trHeight w:val="48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534,75</w:t>
            </w:r>
          </w:p>
        </w:tc>
      </w:tr>
      <w:tr w:rsidR="00A4652E" w:rsidRPr="006945BE" w:rsidTr="00A4652E">
        <w:trPr>
          <w:gridAfter w:val="2"/>
          <w:wAfter w:w="485" w:type="dxa"/>
          <w:trHeight w:val="46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52</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598,2</w:t>
            </w:r>
          </w:p>
        </w:tc>
      </w:tr>
      <w:tr w:rsidR="00A4652E" w:rsidRPr="006945BE" w:rsidTr="00A4652E">
        <w:trPr>
          <w:gridAfter w:val="2"/>
          <w:wAfter w:w="485" w:type="dxa"/>
          <w:trHeight w:val="54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53</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538</w:t>
            </w:r>
          </w:p>
        </w:tc>
      </w:tr>
      <w:tr w:rsidR="00A4652E" w:rsidRPr="006945BE" w:rsidTr="00A4652E">
        <w:trPr>
          <w:gridAfter w:val="2"/>
          <w:wAfter w:w="485" w:type="dxa"/>
          <w:trHeight w:val="465"/>
          <w:jc w:val="center"/>
        </w:trPr>
        <w:tc>
          <w:tcPr>
            <w:tcW w:w="1054" w:type="dxa"/>
            <w:tcBorders>
              <w:top w:val="nil"/>
              <w:left w:val="single" w:sz="8" w:space="0" w:color="auto"/>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54</w:t>
            </w:r>
          </w:p>
        </w:tc>
        <w:tc>
          <w:tcPr>
            <w:tcW w:w="3260"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вул.Возз’єднання</w:t>
            </w:r>
            <w:proofErr w:type="spellEnd"/>
          </w:p>
        </w:tc>
        <w:tc>
          <w:tcPr>
            <w:tcW w:w="1418"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17</w:t>
            </w:r>
          </w:p>
        </w:tc>
        <w:tc>
          <w:tcPr>
            <w:tcW w:w="1559" w:type="dxa"/>
            <w:tcBorders>
              <w:top w:val="nil"/>
              <w:left w:val="nil"/>
              <w:bottom w:val="single" w:sz="8"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w:t>
            </w:r>
          </w:p>
        </w:tc>
        <w:tc>
          <w:tcPr>
            <w:tcW w:w="1418" w:type="dxa"/>
            <w:gridSpan w:val="3"/>
            <w:tcBorders>
              <w:top w:val="nil"/>
              <w:left w:val="nil"/>
              <w:bottom w:val="single" w:sz="8"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697,3</w:t>
            </w:r>
          </w:p>
        </w:tc>
      </w:tr>
      <w:tr w:rsidR="00A4652E" w:rsidRPr="006945BE" w:rsidTr="00A4652E">
        <w:trPr>
          <w:gridAfter w:val="2"/>
          <w:wAfter w:w="485" w:type="dxa"/>
          <w:trHeight w:val="480"/>
          <w:jc w:val="center"/>
        </w:trPr>
        <w:tc>
          <w:tcPr>
            <w:tcW w:w="1054"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55</w:t>
            </w:r>
          </w:p>
        </w:tc>
        <w:tc>
          <w:tcPr>
            <w:tcW w:w="3260" w:type="dxa"/>
            <w:tcBorders>
              <w:top w:val="single" w:sz="8"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122</w:t>
            </w:r>
          </w:p>
        </w:tc>
        <w:tc>
          <w:tcPr>
            <w:tcW w:w="1559" w:type="dxa"/>
            <w:tcBorders>
              <w:top w:val="single" w:sz="8"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single" w:sz="8" w:space="0" w:color="auto"/>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252,4</w:t>
            </w:r>
          </w:p>
        </w:tc>
      </w:tr>
      <w:tr w:rsidR="00A4652E" w:rsidRPr="006945BE" w:rsidTr="00A4652E">
        <w:trPr>
          <w:gridAfter w:val="2"/>
          <w:wAfter w:w="485" w:type="dxa"/>
          <w:trHeight w:val="46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56</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266,8</w:t>
            </w:r>
          </w:p>
        </w:tc>
      </w:tr>
      <w:tr w:rsidR="00A4652E" w:rsidRPr="006945BE" w:rsidTr="00A4652E">
        <w:trPr>
          <w:gridAfter w:val="2"/>
          <w:wAfter w:w="485" w:type="dxa"/>
          <w:trHeight w:val="48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57</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255,8</w:t>
            </w:r>
          </w:p>
        </w:tc>
      </w:tr>
      <w:tr w:rsidR="00A4652E" w:rsidRPr="006945BE" w:rsidTr="00A4652E">
        <w:trPr>
          <w:gridAfter w:val="2"/>
          <w:wAfter w:w="485" w:type="dxa"/>
          <w:trHeight w:val="46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58</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258,8</w:t>
            </w:r>
          </w:p>
        </w:tc>
      </w:tr>
      <w:tr w:rsidR="00A4652E" w:rsidRPr="006945BE" w:rsidTr="00A4652E">
        <w:trPr>
          <w:gridAfter w:val="2"/>
          <w:wAfter w:w="485" w:type="dxa"/>
          <w:trHeight w:val="45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59</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255</w:t>
            </w:r>
          </w:p>
        </w:tc>
      </w:tr>
      <w:tr w:rsidR="00A4652E" w:rsidRPr="006945BE" w:rsidTr="00A4652E">
        <w:trPr>
          <w:gridAfter w:val="2"/>
          <w:wAfter w:w="485" w:type="dxa"/>
          <w:trHeight w:val="495"/>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60</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253,2</w:t>
            </w:r>
          </w:p>
        </w:tc>
      </w:tr>
      <w:tr w:rsidR="00A4652E" w:rsidRPr="006945BE" w:rsidTr="00A4652E">
        <w:trPr>
          <w:gridAfter w:val="2"/>
          <w:wAfter w:w="485" w:type="dxa"/>
          <w:trHeight w:val="420"/>
          <w:jc w:val="center"/>
        </w:trPr>
        <w:tc>
          <w:tcPr>
            <w:tcW w:w="1054" w:type="dxa"/>
            <w:tcBorders>
              <w:top w:val="nil"/>
              <w:left w:val="single" w:sz="8"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61</w:t>
            </w:r>
          </w:p>
        </w:tc>
        <w:tc>
          <w:tcPr>
            <w:tcW w:w="3260"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248,3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8"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62</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вул.Просвіти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106,1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8"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63</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вул.Просвіти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59,3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64</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549,4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65</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719,5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66</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344,5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67</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198,7</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68</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164,39</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69</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939,2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70</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882,4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71</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153,2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72</w:t>
            </w:r>
          </w:p>
        </w:tc>
        <w:tc>
          <w:tcPr>
            <w:tcW w:w="3260" w:type="dxa"/>
            <w:tcBorders>
              <w:top w:val="nil"/>
              <w:left w:val="nil"/>
              <w:bottom w:val="single" w:sz="4" w:space="0" w:color="auto"/>
              <w:right w:val="single" w:sz="4" w:space="0" w:color="auto"/>
            </w:tcBorders>
            <w:shd w:val="clear" w:color="auto" w:fill="auto"/>
            <w:noWrap/>
            <w:hideMark/>
          </w:tcPr>
          <w:p w:rsidR="00A4652E" w:rsidRDefault="00A4652E" w:rsidP="00A4652E">
            <w:pPr>
              <w:jc w:val="center"/>
            </w:pPr>
            <w:proofErr w:type="spellStart"/>
            <w:r w:rsidRPr="00955DBA">
              <w:rPr>
                <w:rFonts w:ascii="Times New Roman" w:hAnsi="Times New Roman" w:cs="Times New Roman"/>
                <w:sz w:val="24"/>
                <w:szCs w:val="24"/>
              </w:rPr>
              <w:t>пл.Ринок</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10а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253,7</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8"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73</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вул.Львівська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83,1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74</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вул.Тарнавського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124,5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75</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вул.Тарнавського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140,8</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8"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76</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вул.Л.Українки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20</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178,8</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77</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вул.І.Франка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98,1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lastRenderedPageBreak/>
              <w:t>78</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вул.І.Франка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14</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234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79</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вул.І.Франка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15</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113,4</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80</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вул.І.Франка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19а</w:t>
            </w:r>
          </w:p>
        </w:tc>
        <w:tc>
          <w:tcPr>
            <w:tcW w:w="1559"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56,8</w:t>
            </w:r>
          </w:p>
        </w:tc>
      </w:tr>
      <w:tr w:rsidR="00A4652E" w:rsidRPr="006945BE" w:rsidTr="00A4652E">
        <w:trPr>
          <w:gridAfter w:val="2"/>
          <w:wAfter w:w="485" w:type="dxa"/>
          <w:trHeight w:val="315"/>
          <w:jc w:val="center"/>
        </w:trPr>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81</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w:t>
            </w:r>
            <w:proofErr w:type="spellEnd"/>
            <w:r w:rsidRPr="006945BE">
              <w:rPr>
                <w:rFonts w:ascii="Times New Roman" w:hAnsi="Times New Roman" w:cs="Times New Roman"/>
                <w:sz w:val="24"/>
                <w:szCs w:val="24"/>
              </w:rPr>
              <w:t xml:space="preserve"> </w:t>
            </w:r>
            <w:proofErr w:type="spellStart"/>
            <w:r w:rsidRPr="006945BE">
              <w:rPr>
                <w:rFonts w:ascii="Times New Roman" w:hAnsi="Times New Roman" w:cs="Times New Roman"/>
                <w:sz w:val="24"/>
                <w:szCs w:val="24"/>
              </w:rPr>
              <w:t>Чешека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w:t>
            </w:r>
          </w:p>
        </w:tc>
        <w:tc>
          <w:tcPr>
            <w:tcW w:w="1559" w:type="dxa"/>
            <w:tcBorders>
              <w:top w:val="nil"/>
              <w:left w:val="nil"/>
              <w:bottom w:val="single" w:sz="4" w:space="0" w:color="auto"/>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48,1</w:t>
            </w:r>
          </w:p>
        </w:tc>
      </w:tr>
      <w:tr w:rsidR="00A4652E" w:rsidRPr="006945BE" w:rsidTr="00A4652E">
        <w:trPr>
          <w:gridAfter w:val="2"/>
          <w:wAfter w:w="485" w:type="dxa"/>
          <w:trHeight w:val="315"/>
          <w:jc w:val="center"/>
        </w:trPr>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82</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B672F3">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вул.Б</w:t>
            </w:r>
            <w:r w:rsidR="00B672F3">
              <w:rPr>
                <w:rFonts w:ascii="Times New Roman" w:hAnsi="Times New Roman" w:cs="Times New Roman"/>
                <w:sz w:val="24"/>
                <w:szCs w:val="24"/>
              </w:rPr>
              <w:t>іласа</w:t>
            </w:r>
            <w:proofErr w:type="spellEnd"/>
            <w:r w:rsidR="00B672F3">
              <w:rPr>
                <w:rFonts w:ascii="Times New Roman" w:hAnsi="Times New Roman" w:cs="Times New Roman"/>
                <w:sz w:val="24"/>
                <w:szCs w:val="24"/>
              </w:rPr>
              <w:t xml:space="preserve"> і </w:t>
            </w:r>
            <w:r w:rsidRPr="006945BE">
              <w:rPr>
                <w:rFonts w:ascii="Times New Roman" w:hAnsi="Times New Roman" w:cs="Times New Roman"/>
                <w:sz w:val="24"/>
                <w:szCs w:val="24"/>
              </w:rPr>
              <w:t>Данилишина</w:t>
            </w:r>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w:t>
            </w:r>
          </w:p>
        </w:tc>
        <w:tc>
          <w:tcPr>
            <w:tcW w:w="1559" w:type="dxa"/>
            <w:tcBorders>
              <w:top w:val="nil"/>
              <w:left w:val="nil"/>
              <w:bottom w:val="single" w:sz="4" w:space="0" w:color="auto"/>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418" w:type="dxa"/>
            <w:gridSpan w:val="3"/>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63,3</w:t>
            </w:r>
          </w:p>
        </w:tc>
      </w:tr>
      <w:tr w:rsidR="00A4652E" w:rsidRPr="006945BE" w:rsidTr="00A4652E">
        <w:trPr>
          <w:gridAfter w:val="2"/>
          <w:wAfter w:w="485" w:type="dxa"/>
          <w:trHeight w:val="315"/>
          <w:jc w:val="center"/>
        </w:trPr>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83</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вул.С.Бандери</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w:t>
            </w:r>
          </w:p>
        </w:tc>
        <w:tc>
          <w:tcPr>
            <w:tcW w:w="1559" w:type="dxa"/>
            <w:tcBorders>
              <w:top w:val="nil"/>
              <w:left w:val="nil"/>
              <w:bottom w:val="single" w:sz="4" w:space="0" w:color="auto"/>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332,7</w:t>
            </w:r>
          </w:p>
        </w:tc>
      </w:tr>
      <w:tr w:rsidR="00A4652E" w:rsidRPr="006945BE" w:rsidTr="00A4652E">
        <w:trPr>
          <w:gridAfter w:val="2"/>
          <w:wAfter w:w="485" w:type="dxa"/>
          <w:trHeight w:val="315"/>
          <w:jc w:val="center"/>
        </w:trPr>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84</w:t>
            </w:r>
          </w:p>
        </w:tc>
        <w:tc>
          <w:tcPr>
            <w:tcW w:w="3260" w:type="dxa"/>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вул.Болоня</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34</w:t>
            </w:r>
          </w:p>
        </w:tc>
        <w:tc>
          <w:tcPr>
            <w:tcW w:w="1559" w:type="dxa"/>
            <w:tcBorders>
              <w:top w:val="nil"/>
              <w:left w:val="nil"/>
              <w:bottom w:val="single" w:sz="4" w:space="0" w:color="auto"/>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418" w:type="dxa"/>
            <w:gridSpan w:val="3"/>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31,3</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85</w:t>
            </w:r>
          </w:p>
        </w:tc>
        <w:tc>
          <w:tcPr>
            <w:tcW w:w="3260" w:type="dxa"/>
            <w:tcBorders>
              <w:top w:val="nil"/>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1240,9</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86</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486,72</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87</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3</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123,1</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88</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212,5</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89</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16</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27</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90</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22</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119,7</w:t>
            </w:r>
          </w:p>
        </w:tc>
      </w:tr>
      <w:tr w:rsidR="00A4652E" w:rsidRPr="006945BE" w:rsidTr="00A4652E">
        <w:trPr>
          <w:gridAfter w:val="2"/>
          <w:wAfter w:w="485" w:type="dxa"/>
          <w:trHeight w:val="315"/>
          <w:jc w:val="center"/>
        </w:trPr>
        <w:tc>
          <w:tcPr>
            <w:tcW w:w="1054" w:type="dxa"/>
            <w:tcBorders>
              <w:top w:val="nil"/>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91</w:t>
            </w:r>
          </w:p>
        </w:tc>
        <w:tc>
          <w:tcPr>
            <w:tcW w:w="3260" w:type="dxa"/>
            <w:tcBorders>
              <w:top w:val="nil"/>
              <w:left w:val="single" w:sz="8" w:space="0" w:color="auto"/>
              <w:bottom w:val="single" w:sz="4" w:space="0" w:color="auto"/>
              <w:right w:val="single" w:sz="4" w:space="0" w:color="auto"/>
            </w:tcBorders>
            <w:shd w:val="clear" w:color="auto" w:fill="auto"/>
            <w:noWrap/>
            <w:hideMark/>
          </w:tcPr>
          <w:p w:rsidR="00A4652E" w:rsidRDefault="00A4652E" w:rsidP="00A4652E">
            <w:pPr>
              <w:jc w:val="center"/>
            </w:pPr>
            <w:proofErr w:type="spellStart"/>
            <w:r w:rsidRPr="000334B3">
              <w:rPr>
                <w:rFonts w:ascii="Times New Roman" w:hAnsi="Times New Roman" w:cs="Times New Roman"/>
                <w:sz w:val="24"/>
                <w:szCs w:val="24"/>
              </w:rPr>
              <w:t>вул.Шептицького</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62</w:t>
            </w:r>
          </w:p>
        </w:tc>
        <w:tc>
          <w:tcPr>
            <w:tcW w:w="1559" w:type="dxa"/>
            <w:tcBorders>
              <w:top w:val="nil"/>
              <w:left w:val="nil"/>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4</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96,9</w:t>
            </w:r>
          </w:p>
        </w:tc>
      </w:tr>
      <w:tr w:rsidR="00A4652E" w:rsidRPr="006945BE" w:rsidTr="00A4652E">
        <w:trPr>
          <w:gridAfter w:val="2"/>
          <w:wAfter w:w="485" w:type="dxa"/>
          <w:trHeight w:val="330"/>
          <w:jc w:val="center"/>
        </w:trPr>
        <w:tc>
          <w:tcPr>
            <w:tcW w:w="1054" w:type="dxa"/>
            <w:tcBorders>
              <w:top w:val="single" w:sz="4" w:space="0" w:color="auto"/>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92</w:t>
            </w:r>
          </w:p>
        </w:tc>
        <w:tc>
          <w:tcPr>
            <w:tcW w:w="3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вул.Шептицького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13а</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85,2</w:t>
            </w:r>
          </w:p>
        </w:tc>
      </w:tr>
      <w:tr w:rsidR="00A4652E" w:rsidRPr="006945BE" w:rsidTr="00A4652E">
        <w:trPr>
          <w:gridAfter w:val="2"/>
          <w:wAfter w:w="485" w:type="dxa"/>
          <w:trHeight w:val="315"/>
          <w:jc w:val="center"/>
        </w:trPr>
        <w:tc>
          <w:tcPr>
            <w:tcW w:w="1054" w:type="dxa"/>
            <w:tcBorders>
              <w:top w:val="single" w:sz="4" w:space="0" w:color="auto"/>
              <w:left w:val="single" w:sz="8" w:space="0" w:color="auto"/>
              <w:bottom w:val="single" w:sz="4" w:space="0" w:color="auto"/>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Pr>
                <w:rFonts w:ascii="Times New Roman" w:hAnsi="Times New Roman" w:cs="Times New Roman"/>
                <w:sz w:val="24"/>
                <w:szCs w:val="24"/>
              </w:rPr>
              <w:t>93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roofErr w:type="spellStart"/>
            <w:r w:rsidRPr="006945BE">
              <w:rPr>
                <w:rFonts w:ascii="Times New Roman" w:hAnsi="Times New Roman" w:cs="Times New Roman"/>
                <w:sz w:val="24"/>
                <w:szCs w:val="24"/>
              </w:rPr>
              <w:t>ву</w:t>
            </w:r>
            <w:r w:rsidR="00B672F3">
              <w:rPr>
                <w:rFonts w:ascii="Times New Roman" w:hAnsi="Times New Roman" w:cs="Times New Roman"/>
                <w:sz w:val="24"/>
                <w:szCs w:val="24"/>
              </w:rPr>
              <w:t>л</w:t>
            </w:r>
            <w:r w:rsidRPr="006945BE">
              <w:rPr>
                <w:rFonts w:ascii="Times New Roman" w:hAnsi="Times New Roman" w:cs="Times New Roman"/>
                <w:sz w:val="24"/>
                <w:szCs w:val="24"/>
              </w:rPr>
              <w:t>.Космонавтів</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16</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r w:rsidRPr="006945BE">
              <w:rPr>
                <w:rFonts w:ascii="Times New Roman" w:hAnsi="Times New Roman" w:cs="Times New Roman"/>
                <w:sz w:val="24"/>
                <w:szCs w:val="24"/>
              </w:rPr>
              <w:t>731,11</w:t>
            </w:r>
          </w:p>
        </w:tc>
      </w:tr>
      <w:tr w:rsidR="00A4652E" w:rsidRPr="006945BE" w:rsidTr="00A4652E">
        <w:trPr>
          <w:gridAfter w:val="2"/>
          <w:wAfter w:w="485" w:type="dxa"/>
          <w:trHeight w:val="315"/>
          <w:jc w:val="center"/>
        </w:trPr>
        <w:tc>
          <w:tcPr>
            <w:tcW w:w="1054" w:type="dxa"/>
            <w:tcBorders>
              <w:top w:val="single" w:sz="4" w:space="0" w:color="auto"/>
              <w:left w:val="nil"/>
              <w:bottom w:val="nil"/>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
        </w:tc>
        <w:tc>
          <w:tcPr>
            <w:tcW w:w="3260" w:type="dxa"/>
            <w:tcBorders>
              <w:top w:val="nil"/>
              <w:left w:val="nil"/>
              <w:bottom w:val="nil"/>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
        </w:tc>
        <w:tc>
          <w:tcPr>
            <w:tcW w:w="1559" w:type="dxa"/>
            <w:tcBorders>
              <w:top w:val="nil"/>
              <w:left w:val="nil"/>
              <w:bottom w:val="nil"/>
              <w:right w:val="nil"/>
            </w:tcBorders>
            <w:shd w:val="clear" w:color="auto" w:fill="auto"/>
            <w:vAlign w:val="bottom"/>
            <w:hideMark/>
          </w:tcPr>
          <w:p w:rsidR="00A4652E" w:rsidRPr="006945BE" w:rsidRDefault="00A4652E" w:rsidP="00A4652E">
            <w:pPr>
              <w:jc w:val="center"/>
              <w:rPr>
                <w:rFonts w:ascii="Times New Roman" w:hAnsi="Times New Roman" w:cs="Times New Roman"/>
                <w:sz w:val="24"/>
                <w:szCs w:val="24"/>
              </w:rPr>
            </w:pPr>
          </w:p>
        </w:tc>
        <w:tc>
          <w:tcPr>
            <w:tcW w:w="1418" w:type="dxa"/>
            <w:gridSpan w:val="3"/>
            <w:tcBorders>
              <w:top w:val="nil"/>
              <w:left w:val="nil"/>
              <w:bottom w:val="nil"/>
              <w:right w:val="nil"/>
            </w:tcBorders>
            <w:shd w:val="clear" w:color="auto" w:fill="auto"/>
            <w:noWrap/>
            <w:vAlign w:val="bottom"/>
            <w:hideMark/>
          </w:tcPr>
          <w:p w:rsidR="00A4652E" w:rsidRPr="006945BE" w:rsidRDefault="00A4652E" w:rsidP="00A4652E">
            <w:pPr>
              <w:jc w:val="center"/>
              <w:rPr>
                <w:rFonts w:ascii="Times New Roman" w:hAnsi="Times New Roman" w:cs="Times New Roman"/>
                <w:sz w:val="24"/>
                <w:szCs w:val="24"/>
              </w:rPr>
            </w:pPr>
          </w:p>
        </w:tc>
      </w:tr>
    </w:tbl>
    <w:p w:rsidR="00A4652E" w:rsidRDefault="00A4652E" w:rsidP="00A4652E">
      <w:pPr>
        <w:jc w:val="center"/>
      </w:pPr>
    </w:p>
    <w:p w:rsidR="00A4652E" w:rsidRDefault="00A4652E" w:rsidP="00A4652E">
      <w:pPr>
        <w:jc w:val="center"/>
      </w:pPr>
    </w:p>
    <w:p w:rsidR="00A4652E" w:rsidRDefault="00A4652E" w:rsidP="00A4652E">
      <w:pPr>
        <w:jc w:val="center"/>
      </w:pPr>
    </w:p>
    <w:p w:rsidR="00A4652E" w:rsidRDefault="00A4652E" w:rsidP="00A4652E">
      <w:pPr>
        <w:jc w:val="center"/>
      </w:pPr>
    </w:p>
    <w:p w:rsidR="00A4652E" w:rsidRDefault="00A4652E" w:rsidP="00A4652E"/>
    <w:p w:rsidR="00A4652E" w:rsidRDefault="00A4652E" w:rsidP="00A4652E"/>
    <w:p w:rsidR="00A4652E" w:rsidRDefault="00A4652E" w:rsidP="00A4652E"/>
    <w:p w:rsidR="00285669" w:rsidRDefault="00285669" w:rsidP="002A3E4E">
      <w:pPr>
        <w:pStyle w:val="a6"/>
        <w:spacing w:line="360" w:lineRule="auto"/>
        <w:rPr>
          <w:rFonts w:ascii="Times New Roman CYR" w:hAnsi="Times New Roman CYR" w:cs="Times New Roman CYR"/>
          <w:sz w:val="28"/>
          <w:szCs w:val="28"/>
          <w:lang w:val="en-US"/>
        </w:rPr>
      </w:pPr>
    </w:p>
    <w:p w:rsidR="00285669" w:rsidRDefault="00285669" w:rsidP="002A3E4E">
      <w:pPr>
        <w:pStyle w:val="a6"/>
        <w:spacing w:line="360" w:lineRule="auto"/>
        <w:rPr>
          <w:rFonts w:ascii="Times New Roman CYR" w:hAnsi="Times New Roman CYR" w:cs="Times New Roman CYR"/>
          <w:sz w:val="28"/>
          <w:szCs w:val="28"/>
          <w:lang w:val="en-US"/>
        </w:rPr>
      </w:pPr>
    </w:p>
    <w:p w:rsidR="00285669" w:rsidRDefault="00285669" w:rsidP="002A3E4E">
      <w:pPr>
        <w:pStyle w:val="a6"/>
        <w:spacing w:line="360" w:lineRule="auto"/>
        <w:rPr>
          <w:rFonts w:ascii="Times New Roman CYR" w:hAnsi="Times New Roman CYR" w:cs="Times New Roman CYR"/>
          <w:sz w:val="28"/>
          <w:szCs w:val="28"/>
        </w:rPr>
      </w:pPr>
    </w:p>
    <w:p w:rsidR="00BC127A" w:rsidRDefault="00BC127A" w:rsidP="0092521C">
      <w:pPr>
        <w:spacing w:after="0" w:line="240" w:lineRule="auto"/>
        <w:rPr>
          <w:rFonts w:ascii="Times New Roman" w:hAnsi="Times New Roman" w:cs="Times New Roman"/>
          <w:sz w:val="28"/>
          <w:szCs w:val="28"/>
        </w:rPr>
      </w:pPr>
    </w:p>
    <w:p w:rsidR="002A3E4E" w:rsidRDefault="002B3AA3" w:rsidP="009252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ПРОЄКТ  РІШЕННЯ</w:t>
      </w:r>
    </w:p>
    <w:p w:rsidR="002B3AA3" w:rsidRPr="00BC127A" w:rsidRDefault="002B3AA3" w:rsidP="0092521C">
      <w:pPr>
        <w:spacing w:after="0" w:line="240" w:lineRule="auto"/>
        <w:rPr>
          <w:rFonts w:ascii="Times New Roman" w:hAnsi="Times New Roman" w:cs="Times New Roman"/>
          <w:sz w:val="28"/>
          <w:szCs w:val="28"/>
        </w:rPr>
      </w:pPr>
    </w:p>
    <w:tbl>
      <w:tblPr>
        <w:tblpPr w:leftFromText="180" w:rightFromText="180" w:bottomFromText="200" w:vertAnchor="text" w:horzAnchor="margin" w:tblpY="153"/>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1A71F5" w:rsidRPr="00BC127A" w:rsidTr="001A71F5">
        <w:trPr>
          <w:trHeight w:val="34"/>
        </w:trPr>
        <w:tc>
          <w:tcPr>
            <w:tcW w:w="9254" w:type="dxa"/>
            <w:tcBorders>
              <w:top w:val="nil"/>
              <w:left w:val="nil"/>
              <w:bottom w:val="nil"/>
              <w:right w:val="nil"/>
            </w:tcBorders>
          </w:tcPr>
          <w:p w:rsidR="001A71F5" w:rsidRPr="00BC127A" w:rsidRDefault="001A71F5" w:rsidP="00BC127A">
            <w:pPr>
              <w:spacing w:after="0" w:line="240" w:lineRule="auto"/>
              <w:rPr>
                <w:rFonts w:ascii="Times New Roman" w:hAnsi="Times New Roman" w:cs="Times New Roman"/>
                <w:sz w:val="28"/>
                <w:szCs w:val="28"/>
                <w:lang w:eastAsia="en-US"/>
              </w:rPr>
            </w:pPr>
            <w:r w:rsidRPr="00BC127A">
              <w:rPr>
                <w:rFonts w:ascii="Times New Roman" w:hAnsi="Times New Roman" w:cs="Times New Roman"/>
                <w:sz w:val="28"/>
                <w:szCs w:val="28"/>
                <w:lang w:eastAsia="en-US"/>
              </w:rPr>
              <w:t>Про затвердження умов  продажу об’єкта малої</w:t>
            </w:r>
          </w:p>
          <w:p w:rsidR="001A71F5" w:rsidRPr="00BC127A" w:rsidRDefault="001A71F5" w:rsidP="00BC127A">
            <w:pPr>
              <w:spacing w:after="0" w:line="240" w:lineRule="auto"/>
              <w:rPr>
                <w:rFonts w:ascii="Times New Roman" w:hAnsi="Times New Roman" w:cs="Times New Roman"/>
                <w:sz w:val="28"/>
                <w:szCs w:val="28"/>
                <w:lang w:eastAsia="en-US"/>
              </w:rPr>
            </w:pPr>
            <w:r w:rsidRPr="00BC127A">
              <w:rPr>
                <w:rFonts w:ascii="Times New Roman" w:hAnsi="Times New Roman" w:cs="Times New Roman"/>
                <w:sz w:val="28"/>
                <w:szCs w:val="28"/>
                <w:lang w:eastAsia="en-US"/>
              </w:rPr>
              <w:t xml:space="preserve">приватизації   - нежитлової будівлі, розташованої </w:t>
            </w:r>
          </w:p>
          <w:p w:rsidR="001A71F5" w:rsidRPr="00BC127A" w:rsidRDefault="001A71F5" w:rsidP="00BC127A">
            <w:pPr>
              <w:spacing w:after="0" w:line="240" w:lineRule="auto"/>
              <w:rPr>
                <w:rFonts w:ascii="Times New Roman" w:hAnsi="Times New Roman" w:cs="Times New Roman"/>
                <w:sz w:val="28"/>
                <w:szCs w:val="28"/>
                <w:lang w:eastAsia="en-US"/>
              </w:rPr>
            </w:pPr>
            <w:r w:rsidRPr="00BC127A">
              <w:rPr>
                <w:rFonts w:ascii="Times New Roman" w:hAnsi="Times New Roman" w:cs="Times New Roman"/>
                <w:sz w:val="28"/>
                <w:szCs w:val="28"/>
                <w:lang w:eastAsia="en-US"/>
              </w:rPr>
              <w:t xml:space="preserve">за адресою: Львівська область, с. </w:t>
            </w:r>
            <w:proofErr w:type="spellStart"/>
            <w:r w:rsidRPr="00BC127A">
              <w:rPr>
                <w:rFonts w:ascii="Times New Roman" w:hAnsi="Times New Roman" w:cs="Times New Roman"/>
                <w:sz w:val="28"/>
                <w:szCs w:val="28"/>
                <w:lang w:eastAsia="en-US"/>
              </w:rPr>
              <w:t>Вербіж</w:t>
            </w:r>
            <w:proofErr w:type="spellEnd"/>
            <w:r w:rsidRPr="00BC127A">
              <w:rPr>
                <w:rFonts w:ascii="Times New Roman" w:hAnsi="Times New Roman" w:cs="Times New Roman"/>
                <w:sz w:val="28"/>
                <w:szCs w:val="28"/>
                <w:lang w:eastAsia="en-US"/>
              </w:rPr>
              <w:t xml:space="preserve">, </w:t>
            </w:r>
          </w:p>
          <w:p w:rsidR="001A71F5" w:rsidRPr="00BC127A" w:rsidRDefault="001A71F5" w:rsidP="00BC127A">
            <w:pPr>
              <w:spacing w:after="0" w:line="240" w:lineRule="auto"/>
              <w:rPr>
                <w:rFonts w:ascii="Times New Roman" w:hAnsi="Times New Roman" w:cs="Times New Roman"/>
                <w:sz w:val="28"/>
                <w:szCs w:val="28"/>
                <w:lang w:eastAsia="en-US"/>
              </w:rPr>
            </w:pPr>
            <w:r w:rsidRPr="00BC127A">
              <w:rPr>
                <w:rFonts w:ascii="Times New Roman" w:hAnsi="Times New Roman" w:cs="Times New Roman"/>
                <w:sz w:val="28"/>
                <w:szCs w:val="28"/>
                <w:lang w:eastAsia="en-US"/>
              </w:rPr>
              <w:t>вул. Шевченка Т., будинок 7</w:t>
            </w:r>
          </w:p>
          <w:p w:rsidR="001A71F5" w:rsidRPr="00BC127A" w:rsidRDefault="001A71F5" w:rsidP="00BC127A">
            <w:pPr>
              <w:spacing w:after="0" w:line="240" w:lineRule="auto"/>
              <w:rPr>
                <w:rFonts w:ascii="Times New Roman" w:hAnsi="Times New Roman" w:cs="Times New Roman"/>
                <w:b/>
                <w:sz w:val="28"/>
                <w:szCs w:val="28"/>
                <w:lang w:eastAsia="en-US"/>
              </w:rPr>
            </w:pPr>
          </w:p>
        </w:tc>
      </w:tr>
    </w:tbl>
    <w:p w:rsidR="001A71F5" w:rsidRPr="00BC127A" w:rsidRDefault="001A71F5" w:rsidP="001A71F5">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     Розглянувши протокол засідання аукціонної комісії №1 від 04.01.2022року, керуючись Законом України «Про місцеве самоврядування»,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відповідно до рішень Миколаївської  міської ради від 19.05.2021 №569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  від  23.06.2021 №725 «Про приватизацію об’єктів комунальної власності шляхом продажу на аукціоні, від 07.12.2021 № 1297 «Про затвердження висновків про вартість об'єктів комунальної власності Миколаївської міської територіальної  громади», беручи до уваги розпорядження міського голови від 06.12.2021 № 158 «Про затвердження  складу аукціонної комісії для продажу об’єктів малої приватизації комунальної власності Миколаївської міської територіальної громади  шляхом аукціону», виконавчий комітет  Миколаївської міської ради</w:t>
      </w:r>
    </w:p>
    <w:p w:rsidR="001A71F5" w:rsidRPr="00BC127A" w:rsidRDefault="001A71F5" w:rsidP="001A71F5">
      <w:pPr>
        <w:spacing w:after="0" w:line="240" w:lineRule="auto"/>
        <w:jc w:val="both"/>
        <w:rPr>
          <w:rFonts w:ascii="Times New Roman" w:hAnsi="Times New Roman" w:cs="Times New Roman"/>
          <w:sz w:val="28"/>
          <w:szCs w:val="28"/>
        </w:rPr>
      </w:pPr>
    </w:p>
    <w:p w:rsidR="001A71F5" w:rsidRPr="00BC127A" w:rsidRDefault="001A71F5" w:rsidP="001A71F5">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lang w:eastAsia="ru-RU"/>
        </w:rPr>
        <w:t>в и р і ш и в :</w:t>
      </w:r>
    </w:p>
    <w:p w:rsidR="001A71F5" w:rsidRPr="00BC127A" w:rsidRDefault="001A71F5" w:rsidP="001A71F5">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rPr>
        <w:t>1. Затвердити протокол засідання аукціонної комісії №</w:t>
      </w:r>
      <w:r w:rsidR="0032355F"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rPr>
        <w:t>1 від 04.01.2022  (додається).</w:t>
      </w:r>
    </w:p>
    <w:p w:rsidR="001A71F5" w:rsidRPr="00BC127A" w:rsidRDefault="001A71F5" w:rsidP="001A71F5">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rPr>
        <w:t xml:space="preserve">2. Затвердити умови продажу </w:t>
      </w:r>
      <w:r w:rsidRPr="00BC127A">
        <w:rPr>
          <w:rFonts w:ascii="Times New Roman" w:eastAsia="Times New Roman" w:hAnsi="Times New Roman" w:cs="Times New Roman"/>
          <w:color w:val="000000"/>
          <w:sz w:val="28"/>
          <w:szCs w:val="28"/>
          <w:lang w:eastAsia="ru-RU"/>
        </w:rPr>
        <w:t>на аукціоні</w:t>
      </w:r>
      <w:r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lang w:eastAsia="ru-RU"/>
        </w:rPr>
        <w:t xml:space="preserve">об’єкта малої приватизації  - </w:t>
      </w:r>
      <w:r w:rsidRPr="00BC127A">
        <w:rPr>
          <w:rFonts w:ascii="Times New Roman" w:eastAsia="Times New Roman" w:hAnsi="Times New Roman" w:cs="Times New Roman"/>
          <w:color w:val="000000"/>
          <w:sz w:val="28"/>
          <w:szCs w:val="28"/>
        </w:rPr>
        <w:t>об’єкта комунальної власності  Миколаївської міської ради,</w:t>
      </w:r>
      <w:r w:rsidRPr="00BC127A">
        <w:rPr>
          <w:rFonts w:ascii="Times New Roman" w:eastAsia="Times New Roman" w:hAnsi="Times New Roman" w:cs="Times New Roman"/>
          <w:color w:val="000000"/>
          <w:sz w:val="28"/>
          <w:szCs w:val="28"/>
          <w:lang w:eastAsia="ru-RU"/>
        </w:rPr>
        <w:t xml:space="preserve"> нежитлової будівлі, загальною площею 129,4 </w:t>
      </w:r>
      <w:proofErr w:type="spellStart"/>
      <w:r w:rsidRPr="00BC127A">
        <w:rPr>
          <w:rFonts w:ascii="Times New Roman" w:eastAsia="Times New Roman" w:hAnsi="Times New Roman" w:cs="Times New Roman"/>
          <w:color w:val="000000"/>
          <w:sz w:val="28"/>
          <w:szCs w:val="28"/>
          <w:lang w:eastAsia="ru-RU"/>
        </w:rPr>
        <w:t>кв.м</w:t>
      </w:r>
      <w:proofErr w:type="spellEnd"/>
      <w:r w:rsidRPr="00BC127A">
        <w:rPr>
          <w:rFonts w:ascii="Times New Roman" w:eastAsia="Times New Roman" w:hAnsi="Times New Roman" w:cs="Times New Roman"/>
          <w:color w:val="000000"/>
          <w:sz w:val="28"/>
          <w:szCs w:val="28"/>
          <w:lang w:eastAsia="ru-RU"/>
        </w:rPr>
        <w:t xml:space="preserve"> (Народний дім А1), розташованої за адресою: Львівська область, с. </w:t>
      </w:r>
      <w:proofErr w:type="spellStart"/>
      <w:r w:rsidRPr="00BC127A">
        <w:rPr>
          <w:rFonts w:ascii="Times New Roman" w:eastAsia="Times New Roman" w:hAnsi="Times New Roman" w:cs="Times New Roman"/>
          <w:color w:val="000000"/>
          <w:sz w:val="28"/>
          <w:szCs w:val="28"/>
          <w:lang w:eastAsia="ru-RU"/>
        </w:rPr>
        <w:t>Вербіж</w:t>
      </w:r>
      <w:proofErr w:type="spellEnd"/>
      <w:r w:rsidRPr="00BC127A">
        <w:rPr>
          <w:rFonts w:ascii="Times New Roman" w:eastAsia="Times New Roman" w:hAnsi="Times New Roman" w:cs="Times New Roman"/>
          <w:color w:val="000000"/>
          <w:sz w:val="28"/>
          <w:szCs w:val="28"/>
          <w:lang w:eastAsia="ru-RU"/>
        </w:rPr>
        <w:t xml:space="preserve">, вул. Шевченка Т., будинок 7, що  перебуває на балансі  Миколаївської  міської ради,  </w:t>
      </w:r>
      <w:r w:rsidRPr="00BC127A">
        <w:rPr>
          <w:rFonts w:ascii="Times New Roman" w:eastAsia="Times New Roman" w:hAnsi="Times New Roman" w:cs="Times New Roman"/>
          <w:color w:val="000000"/>
          <w:sz w:val="28"/>
          <w:szCs w:val="28"/>
        </w:rPr>
        <w:t>які розроблені аукціонною комісією (додаток 1).</w:t>
      </w:r>
    </w:p>
    <w:p w:rsidR="001A71F5" w:rsidRPr="00BC127A" w:rsidRDefault="001A71F5" w:rsidP="001A71F5">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lang w:val="ru-RU"/>
        </w:rPr>
        <w:t>3</w:t>
      </w:r>
      <w:r w:rsidRPr="00BC127A">
        <w:rPr>
          <w:rFonts w:ascii="Times New Roman" w:eastAsia="Times New Roman" w:hAnsi="Times New Roman" w:cs="Times New Roman"/>
          <w:color w:val="000000"/>
          <w:sz w:val="28"/>
          <w:szCs w:val="28"/>
        </w:rPr>
        <w:t>. Затвердити інформаційне повідомлення про приватизацію об’єкта малої приватизації відповідно до вимог чинного законодавства (додаток 2).</w:t>
      </w:r>
    </w:p>
    <w:p w:rsidR="001A71F5" w:rsidRPr="00BC127A" w:rsidRDefault="001A71F5" w:rsidP="001A71F5">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lang w:eastAsia="ru-RU"/>
        </w:rPr>
        <w:t>4. Аукціонній комісії</w:t>
      </w:r>
      <w:r w:rsidRPr="00BC127A">
        <w:rPr>
          <w:rFonts w:ascii="Times New Roman" w:eastAsia="Times New Roman" w:hAnsi="Times New Roman" w:cs="Times New Roman"/>
          <w:color w:val="000000"/>
          <w:sz w:val="28"/>
          <w:szCs w:val="28"/>
        </w:rPr>
        <w:t xml:space="preserve"> опублікувати </w:t>
      </w:r>
      <w:r w:rsidRPr="00BC127A">
        <w:rPr>
          <w:rFonts w:ascii="Times New Roman" w:eastAsia="Times New Roman" w:hAnsi="Times New Roman" w:cs="Times New Roman"/>
          <w:color w:val="000000"/>
          <w:sz w:val="28"/>
          <w:szCs w:val="28"/>
          <w:lang w:eastAsia="ru-RU"/>
        </w:rPr>
        <w:t xml:space="preserve">інформаційне повідомлення про приватизацію об’єкта малої приватизації в засобах масової інформації, на офіційному </w:t>
      </w:r>
      <w:proofErr w:type="spellStart"/>
      <w:r w:rsidRPr="00BC127A">
        <w:rPr>
          <w:rFonts w:ascii="Times New Roman" w:eastAsia="Times New Roman" w:hAnsi="Times New Roman" w:cs="Times New Roman"/>
          <w:color w:val="000000"/>
          <w:sz w:val="28"/>
          <w:szCs w:val="28"/>
          <w:lang w:eastAsia="ru-RU"/>
        </w:rPr>
        <w:t>вебсайті</w:t>
      </w:r>
      <w:proofErr w:type="spellEnd"/>
      <w:r w:rsidRPr="00BC127A">
        <w:rPr>
          <w:rFonts w:ascii="Times New Roman" w:eastAsia="Times New Roman" w:hAnsi="Times New Roman" w:cs="Times New Roman"/>
          <w:color w:val="000000"/>
          <w:sz w:val="28"/>
          <w:szCs w:val="28"/>
          <w:lang w:eastAsia="ru-RU"/>
        </w:rPr>
        <w:t xml:space="preserve"> Миколаївської міської ради  та в електронній торговій системі </w:t>
      </w:r>
      <w:r w:rsidRPr="00BC127A">
        <w:rPr>
          <w:rFonts w:ascii="Times New Roman" w:eastAsia="Times New Roman" w:hAnsi="Times New Roman" w:cs="Times New Roman"/>
          <w:color w:val="000000"/>
          <w:sz w:val="28"/>
          <w:szCs w:val="28"/>
        </w:rPr>
        <w:t>відповідно до вимог чинного законодавства.</w:t>
      </w:r>
    </w:p>
    <w:p w:rsidR="001A71F5" w:rsidRPr="00BC127A" w:rsidRDefault="001A71F5" w:rsidP="001A71F5">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lang w:eastAsia="ru-RU"/>
        </w:rPr>
        <w:lastRenderedPageBreak/>
        <w:t>5.Контроль за виконанням  цього рішення доручити постійній комісії з питань економіки, бюджету та податків (голова – І.І.Данилко) та  заступника міського голови І.І.Бугу.</w:t>
      </w:r>
    </w:p>
    <w:p w:rsidR="001A71F5" w:rsidRPr="00BC127A" w:rsidRDefault="001A71F5" w:rsidP="001A71F5">
      <w:pPr>
        <w:spacing w:after="0" w:line="240" w:lineRule="auto"/>
        <w:jc w:val="both"/>
        <w:rPr>
          <w:rFonts w:ascii="Times New Roman" w:eastAsia="Times New Roman" w:hAnsi="Times New Roman" w:cs="Times New Roman"/>
          <w:color w:val="000000"/>
          <w:sz w:val="28"/>
          <w:szCs w:val="28"/>
          <w:lang w:eastAsia="ru-RU"/>
        </w:rPr>
      </w:pPr>
    </w:p>
    <w:p w:rsidR="001A71F5" w:rsidRPr="00BC127A" w:rsidRDefault="001A71F5" w:rsidP="002B3AA3">
      <w:pPr>
        <w:spacing w:after="0" w:line="240" w:lineRule="auto"/>
        <w:rPr>
          <w:rFonts w:ascii="Times New Roman" w:eastAsia="Times New Roman" w:hAnsi="Times New Roman" w:cs="Times New Roman"/>
          <w:b/>
          <w:sz w:val="28"/>
          <w:szCs w:val="28"/>
          <w:shd w:val="clear" w:color="auto" w:fill="FFFFFF"/>
          <w:lang w:eastAsia="ar-SA"/>
        </w:rPr>
      </w:pPr>
    </w:p>
    <w:p w:rsidR="002B3AA3" w:rsidRPr="00BC127A" w:rsidRDefault="002B3AA3" w:rsidP="001A71F5">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BC127A">
        <w:rPr>
          <w:rFonts w:ascii="Times New Roman" w:eastAsia="Times New Roman" w:hAnsi="Times New Roman" w:cs="Times New Roman"/>
          <w:b/>
          <w:sz w:val="28"/>
          <w:szCs w:val="28"/>
          <w:lang w:eastAsia="zh-CN"/>
        </w:rPr>
        <w:t>Міський голова                                                                     Андрій ЩЕБЕЛЬ</w:t>
      </w:r>
    </w:p>
    <w:p w:rsidR="00BC654A" w:rsidRPr="00BC127A" w:rsidRDefault="00BC654A"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32355F" w:rsidRDefault="0032355F"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BC127A" w:rsidRDefault="00BC127A" w:rsidP="0092521C">
      <w:pPr>
        <w:spacing w:after="0" w:line="240" w:lineRule="auto"/>
        <w:rPr>
          <w:rFonts w:ascii="Times New Roman" w:hAnsi="Times New Roman" w:cs="Times New Roman"/>
          <w:sz w:val="28"/>
          <w:szCs w:val="28"/>
        </w:rPr>
      </w:pPr>
    </w:p>
    <w:p w:rsidR="00DE61A9" w:rsidRPr="00DE61A9" w:rsidRDefault="00DE61A9" w:rsidP="00DE61A9">
      <w:pPr>
        <w:shd w:val="clear" w:color="auto" w:fill="FFFFFF"/>
        <w:spacing w:after="0" w:line="240" w:lineRule="auto"/>
        <w:jc w:val="right"/>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lastRenderedPageBreak/>
        <w:t>Додаток № 1</w:t>
      </w:r>
    </w:p>
    <w:p w:rsidR="00DE61A9" w:rsidRDefault="00DE61A9" w:rsidP="00DE61A9">
      <w:pPr>
        <w:shd w:val="clear" w:color="auto" w:fill="FFFFFF"/>
        <w:spacing w:after="0" w:line="240" w:lineRule="auto"/>
        <w:jc w:val="right"/>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 до рішення  </w:t>
      </w:r>
      <w:r>
        <w:rPr>
          <w:rFonts w:ascii="Times New Roman" w:eastAsia="Times New Roman" w:hAnsi="Times New Roman" w:cs="Times New Roman"/>
          <w:color w:val="000000"/>
          <w:sz w:val="24"/>
          <w:szCs w:val="24"/>
        </w:rPr>
        <w:t>виконавчого комітету</w:t>
      </w:r>
    </w:p>
    <w:p w:rsidR="00DE61A9" w:rsidRPr="00DE61A9" w:rsidRDefault="00DE61A9" w:rsidP="00DE61A9">
      <w:pPr>
        <w:shd w:val="clear" w:color="auto" w:fill="FFFFFF"/>
        <w:spacing w:after="0" w:line="240" w:lineRule="auto"/>
        <w:jc w:val="right"/>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 від</w:t>
      </w:r>
      <w:r>
        <w:rPr>
          <w:rFonts w:ascii="Times New Roman" w:eastAsia="Times New Roman" w:hAnsi="Times New Roman" w:cs="Times New Roman"/>
          <w:color w:val="000000"/>
          <w:sz w:val="24"/>
          <w:szCs w:val="24"/>
        </w:rPr>
        <w:t xml:space="preserve">   .. 01.2022 </w:t>
      </w:r>
      <w:r w:rsidRPr="00DE61A9">
        <w:rPr>
          <w:rFonts w:ascii="Times New Roman" w:eastAsia="Times New Roman" w:hAnsi="Times New Roman" w:cs="Times New Roman"/>
          <w:color w:val="000000"/>
          <w:sz w:val="24"/>
          <w:szCs w:val="24"/>
        </w:rPr>
        <w:t>№ _</w:t>
      </w:r>
    </w:p>
    <w:p w:rsidR="00DE61A9" w:rsidRPr="00DE61A9" w:rsidRDefault="00DE61A9" w:rsidP="00DE61A9">
      <w:pPr>
        <w:shd w:val="clear" w:color="auto" w:fill="FFFFFF"/>
        <w:spacing w:before="225" w:after="225" w:line="240" w:lineRule="auto"/>
        <w:jc w:val="center"/>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Умови продажу  об’єкта комунальної власності як об’єкта малої приватизації</w:t>
      </w:r>
      <w:r w:rsidRPr="00DE61A9">
        <w:rPr>
          <w:rFonts w:ascii="Times New Roman" w:eastAsia="Times New Roman" w:hAnsi="Times New Roman" w:cs="Times New Roman"/>
          <w:color w:val="000000"/>
          <w:sz w:val="24"/>
          <w:szCs w:val="24"/>
          <w:lang w:eastAsia="ru-RU"/>
        </w:rPr>
        <w:t xml:space="preserve"> :</w:t>
      </w:r>
    </w:p>
    <w:p w:rsidR="00DE61A9" w:rsidRPr="00DE61A9" w:rsidRDefault="00DE61A9" w:rsidP="00DE61A9">
      <w:pPr>
        <w:shd w:val="clear" w:color="auto" w:fill="FFFFFF"/>
        <w:spacing w:before="225" w:after="225" w:line="240" w:lineRule="auto"/>
        <w:jc w:val="center"/>
        <w:rPr>
          <w:rFonts w:ascii="Times New Roman" w:eastAsia="Times New Roman" w:hAnsi="Times New Roman" w:cs="Times New Roman"/>
          <w:b/>
          <w:color w:val="000000"/>
          <w:sz w:val="28"/>
          <w:szCs w:val="28"/>
          <w:lang w:eastAsia="ru-RU"/>
        </w:rPr>
      </w:pPr>
      <w:r w:rsidRPr="00DE61A9">
        <w:rPr>
          <w:rFonts w:ascii="Times New Roman" w:eastAsia="Times New Roman" w:hAnsi="Times New Roman" w:cs="Times New Roman"/>
          <w:b/>
          <w:color w:val="000000"/>
          <w:sz w:val="24"/>
          <w:szCs w:val="24"/>
          <w:lang w:eastAsia="ru-RU"/>
        </w:rPr>
        <w:t xml:space="preserve">нежитлової будівлі, загальною площею 129,4 </w:t>
      </w:r>
      <w:proofErr w:type="spellStart"/>
      <w:r w:rsidRPr="00DE61A9">
        <w:rPr>
          <w:rFonts w:ascii="Times New Roman" w:eastAsia="Times New Roman" w:hAnsi="Times New Roman" w:cs="Times New Roman"/>
          <w:b/>
          <w:color w:val="000000"/>
          <w:sz w:val="24"/>
          <w:szCs w:val="24"/>
          <w:lang w:eastAsia="ru-RU"/>
        </w:rPr>
        <w:t>кв.м</w:t>
      </w:r>
      <w:proofErr w:type="spellEnd"/>
      <w:r w:rsidRPr="00DE61A9">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Н</w:t>
      </w:r>
      <w:r w:rsidRPr="00DE61A9">
        <w:rPr>
          <w:rFonts w:ascii="Times New Roman" w:eastAsia="Times New Roman" w:hAnsi="Times New Roman" w:cs="Times New Roman"/>
          <w:b/>
          <w:color w:val="000000"/>
          <w:sz w:val="24"/>
          <w:szCs w:val="24"/>
          <w:lang w:eastAsia="ru-RU"/>
        </w:rPr>
        <w:t xml:space="preserve">ародний дім А1), розташованої за адресою: Львівська обл., с. </w:t>
      </w:r>
      <w:proofErr w:type="spellStart"/>
      <w:r w:rsidRPr="00DE61A9">
        <w:rPr>
          <w:rFonts w:ascii="Times New Roman" w:eastAsia="Times New Roman" w:hAnsi="Times New Roman" w:cs="Times New Roman"/>
          <w:b/>
          <w:color w:val="000000"/>
          <w:sz w:val="24"/>
          <w:szCs w:val="24"/>
          <w:lang w:eastAsia="ru-RU"/>
        </w:rPr>
        <w:t>Вербіж</w:t>
      </w:r>
      <w:proofErr w:type="spellEnd"/>
      <w:r w:rsidRPr="00DE61A9">
        <w:rPr>
          <w:rFonts w:ascii="Times New Roman" w:eastAsia="Times New Roman" w:hAnsi="Times New Roman" w:cs="Times New Roman"/>
          <w:b/>
          <w:color w:val="000000"/>
          <w:sz w:val="24"/>
          <w:szCs w:val="24"/>
          <w:lang w:eastAsia="ru-RU"/>
        </w:rPr>
        <w:t>, вул. Шевченка Т., будинок</w:t>
      </w:r>
      <w:r w:rsidRPr="00DE61A9">
        <w:rPr>
          <w:rFonts w:ascii="Times New Roman" w:eastAsia="Times New Roman" w:hAnsi="Times New Roman" w:cs="Times New Roman"/>
          <w:b/>
          <w:color w:val="000000"/>
          <w:sz w:val="28"/>
          <w:szCs w:val="28"/>
          <w:lang w:eastAsia="ru-RU"/>
        </w:rPr>
        <w:t xml:space="preserve"> 7.</w:t>
      </w:r>
    </w:p>
    <w:p w:rsidR="00DE61A9" w:rsidRPr="00DE61A9" w:rsidRDefault="00DE61A9" w:rsidP="00DE61A9">
      <w:pPr>
        <w:jc w:val="both"/>
        <w:rPr>
          <w:rFonts w:ascii="Times New Roman" w:eastAsia="Times New Roman" w:hAnsi="Times New Roman" w:cs="Times New Roman"/>
          <w:b/>
          <w:sz w:val="24"/>
          <w:szCs w:val="24"/>
          <w:u w:val="single"/>
        </w:rPr>
      </w:pPr>
      <w:r w:rsidRPr="00DE61A9">
        <w:rPr>
          <w:rFonts w:ascii="Times New Roman" w:eastAsia="Times New Roman" w:hAnsi="Times New Roman" w:cs="Times New Roman"/>
          <w:sz w:val="24"/>
          <w:szCs w:val="24"/>
        </w:rPr>
        <w:t xml:space="preserve">Інформація про аукціон:  </w:t>
      </w:r>
      <w:r w:rsidRPr="00DE61A9">
        <w:rPr>
          <w:rFonts w:ascii="Times New Roman" w:eastAsia="Times New Roman" w:hAnsi="Times New Roman" w:cs="Times New Roman"/>
          <w:b/>
          <w:sz w:val="24"/>
          <w:szCs w:val="24"/>
          <w:u w:val="single"/>
        </w:rPr>
        <w:t>електронний аукціон  з умовами.</w:t>
      </w:r>
    </w:p>
    <w:p w:rsidR="00DE61A9" w:rsidRPr="00DE61A9" w:rsidRDefault="00DE61A9" w:rsidP="00DE61A9">
      <w:pPr>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Наступне: Аукціон  зі зниженням стартової ціни: аукціон за методом покрокового зниження стартової ціни та подальшого подання цінових пропозицій</w:t>
      </w:r>
    </w:p>
    <w:p w:rsidR="00DE61A9" w:rsidRPr="00DE61A9" w:rsidRDefault="00DE61A9" w:rsidP="00DE61A9">
      <w:pPr>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Умови, на яких здійснюється приватизація об’єкта  : </w:t>
      </w:r>
    </w:p>
    <w:p w:rsidR="00DE61A9" w:rsidRPr="00DE61A9" w:rsidRDefault="00DE61A9" w:rsidP="00DE61A9">
      <w:pPr>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Аукціон в електронній формі буде проведено впродовж січня – березня 2022 року. </w:t>
      </w:r>
      <w:r w:rsidRPr="00DE61A9">
        <w:rPr>
          <w:rFonts w:ascii="Times New Roman" w:eastAsia="Times New Roman" w:hAnsi="Times New Roman" w:cs="Times New Roman"/>
          <w:sz w:val="24"/>
          <w:szCs w:val="24"/>
          <w:lang w:val="ru-RU"/>
        </w:rPr>
        <w:t>Ч</w:t>
      </w:r>
      <w:r w:rsidRPr="00DE61A9">
        <w:rPr>
          <w:rFonts w:ascii="Times New Roman" w:eastAsia="Times New Roman" w:hAnsi="Times New Roman" w:cs="Times New Roman"/>
          <w:sz w:val="24"/>
          <w:szCs w:val="24"/>
        </w:rPr>
        <w:t>ас проведення визначається електронною торговою системою автоматично.</w:t>
      </w:r>
    </w:p>
    <w:tbl>
      <w:tblPr>
        <w:tblStyle w:val="ac"/>
        <w:tblW w:w="0" w:type="auto"/>
        <w:tblLook w:val="04A0" w:firstRow="1" w:lastRow="0" w:firstColumn="1" w:lastColumn="0" w:noHBand="0" w:noVBand="1"/>
      </w:tblPr>
      <w:tblGrid>
        <w:gridCol w:w="1774"/>
        <w:gridCol w:w="3499"/>
        <w:gridCol w:w="4582"/>
      </w:tblGrid>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Аукціон</w:t>
            </w:r>
            <w:proofErr w:type="spellEnd"/>
            <w:r w:rsidRPr="00DE61A9">
              <w:rPr>
                <w:rFonts w:ascii="Times New Roman" w:hAnsi="Times New Roman"/>
                <w:sz w:val="24"/>
                <w:szCs w:val="24"/>
              </w:rPr>
              <w:t xml:space="preserve"> з </w:t>
            </w:r>
            <w:proofErr w:type="spellStart"/>
            <w:r w:rsidRPr="00DE61A9">
              <w:rPr>
                <w:rFonts w:ascii="Times New Roman" w:hAnsi="Times New Roman"/>
                <w:sz w:val="24"/>
                <w:szCs w:val="24"/>
              </w:rPr>
              <w:t>умовами</w:t>
            </w:r>
            <w:proofErr w:type="spellEnd"/>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u w:val="single"/>
              </w:rPr>
            </w:pPr>
            <w:proofErr w:type="spellStart"/>
            <w:r w:rsidRPr="00DE61A9">
              <w:rPr>
                <w:rFonts w:ascii="Times New Roman" w:hAnsi="Times New Roman"/>
                <w:sz w:val="24"/>
                <w:szCs w:val="24"/>
              </w:rPr>
              <w:t>Стартова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w:t>
            </w:r>
            <w:r w:rsidRPr="00DE61A9">
              <w:rPr>
                <w:rFonts w:ascii="Times New Roman" w:hAnsi="Times New Roman"/>
                <w:sz w:val="24"/>
                <w:szCs w:val="24"/>
                <w:u w:val="single"/>
              </w:rPr>
              <w:t>а</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об’єкта</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приватизації</w:t>
            </w:r>
            <w:proofErr w:type="spellEnd"/>
            <w:r w:rsidRPr="00DE61A9">
              <w:rPr>
                <w:rFonts w:ascii="Times New Roman" w:hAnsi="Times New Roman"/>
                <w:sz w:val="24"/>
                <w:szCs w:val="24"/>
                <w:u w:val="single"/>
              </w:rPr>
              <w:t xml:space="preserve"> (без ПДВ)</w:t>
            </w:r>
            <w:r w:rsidRPr="00DE61A9">
              <w:rPr>
                <w:rFonts w:ascii="Times New Roman" w:hAnsi="Times New Roman"/>
                <w:sz w:val="24"/>
                <w:szCs w:val="24"/>
              </w:rPr>
              <w:t xml:space="preserve"> </w:t>
            </w:r>
            <w:proofErr w:type="gramStart"/>
            <w:r w:rsidRPr="00DE61A9">
              <w:rPr>
                <w:rFonts w:ascii="Times New Roman" w:hAnsi="Times New Roman"/>
                <w:sz w:val="24"/>
                <w:szCs w:val="24"/>
                <w:u w:val="single"/>
              </w:rPr>
              <w:t>для</w:t>
            </w:r>
            <w:proofErr w:type="gramEnd"/>
            <w:r w:rsidRPr="00DE61A9">
              <w:rPr>
                <w:rFonts w:ascii="Times New Roman" w:hAnsi="Times New Roman"/>
                <w:sz w:val="24"/>
                <w:szCs w:val="24"/>
                <w:u w:val="single"/>
              </w:rPr>
              <w:t xml:space="preserve"> продажу на </w:t>
            </w:r>
            <w:proofErr w:type="spellStart"/>
            <w:r w:rsidRPr="00DE61A9">
              <w:rPr>
                <w:rFonts w:ascii="Times New Roman" w:hAnsi="Times New Roman"/>
                <w:sz w:val="24"/>
                <w:szCs w:val="24"/>
                <w:u w:val="single"/>
              </w:rPr>
              <w:t>електронному</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аукціоні</w:t>
            </w:r>
            <w:proofErr w:type="spellEnd"/>
            <w:r w:rsidRPr="00DE61A9">
              <w:rPr>
                <w:rFonts w:ascii="Times New Roman" w:hAnsi="Times New Roman"/>
                <w:sz w:val="24"/>
                <w:szCs w:val="24"/>
                <w:u w:val="single"/>
              </w:rPr>
              <w:t xml:space="preserve"> з </w:t>
            </w:r>
            <w:proofErr w:type="spellStart"/>
            <w:r w:rsidRPr="00DE61A9">
              <w:rPr>
                <w:rFonts w:ascii="Times New Roman" w:hAnsi="Times New Roman"/>
                <w:sz w:val="24"/>
                <w:szCs w:val="24"/>
                <w:u w:val="single"/>
              </w:rPr>
              <w:t>умовами</w:t>
            </w:r>
            <w:proofErr w:type="spellEnd"/>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 xml:space="preserve">195255,00 грн. (Сто дев' </w:t>
            </w:r>
            <w:proofErr w:type="spellStart"/>
            <w:r w:rsidRPr="00DE61A9">
              <w:rPr>
                <w:rFonts w:ascii="Times New Roman" w:hAnsi="Times New Roman"/>
                <w:sz w:val="24"/>
                <w:szCs w:val="24"/>
              </w:rPr>
              <w:t>яносто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дві</w:t>
            </w:r>
            <w:proofErr w:type="gramStart"/>
            <w:r w:rsidRPr="00DE61A9">
              <w:rPr>
                <w:rFonts w:ascii="Times New Roman" w:hAnsi="Times New Roman"/>
                <w:sz w:val="24"/>
                <w:szCs w:val="24"/>
              </w:rPr>
              <w:t>ст</w:t>
            </w:r>
            <w:proofErr w:type="gramEnd"/>
            <w:r w:rsidRPr="00DE61A9">
              <w:rPr>
                <w:rFonts w:ascii="Times New Roman" w:hAnsi="Times New Roman"/>
                <w:sz w:val="24"/>
                <w:szCs w:val="24"/>
              </w:rPr>
              <w:t>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п'ятдесят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t>копійок</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Розмі</w:t>
            </w:r>
            <w:proofErr w:type="gramStart"/>
            <w:r w:rsidRPr="00DE61A9">
              <w:rPr>
                <w:rFonts w:ascii="Times New Roman" w:hAnsi="Times New Roman"/>
                <w:sz w:val="24"/>
                <w:szCs w:val="24"/>
              </w:rPr>
              <w:t>р</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гарантійного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внеску</w:t>
            </w:r>
            <w:proofErr w:type="spellEnd"/>
            <w:r w:rsidRPr="00DE61A9">
              <w:rPr>
                <w:rFonts w:ascii="Times New Roman" w:hAnsi="Times New Roman"/>
                <w:sz w:val="24"/>
                <w:szCs w:val="24"/>
              </w:rPr>
              <w:t xml:space="preserve"> (10%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 без ПДВ)</w:t>
            </w:r>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 xml:space="preserve">19525,00 </w:t>
            </w:r>
            <w:proofErr w:type="spellStart"/>
            <w:r w:rsidRPr="00DE61A9">
              <w:rPr>
                <w:rFonts w:ascii="Times New Roman" w:hAnsi="Times New Roman"/>
                <w:sz w:val="24"/>
                <w:szCs w:val="24"/>
              </w:rPr>
              <w:t>грн</w:t>
            </w:r>
            <w:proofErr w:type="spellEnd"/>
            <w:r w:rsidRPr="00DE61A9">
              <w:rPr>
                <w:rFonts w:ascii="Times New Roman" w:hAnsi="Times New Roman"/>
                <w:sz w:val="24"/>
                <w:szCs w:val="24"/>
              </w:rPr>
              <w:t xml:space="preserve"> грн</w:t>
            </w:r>
            <w:proofErr w:type="gramStart"/>
            <w:r w:rsidRPr="00DE61A9">
              <w:rPr>
                <w:rFonts w:ascii="Times New Roman" w:hAnsi="Times New Roman"/>
                <w:sz w:val="24"/>
                <w:szCs w:val="24"/>
              </w:rPr>
              <w:t>.(</w:t>
            </w:r>
            <w:proofErr w:type="spellStart"/>
            <w:proofErr w:type="gramEnd"/>
            <w:r w:rsidRPr="00DE61A9">
              <w:rPr>
                <w:rFonts w:ascii="Times New Roman" w:hAnsi="Times New Roman"/>
                <w:sz w:val="24"/>
                <w:szCs w:val="24"/>
              </w:rPr>
              <w:t>Дев'ятнадцять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двадцять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t>копійок</w:t>
            </w:r>
            <w:proofErr w:type="spellEnd"/>
          </w:p>
        </w:tc>
      </w:tr>
      <w:tr w:rsidR="00DE61A9" w:rsidRPr="00DE61A9" w:rsidTr="00DE61A9">
        <w:trPr>
          <w:trHeight w:val="397"/>
        </w:trPr>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Розмі</w:t>
            </w:r>
            <w:proofErr w:type="gramStart"/>
            <w:r w:rsidRPr="00DE61A9">
              <w:rPr>
                <w:rFonts w:ascii="Times New Roman" w:hAnsi="Times New Roman"/>
                <w:sz w:val="24"/>
                <w:szCs w:val="24"/>
              </w:rPr>
              <w:t>р</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реєстраційного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внеску</w:t>
            </w:r>
            <w:proofErr w:type="spellEnd"/>
            <w:r w:rsidRPr="00DE61A9">
              <w:rPr>
                <w:rFonts w:ascii="Times New Roman" w:hAnsi="Times New Roman"/>
                <w:sz w:val="24"/>
                <w:szCs w:val="24"/>
              </w:rPr>
              <w:t xml:space="preserve"> (плата за </w:t>
            </w:r>
            <w:proofErr w:type="spellStart"/>
            <w:r w:rsidRPr="00DE61A9">
              <w:rPr>
                <w:rFonts w:ascii="Times New Roman" w:hAnsi="Times New Roman"/>
                <w:sz w:val="24"/>
                <w:szCs w:val="24"/>
              </w:rPr>
              <w:t>реєстрацію</w:t>
            </w:r>
            <w:proofErr w:type="spellEnd"/>
            <w:r w:rsidRPr="00DE61A9">
              <w:rPr>
                <w:rFonts w:ascii="Times New Roman" w:hAnsi="Times New Roman"/>
                <w:sz w:val="24"/>
                <w:szCs w:val="24"/>
              </w:rPr>
              <w:t xml:space="preserve"> заяви на участь в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(становить 0,2 </w:t>
            </w:r>
            <w:proofErr w:type="spellStart"/>
            <w:r w:rsidRPr="00DE61A9">
              <w:rPr>
                <w:rFonts w:ascii="Times New Roman" w:hAnsi="Times New Roman"/>
                <w:sz w:val="24"/>
                <w:szCs w:val="24"/>
              </w:rPr>
              <w:t>мінімальної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заробітної</w:t>
            </w:r>
            <w:proofErr w:type="spellEnd"/>
            <w:r w:rsidRPr="00DE61A9">
              <w:rPr>
                <w:rFonts w:ascii="Times New Roman" w:hAnsi="Times New Roman"/>
                <w:sz w:val="24"/>
                <w:szCs w:val="24"/>
              </w:rPr>
              <w:t xml:space="preserve"> плати станом на 1 </w:t>
            </w:r>
            <w:proofErr w:type="spellStart"/>
            <w:r w:rsidRPr="00DE61A9">
              <w:rPr>
                <w:rFonts w:ascii="Times New Roman" w:hAnsi="Times New Roman"/>
                <w:sz w:val="24"/>
                <w:szCs w:val="24"/>
              </w:rPr>
              <w:t>січня</w:t>
            </w:r>
            <w:proofErr w:type="spellEnd"/>
            <w:r w:rsidRPr="00DE61A9">
              <w:rPr>
                <w:rFonts w:ascii="Times New Roman" w:hAnsi="Times New Roman"/>
                <w:sz w:val="24"/>
                <w:szCs w:val="24"/>
              </w:rPr>
              <w:t xml:space="preserve"> поточного року)</w:t>
            </w:r>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 xml:space="preserve">1300,00 </w:t>
            </w:r>
            <w:proofErr w:type="spellStart"/>
            <w:r w:rsidRPr="00DE61A9">
              <w:rPr>
                <w:rFonts w:ascii="Times New Roman" w:hAnsi="Times New Roman"/>
                <w:sz w:val="24"/>
                <w:szCs w:val="24"/>
              </w:rPr>
              <w:t>грн</w:t>
            </w:r>
            <w:proofErr w:type="spellEnd"/>
            <w:r w:rsidRPr="00DE61A9">
              <w:rPr>
                <w:rFonts w:ascii="Times New Roman" w:hAnsi="Times New Roman"/>
                <w:sz w:val="24"/>
                <w:szCs w:val="24"/>
              </w:rPr>
              <w:t xml:space="preserve"> (Одна </w:t>
            </w:r>
            <w:proofErr w:type="spellStart"/>
            <w:r w:rsidRPr="00DE61A9">
              <w:rPr>
                <w:rFonts w:ascii="Times New Roman" w:hAnsi="Times New Roman"/>
                <w:sz w:val="24"/>
                <w:szCs w:val="24"/>
              </w:rPr>
              <w:t>тисяча</w:t>
            </w:r>
            <w:proofErr w:type="spellEnd"/>
            <w:r w:rsidRPr="00DE61A9">
              <w:rPr>
                <w:rFonts w:ascii="Times New Roman" w:hAnsi="Times New Roman"/>
                <w:sz w:val="24"/>
                <w:szCs w:val="24"/>
              </w:rPr>
              <w:t xml:space="preserve"> триста  гривень,00 </w:t>
            </w:r>
            <w:proofErr w:type="spellStart"/>
            <w:r w:rsidRPr="00DE61A9">
              <w:rPr>
                <w:rFonts w:ascii="Times New Roman" w:hAnsi="Times New Roman"/>
                <w:sz w:val="24"/>
                <w:szCs w:val="24"/>
              </w:rPr>
              <w:t>копійок</w:t>
            </w:r>
            <w:proofErr w:type="spellEnd"/>
            <w:r w:rsidRPr="00DE61A9">
              <w:rPr>
                <w:rFonts w:ascii="Times New Roman" w:hAnsi="Times New Roman"/>
                <w:sz w:val="24"/>
                <w:szCs w:val="24"/>
              </w:rPr>
              <w:t>)</w:t>
            </w:r>
          </w:p>
        </w:tc>
      </w:tr>
      <w:tr w:rsidR="00DE61A9" w:rsidRPr="00DE61A9" w:rsidTr="00DE61A9">
        <w:trPr>
          <w:trHeight w:val="397"/>
        </w:trPr>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з </w:t>
            </w:r>
            <w:proofErr w:type="spellStart"/>
            <w:r w:rsidRPr="00DE61A9">
              <w:rPr>
                <w:rFonts w:ascii="Times New Roman" w:hAnsi="Times New Roman"/>
                <w:sz w:val="24"/>
                <w:szCs w:val="24"/>
              </w:rPr>
              <w:t>умовами</w:t>
            </w:r>
            <w:proofErr w:type="spellEnd"/>
            <w:r w:rsidRPr="00DE61A9">
              <w:rPr>
                <w:rFonts w:ascii="Times New Roman" w:hAnsi="Times New Roman"/>
                <w:sz w:val="24"/>
                <w:szCs w:val="24"/>
              </w:rPr>
              <w:t xml:space="preserve">: </w:t>
            </w: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proofErr w:type="gramStart"/>
            <w:r w:rsidRPr="00DE61A9">
              <w:rPr>
                <w:rFonts w:ascii="Times New Roman" w:hAnsi="Times New Roman"/>
                <w:sz w:val="24"/>
                <w:szCs w:val="24"/>
              </w:rPr>
              <w:t>м</w:t>
            </w:r>
            <w:proofErr w:type="gramEnd"/>
            <w:r w:rsidRPr="00DE61A9">
              <w:rPr>
                <w:rFonts w:ascii="Times New Roman" w:hAnsi="Times New Roman"/>
                <w:sz w:val="24"/>
                <w:szCs w:val="24"/>
              </w:rPr>
              <w:t>інімальний</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становить 1% (один </w:t>
            </w:r>
            <w:proofErr w:type="spellStart"/>
            <w:r w:rsidRPr="00DE61A9">
              <w:rPr>
                <w:rFonts w:ascii="Times New Roman" w:hAnsi="Times New Roman"/>
                <w:sz w:val="24"/>
                <w:szCs w:val="24"/>
              </w:rPr>
              <w:t>відсоток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приватизації</w:t>
            </w:r>
            <w:proofErr w:type="spellEnd"/>
            <w:r w:rsidRPr="00DE61A9">
              <w:rPr>
                <w:rFonts w:ascii="Times New Roman" w:hAnsi="Times New Roman"/>
                <w:sz w:val="24"/>
                <w:szCs w:val="24"/>
              </w:rPr>
              <w:t xml:space="preserve">- 1952,55 (Одна </w:t>
            </w:r>
            <w:proofErr w:type="spellStart"/>
            <w:r w:rsidRPr="00DE61A9">
              <w:rPr>
                <w:rFonts w:ascii="Times New Roman" w:hAnsi="Times New Roman"/>
                <w:sz w:val="24"/>
                <w:szCs w:val="24"/>
              </w:rPr>
              <w:t>тисяча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дев’ятсот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п’ятдесят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дві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гривні</w:t>
            </w:r>
            <w:proofErr w:type="spellEnd"/>
            <w:r w:rsidRPr="00DE61A9">
              <w:rPr>
                <w:rFonts w:ascii="Times New Roman" w:hAnsi="Times New Roman"/>
                <w:sz w:val="24"/>
                <w:szCs w:val="24"/>
              </w:rPr>
              <w:t xml:space="preserve"> 55 </w:t>
            </w:r>
            <w:proofErr w:type="spellStart"/>
            <w:r w:rsidRPr="00DE61A9">
              <w:rPr>
                <w:rFonts w:ascii="Times New Roman" w:hAnsi="Times New Roman"/>
                <w:sz w:val="24"/>
                <w:szCs w:val="24"/>
              </w:rPr>
              <w:t>копійок</w:t>
            </w:r>
            <w:proofErr w:type="spellEnd"/>
          </w:p>
        </w:tc>
      </w:tr>
      <w:tr w:rsidR="00DE61A9" w:rsidRPr="00DE61A9" w:rsidTr="00DE61A9">
        <w:trPr>
          <w:trHeight w:val="977"/>
        </w:trPr>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Аукціон</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u w:val="single"/>
              </w:rPr>
              <w:t>зі</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зниженням</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стартової</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ціни</w:t>
            </w:r>
            <w:proofErr w:type="spellEnd"/>
          </w:p>
        </w:tc>
        <w:tc>
          <w:tcPr>
            <w:tcW w:w="3499"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Стартова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 xml:space="preserve"> (без ПДВ) </w:t>
            </w:r>
            <w:proofErr w:type="gramStart"/>
            <w:r w:rsidRPr="00DE61A9">
              <w:rPr>
                <w:rFonts w:ascii="Times New Roman" w:hAnsi="Times New Roman"/>
                <w:sz w:val="24"/>
                <w:szCs w:val="24"/>
              </w:rPr>
              <w:t>для</w:t>
            </w:r>
            <w:proofErr w:type="gramEnd"/>
            <w:r w:rsidRPr="00DE61A9">
              <w:rPr>
                <w:rFonts w:ascii="Times New Roman" w:hAnsi="Times New Roman"/>
                <w:sz w:val="24"/>
                <w:szCs w:val="24"/>
              </w:rPr>
              <w:t xml:space="preserve"> продажу на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u w:val="single"/>
              </w:rPr>
              <w:t>зі</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зниженням</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стартової</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ціни</w:t>
            </w:r>
            <w:proofErr w:type="spellEnd"/>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97628,00 грн. (</w:t>
            </w:r>
            <w:proofErr w:type="spellStart"/>
            <w:proofErr w:type="gramStart"/>
            <w:r w:rsidRPr="00DE61A9">
              <w:rPr>
                <w:rFonts w:ascii="Times New Roman" w:hAnsi="Times New Roman"/>
                <w:sz w:val="24"/>
                <w:szCs w:val="24"/>
              </w:rPr>
              <w:t>Дев'яносто</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сім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двадцять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вісім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t>копійок</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Розмі</w:t>
            </w:r>
            <w:proofErr w:type="gramStart"/>
            <w:r w:rsidRPr="00DE61A9">
              <w:rPr>
                <w:rFonts w:ascii="Times New Roman" w:hAnsi="Times New Roman"/>
                <w:sz w:val="24"/>
                <w:szCs w:val="24"/>
              </w:rPr>
              <w:t>р</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гарантійного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внеску</w:t>
            </w:r>
            <w:proofErr w:type="spellEnd"/>
            <w:r w:rsidRPr="00DE61A9">
              <w:rPr>
                <w:rFonts w:ascii="Times New Roman" w:hAnsi="Times New Roman"/>
                <w:sz w:val="24"/>
                <w:szCs w:val="24"/>
              </w:rPr>
              <w:t xml:space="preserve"> для продажу на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(10%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без ПДВ)</w:t>
            </w:r>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9763,00 грн. (</w:t>
            </w:r>
            <w:proofErr w:type="spellStart"/>
            <w:proofErr w:type="gramStart"/>
            <w:r w:rsidRPr="00DE61A9">
              <w:rPr>
                <w:rFonts w:ascii="Times New Roman" w:hAnsi="Times New Roman"/>
                <w:sz w:val="24"/>
                <w:szCs w:val="24"/>
              </w:rPr>
              <w:t>Дев'ять</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сімсот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шістдесят</w:t>
            </w:r>
            <w:proofErr w:type="spellEnd"/>
            <w:r w:rsidRPr="00DE61A9">
              <w:rPr>
                <w:rFonts w:ascii="Times New Roman" w:hAnsi="Times New Roman"/>
                <w:sz w:val="24"/>
                <w:szCs w:val="24"/>
              </w:rPr>
              <w:t xml:space="preserve"> три) </w:t>
            </w:r>
            <w:proofErr w:type="spellStart"/>
            <w:r w:rsidRPr="00DE61A9">
              <w:rPr>
                <w:rFonts w:ascii="Times New Roman" w:hAnsi="Times New Roman"/>
                <w:sz w:val="24"/>
                <w:szCs w:val="24"/>
              </w:rPr>
              <w:t>гривні</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t>копійок</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із</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proofErr w:type="gramStart"/>
            <w:r w:rsidRPr="00DE61A9">
              <w:rPr>
                <w:rFonts w:ascii="Times New Roman" w:hAnsi="Times New Roman"/>
                <w:sz w:val="24"/>
                <w:szCs w:val="24"/>
              </w:rPr>
              <w:t>м</w:t>
            </w:r>
            <w:proofErr w:type="gramEnd"/>
            <w:r w:rsidRPr="00DE61A9">
              <w:rPr>
                <w:rFonts w:ascii="Times New Roman" w:hAnsi="Times New Roman"/>
                <w:sz w:val="24"/>
                <w:szCs w:val="24"/>
              </w:rPr>
              <w:t>інімальний</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становить 1% (один </w:t>
            </w:r>
            <w:proofErr w:type="spellStart"/>
            <w:r w:rsidRPr="00DE61A9">
              <w:rPr>
                <w:rFonts w:ascii="Times New Roman" w:hAnsi="Times New Roman"/>
                <w:sz w:val="24"/>
                <w:szCs w:val="24"/>
              </w:rPr>
              <w:t>відсоток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приватизації</w:t>
            </w:r>
            <w:proofErr w:type="spellEnd"/>
            <w:r w:rsidRPr="00DE61A9">
              <w:rPr>
                <w:rFonts w:ascii="Times New Roman" w:hAnsi="Times New Roman"/>
                <w:sz w:val="24"/>
                <w:szCs w:val="24"/>
              </w:rPr>
              <w:t xml:space="preserve"> – 976,28 </w:t>
            </w:r>
            <w:proofErr w:type="spellStart"/>
            <w:r w:rsidRPr="00DE61A9">
              <w:rPr>
                <w:rFonts w:ascii="Times New Roman" w:hAnsi="Times New Roman"/>
                <w:sz w:val="24"/>
                <w:szCs w:val="24"/>
              </w:rPr>
              <w:t>грн</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дев'ятсот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сімдесят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28 </w:t>
            </w:r>
            <w:proofErr w:type="spellStart"/>
            <w:r w:rsidRPr="00DE61A9">
              <w:rPr>
                <w:rFonts w:ascii="Times New Roman" w:hAnsi="Times New Roman"/>
                <w:sz w:val="24"/>
                <w:szCs w:val="24"/>
              </w:rPr>
              <w:t>копійок</w:t>
            </w:r>
            <w:proofErr w:type="spellEnd"/>
            <w:r w:rsidRPr="00DE61A9">
              <w:rPr>
                <w:rFonts w:ascii="Times New Roman" w:hAnsi="Times New Roman"/>
                <w:sz w:val="24"/>
                <w:szCs w:val="24"/>
              </w:rPr>
              <w:t>)</w:t>
            </w:r>
          </w:p>
          <w:p w:rsidR="00DE61A9" w:rsidRPr="00DE61A9" w:rsidRDefault="00DE61A9" w:rsidP="00DE61A9">
            <w:pPr>
              <w:jc w:val="both"/>
              <w:rPr>
                <w:rFonts w:ascii="Times New Roman" w:eastAsia="Times New Roman" w:hAnsi="Times New Roman"/>
                <w:sz w:val="24"/>
                <w:szCs w:val="24"/>
              </w:rPr>
            </w:pPr>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Аукціон</w:t>
            </w:r>
            <w:proofErr w:type="spellEnd"/>
            <w:r w:rsidRPr="00DE61A9">
              <w:rPr>
                <w:rFonts w:ascii="Times New Roman" w:hAnsi="Times New Roman"/>
                <w:sz w:val="24"/>
                <w:szCs w:val="24"/>
              </w:rPr>
              <w:t xml:space="preserve"> </w:t>
            </w:r>
            <w:r w:rsidRPr="00DE61A9">
              <w:rPr>
                <w:rFonts w:ascii="Times New Roman" w:hAnsi="Times New Roman"/>
                <w:sz w:val="24"/>
                <w:szCs w:val="24"/>
                <w:u w:val="single"/>
              </w:rPr>
              <w:t xml:space="preserve">за методом </w:t>
            </w:r>
            <w:proofErr w:type="spellStart"/>
            <w:r w:rsidRPr="00DE61A9">
              <w:rPr>
                <w:rFonts w:ascii="Times New Roman" w:hAnsi="Times New Roman"/>
                <w:sz w:val="24"/>
                <w:szCs w:val="24"/>
                <w:u w:val="single"/>
              </w:rPr>
              <w:lastRenderedPageBreak/>
              <w:t>покрокового</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зниження</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стартової</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ціни</w:t>
            </w:r>
            <w:proofErr w:type="spellEnd"/>
            <w:r w:rsidRPr="00DE61A9">
              <w:rPr>
                <w:rFonts w:ascii="Times New Roman" w:hAnsi="Times New Roman"/>
                <w:sz w:val="24"/>
                <w:szCs w:val="24"/>
                <w:u w:val="single"/>
              </w:rPr>
              <w:t xml:space="preserve"> та </w:t>
            </w:r>
            <w:proofErr w:type="spellStart"/>
            <w:r w:rsidRPr="00DE61A9">
              <w:rPr>
                <w:rFonts w:ascii="Times New Roman" w:hAnsi="Times New Roman"/>
                <w:sz w:val="24"/>
                <w:szCs w:val="24"/>
                <w:u w:val="single"/>
              </w:rPr>
              <w:t>подальшого</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подання</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цінових</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пропозицій</w:t>
            </w:r>
            <w:proofErr w:type="spellEnd"/>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lastRenderedPageBreak/>
              <w:t>Стартова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 xml:space="preserve"> (без ПДВ) </w:t>
            </w:r>
            <w:proofErr w:type="gramStart"/>
            <w:r w:rsidRPr="00DE61A9">
              <w:rPr>
                <w:rFonts w:ascii="Times New Roman" w:hAnsi="Times New Roman"/>
                <w:sz w:val="24"/>
                <w:szCs w:val="24"/>
              </w:rPr>
              <w:t>для</w:t>
            </w:r>
            <w:proofErr w:type="gramEnd"/>
            <w:r w:rsidRPr="00DE61A9">
              <w:rPr>
                <w:rFonts w:ascii="Times New Roman" w:hAnsi="Times New Roman"/>
                <w:sz w:val="24"/>
                <w:szCs w:val="24"/>
              </w:rPr>
              <w:t xml:space="preserve"> продажу на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w:t>
            </w:r>
            <w:r w:rsidRPr="00DE61A9">
              <w:rPr>
                <w:rFonts w:ascii="Times New Roman" w:hAnsi="Times New Roman"/>
                <w:sz w:val="24"/>
                <w:szCs w:val="24"/>
                <w:u w:val="single"/>
              </w:rPr>
              <w:lastRenderedPageBreak/>
              <w:t xml:space="preserve">за методом </w:t>
            </w:r>
            <w:proofErr w:type="spellStart"/>
            <w:r w:rsidRPr="00DE61A9">
              <w:rPr>
                <w:rFonts w:ascii="Times New Roman" w:hAnsi="Times New Roman"/>
                <w:sz w:val="24"/>
                <w:szCs w:val="24"/>
                <w:u w:val="single"/>
              </w:rPr>
              <w:t>покрокового</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зниження</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стартової</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ціни</w:t>
            </w:r>
            <w:proofErr w:type="spellEnd"/>
            <w:r w:rsidRPr="00DE61A9">
              <w:rPr>
                <w:rFonts w:ascii="Times New Roman" w:hAnsi="Times New Roman"/>
                <w:sz w:val="24"/>
                <w:szCs w:val="24"/>
                <w:u w:val="single"/>
              </w:rPr>
              <w:t xml:space="preserve"> та </w:t>
            </w:r>
            <w:proofErr w:type="spellStart"/>
            <w:r w:rsidRPr="00DE61A9">
              <w:rPr>
                <w:rFonts w:ascii="Times New Roman" w:hAnsi="Times New Roman"/>
                <w:sz w:val="24"/>
                <w:szCs w:val="24"/>
                <w:u w:val="single"/>
              </w:rPr>
              <w:t>подальшого</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подання</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цінових</w:t>
            </w:r>
            <w:proofErr w:type="spellEnd"/>
            <w:r w:rsidRPr="00DE61A9">
              <w:rPr>
                <w:rFonts w:ascii="Times New Roman" w:hAnsi="Times New Roman"/>
                <w:sz w:val="24"/>
                <w:szCs w:val="24"/>
                <w:u w:val="single"/>
              </w:rPr>
              <w:t xml:space="preserve"> </w:t>
            </w:r>
            <w:proofErr w:type="spellStart"/>
            <w:r w:rsidRPr="00DE61A9">
              <w:rPr>
                <w:rFonts w:ascii="Times New Roman" w:hAnsi="Times New Roman"/>
                <w:sz w:val="24"/>
                <w:szCs w:val="24"/>
                <w:u w:val="single"/>
              </w:rPr>
              <w:t>пропозицій</w:t>
            </w:r>
            <w:proofErr w:type="spellEnd"/>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highlight w:val="darkGray"/>
              </w:rPr>
            </w:pPr>
            <w:r w:rsidRPr="00DE61A9">
              <w:rPr>
                <w:rFonts w:ascii="Times New Roman" w:hAnsi="Times New Roman"/>
                <w:sz w:val="24"/>
                <w:szCs w:val="24"/>
              </w:rPr>
              <w:lastRenderedPageBreak/>
              <w:t>97628,00  грн. (</w:t>
            </w:r>
            <w:proofErr w:type="spellStart"/>
            <w:proofErr w:type="gramStart"/>
            <w:r w:rsidRPr="00DE61A9">
              <w:rPr>
                <w:rFonts w:ascii="Times New Roman" w:hAnsi="Times New Roman"/>
                <w:sz w:val="24"/>
                <w:szCs w:val="24"/>
              </w:rPr>
              <w:t>Дев'яносто</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сім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двадцять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вісім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lastRenderedPageBreak/>
              <w:t>копійок</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Розмі</w:t>
            </w:r>
            <w:proofErr w:type="gramStart"/>
            <w:r w:rsidRPr="00DE61A9">
              <w:rPr>
                <w:rFonts w:ascii="Times New Roman" w:hAnsi="Times New Roman"/>
                <w:sz w:val="24"/>
                <w:szCs w:val="24"/>
              </w:rPr>
              <w:t>р</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гарантійного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внеску</w:t>
            </w:r>
            <w:proofErr w:type="spellEnd"/>
            <w:r w:rsidRPr="00DE61A9">
              <w:rPr>
                <w:rFonts w:ascii="Times New Roman" w:hAnsi="Times New Roman"/>
                <w:sz w:val="24"/>
                <w:szCs w:val="24"/>
              </w:rPr>
              <w:t xml:space="preserve"> для продажу на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за методом </w:t>
            </w:r>
            <w:proofErr w:type="spellStart"/>
            <w:r w:rsidRPr="00DE61A9">
              <w:rPr>
                <w:rFonts w:ascii="Times New Roman" w:hAnsi="Times New Roman"/>
                <w:sz w:val="24"/>
                <w:szCs w:val="24"/>
              </w:rPr>
              <w:t>покрокового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та </w:t>
            </w:r>
            <w:proofErr w:type="spellStart"/>
            <w:r w:rsidRPr="00DE61A9">
              <w:rPr>
                <w:rFonts w:ascii="Times New Roman" w:hAnsi="Times New Roman"/>
                <w:sz w:val="24"/>
                <w:szCs w:val="24"/>
              </w:rPr>
              <w:t>подальшого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подання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цінових</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пропозицій</w:t>
            </w:r>
            <w:proofErr w:type="spellEnd"/>
            <w:r w:rsidRPr="00DE61A9">
              <w:rPr>
                <w:rFonts w:ascii="Times New Roman" w:hAnsi="Times New Roman"/>
                <w:sz w:val="24"/>
                <w:szCs w:val="24"/>
              </w:rPr>
              <w:t xml:space="preserve"> (10%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без ПДВ)</w:t>
            </w: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highlight w:val="darkGray"/>
              </w:rPr>
            </w:pPr>
            <w:r w:rsidRPr="00DE61A9">
              <w:rPr>
                <w:rFonts w:ascii="Times New Roman" w:hAnsi="Times New Roman"/>
                <w:sz w:val="24"/>
                <w:szCs w:val="24"/>
              </w:rPr>
              <w:t>9763,00 грн. (</w:t>
            </w:r>
            <w:proofErr w:type="spellStart"/>
            <w:proofErr w:type="gramStart"/>
            <w:r w:rsidRPr="00DE61A9">
              <w:rPr>
                <w:rFonts w:ascii="Times New Roman" w:hAnsi="Times New Roman"/>
                <w:sz w:val="24"/>
                <w:szCs w:val="24"/>
              </w:rPr>
              <w:t>Дев'ять</w:t>
            </w:r>
            <w:proofErr w:type="spellEnd"/>
            <w:proofErr w:type="gramEnd"/>
            <w:r w:rsidRPr="00DE61A9">
              <w:rPr>
                <w:rFonts w:ascii="Times New Roman" w:hAnsi="Times New Roman"/>
                <w:sz w:val="24"/>
                <w:szCs w:val="24"/>
              </w:rPr>
              <w:t xml:space="preserve"> </w:t>
            </w:r>
            <w:proofErr w:type="spellStart"/>
            <w:r w:rsidRPr="00DE61A9">
              <w:rPr>
                <w:rFonts w:ascii="Times New Roman" w:hAnsi="Times New Roman"/>
                <w:sz w:val="24"/>
                <w:szCs w:val="24"/>
              </w:rPr>
              <w:t>тисяч</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сімсот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шістдесят</w:t>
            </w:r>
            <w:proofErr w:type="spellEnd"/>
            <w:r w:rsidRPr="00DE61A9">
              <w:rPr>
                <w:rFonts w:ascii="Times New Roman" w:hAnsi="Times New Roman"/>
                <w:sz w:val="24"/>
                <w:szCs w:val="24"/>
              </w:rPr>
              <w:t xml:space="preserve"> три) </w:t>
            </w:r>
            <w:proofErr w:type="spellStart"/>
            <w:r w:rsidRPr="00DE61A9">
              <w:rPr>
                <w:rFonts w:ascii="Times New Roman" w:hAnsi="Times New Roman"/>
                <w:sz w:val="24"/>
                <w:szCs w:val="24"/>
              </w:rPr>
              <w:t>гривні</w:t>
            </w:r>
            <w:proofErr w:type="spellEnd"/>
            <w:r w:rsidRPr="00DE61A9">
              <w:rPr>
                <w:rFonts w:ascii="Times New Roman" w:hAnsi="Times New Roman"/>
                <w:sz w:val="24"/>
                <w:szCs w:val="24"/>
              </w:rPr>
              <w:t xml:space="preserve"> 00 </w:t>
            </w:r>
            <w:proofErr w:type="spellStart"/>
            <w:r w:rsidRPr="00DE61A9">
              <w:rPr>
                <w:rFonts w:ascii="Times New Roman" w:hAnsi="Times New Roman"/>
                <w:sz w:val="24"/>
                <w:szCs w:val="24"/>
              </w:rPr>
              <w:t>копійок</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за методом </w:t>
            </w:r>
            <w:proofErr w:type="spellStart"/>
            <w:r w:rsidRPr="00DE61A9">
              <w:rPr>
                <w:rFonts w:ascii="Times New Roman" w:hAnsi="Times New Roman"/>
                <w:sz w:val="24"/>
                <w:szCs w:val="24"/>
              </w:rPr>
              <w:t>покрокового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та </w:t>
            </w:r>
            <w:proofErr w:type="spellStart"/>
            <w:r w:rsidRPr="00DE61A9">
              <w:rPr>
                <w:rFonts w:ascii="Times New Roman" w:hAnsi="Times New Roman"/>
                <w:sz w:val="24"/>
                <w:szCs w:val="24"/>
              </w:rPr>
              <w:t>подальшого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подання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цінових</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пропозицій</w:t>
            </w:r>
            <w:proofErr w:type="spellEnd"/>
            <w:r w:rsidRPr="00DE61A9">
              <w:rPr>
                <w:rFonts w:ascii="Times New Roman" w:hAnsi="Times New Roman"/>
                <w:sz w:val="24"/>
                <w:szCs w:val="24"/>
              </w:rPr>
              <w:t xml:space="preserve">  </w:t>
            </w: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proofErr w:type="gramStart"/>
            <w:r w:rsidRPr="00DE61A9">
              <w:rPr>
                <w:rFonts w:ascii="Times New Roman" w:hAnsi="Times New Roman"/>
                <w:sz w:val="24"/>
                <w:szCs w:val="24"/>
              </w:rPr>
              <w:t>м</w:t>
            </w:r>
            <w:proofErr w:type="gramEnd"/>
            <w:r w:rsidRPr="00DE61A9">
              <w:rPr>
                <w:rFonts w:ascii="Times New Roman" w:hAnsi="Times New Roman"/>
                <w:sz w:val="24"/>
                <w:szCs w:val="24"/>
              </w:rPr>
              <w:t>інімальний</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крок</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становить 1% (один </w:t>
            </w:r>
            <w:proofErr w:type="spellStart"/>
            <w:r w:rsidRPr="00DE61A9">
              <w:rPr>
                <w:rFonts w:ascii="Times New Roman" w:hAnsi="Times New Roman"/>
                <w:sz w:val="24"/>
                <w:szCs w:val="24"/>
              </w:rPr>
              <w:t>відсоток</w:t>
            </w:r>
            <w:proofErr w:type="spellEnd"/>
            <w:r w:rsidRPr="00DE61A9">
              <w:rPr>
                <w:rFonts w:ascii="Times New Roman" w:hAnsi="Times New Roman"/>
                <w:sz w:val="24"/>
                <w:szCs w:val="24"/>
              </w:rPr>
              <w:t xml:space="preserve">) - 976,28 </w:t>
            </w:r>
            <w:proofErr w:type="spellStart"/>
            <w:r w:rsidRPr="00DE61A9">
              <w:rPr>
                <w:rFonts w:ascii="Times New Roman" w:hAnsi="Times New Roman"/>
                <w:sz w:val="24"/>
                <w:szCs w:val="24"/>
              </w:rPr>
              <w:t>грн</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дев'ятсот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сімдесят</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шість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гривень</w:t>
            </w:r>
            <w:proofErr w:type="spellEnd"/>
            <w:r w:rsidRPr="00DE61A9">
              <w:rPr>
                <w:rFonts w:ascii="Times New Roman" w:hAnsi="Times New Roman"/>
                <w:sz w:val="24"/>
                <w:szCs w:val="24"/>
              </w:rPr>
              <w:t xml:space="preserve">, 28 </w:t>
            </w:r>
            <w:proofErr w:type="spellStart"/>
            <w:r w:rsidRPr="00DE61A9">
              <w:rPr>
                <w:rFonts w:ascii="Times New Roman" w:hAnsi="Times New Roman"/>
                <w:sz w:val="24"/>
                <w:szCs w:val="24"/>
              </w:rPr>
              <w:t>копійок</w:t>
            </w:r>
            <w:proofErr w:type="spellEnd"/>
            <w:r w:rsidRPr="00DE61A9">
              <w:rPr>
                <w:rFonts w:ascii="Times New Roman" w:hAnsi="Times New Roman"/>
                <w:sz w:val="24"/>
                <w:szCs w:val="24"/>
              </w:rPr>
              <w:t>)</w:t>
            </w:r>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rPr>
                <w:rFonts w:ascii="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
          <w:p w:rsidR="00DE61A9" w:rsidRPr="00DE61A9" w:rsidRDefault="00DE61A9" w:rsidP="00DE61A9">
            <w:pPr>
              <w:jc w:val="both"/>
              <w:rPr>
                <w:rFonts w:ascii="Times New Roman" w:hAnsi="Times New Roman"/>
                <w:sz w:val="24"/>
                <w:szCs w:val="24"/>
              </w:rPr>
            </w:pPr>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Загальна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кількість</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крокі</w:t>
            </w:r>
            <w:proofErr w:type="gramStart"/>
            <w:r w:rsidRPr="00DE61A9">
              <w:rPr>
                <w:rFonts w:ascii="Times New Roman" w:hAnsi="Times New Roman"/>
                <w:sz w:val="24"/>
                <w:szCs w:val="24"/>
              </w:rPr>
              <w:t>в</w:t>
            </w:r>
            <w:proofErr w:type="spellEnd"/>
            <w:proofErr w:type="gramEnd"/>
            <w:r w:rsidRPr="00DE61A9">
              <w:rPr>
                <w:rFonts w:ascii="Times New Roman" w:hAnsi="Times New Roman"/>
                <w:sz w:val="24"/>
                <w:szCs w:val="24"/>
              </w:rPr>
              <w:t xml:space="preserve">,  в </w:t>
            </w:r>
            <w:proofErr w:type="spellStart"/>
            <w:r w:rsidRPr="00DE61A9">
              <w:rPr>
                <w:rFonts w:ascii="Times New Roman" w:hAnsi="Times New Roman"/>
                <w:sz w:val="24"/>
                <w:szCs w:val="24"/>
              </w:rPr>
              <w:t>т.ч</w:t>
            </w:r>
            <w:proofErr w:type="spellEnd"/>
            <w:r w:rsidRPr="00DE61A9">
              <w:rPr>
                <w:rFonts w:ascii="Times New Roman" w:hAnsi="Times New Roman"/>
                <w:sz w:val="24"/>
                <w:szCs w:val="24"/>
              </w:rPr>
              <w:t xml:space="preserve">. на </w:t>
            </w:r>
            <w:proofErr w:type="spellStart"/>
            <w:r w:rsidRPr="00DE61A9">
              <w:rPr>
                <w:rFonts w:ascii="Times New Roman" w:hAnsi="Times New Roman"/>
                <w:sz w:val="24"/>
                <w:szCs w:val="24"/>
              </w:rPr>
              <w:t>які</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знижується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ціна</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 xml:space="preserve"> на </w:t>
            </w:r>
            <w:proofErr w:type="spellStart"/>
            <w:r w:rsidRPr="00DE61A9">
              <w:rPr>
                <w:rFonts w:ascii="Times New Roman" w:hAnsi="Times New Roman"/>
                <w:sz w:val="24"/>
                <w:szCs w:val="24"/>
              </w:rPr>
              <w:t>аукціоні</w:t>
            </w:r>
            <w:proofErr w:type="spellEnd"/>
            <w:r w:rsidRPr="00DE61A9">
              <w:rPr>
                <w:rFonts w:ascii="Times New Roman" w:hAnsi="Times New Roman"/>
                <w:sz w:val="24"/>
                <w:szCs w:val="24"/>
              </w:rPr>
              <w:t xml:space="preserve"> за методом </w:t>
            </w:r>
            <w:proofErr w:type="spellStart"/>
            <w:r w:rsidRPr="00DE61A9">
              <w:rPr>
                <w:rFonts w:ascii="Times New Roman" w:hAnsi="Times New Roman"/>
                <w:sz w:val="24"/>
                <w:szCs w:val="24"/>
              </w:rPr>
              <w:t>покрокового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та </w:t>
            </w:r>
            <w:proofErr w:type="spellStart"/>
            <w:r w:rsidRPr="00DE61A9">
              <w:rPr>
                <w:rFonts w:ascii="Times New Roman" w:hAnsi="Times New Roman"/>
                <w:sz w:val="24"/>
                <w:szCs w:val="24"/>
              </w:rPr>
              <w:t>подальшого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подання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цінових</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пропозицій</w:t>
            </w:r>
            <w:proofErr w:type="spellEnd"/>
            <w:r w:rsidRPr="00DE61A9">
              <w:rPr>
                <w:rFonts w:ascii="Times New Roman" w:hAnsi="Times New Roman"/>
                <w:sz w:val="24"/>
                <w:szCs w:val="24"/>
              </w:rPr>
              <w:t xml:space="preserve">,  становить 25 </w:t>
            </w:r>
            <w:proofErr w:type="spellStart"/>
            <w:r w:rsidRPr="00DE61A9">
              <w:rPr>
                <w:rFonts w:ascii="Times New Roman" w:hAnsi="Times New Roman"/>
                <w:sz w:val="24"/>
                <w:szCs w:val="24"/>
              </w:rPr>
              <w:t>кроків</w:t>
            </w:r>
            <w:proofErr w:type="spellEnd"/>
          </w:p>
        </w:tc>
      </w:tr>
      <w:tr w:rsidR="00DE61A9" w:rsidRPr="00DE61A9" w:rsidTr="00DE61A9">
        <w:tc>
          <w:tcPr>
            <w:tcW w:w="1774"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DE61A9" w:rsidRPr="00DE61A9" w:rsidRDefault="00DE61A9" w:rsidP="00DE61A9">
            <w:pPr>
              <w:jc w:val="both"/>
              <w:rPr>
                <w:rFonts w:ascii="Times New Roman" w:eastAsia="Times New Roman" w:hAnsi="Times New Roman"/>
                <w:sz w:val="24"/>
                <w:szCs w:val="24"/>
              </w:rPr>
            </w:pPr>
            <w:proofErr w:type="spellStart"/>
            <w:r w:rsidRPr="00DE61A9">
              <w:rPr>
                <w:rFonts w:ascii="Times New Roman" w:hAnsi="Times New Roman"/>
                <w:sz w:val="24"/>
                <w:szCs w:val="24"/>
              </w:rPr>
              <w:t>Період</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між</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w:t>
            </w:r>
            <w:proofErr w:type="gramStart"/>
            <w:r w:rsidRPr="00DE61A9">
              <w:rPr>
                <w:rFonts w:ascii="Times New Roman" w:hAnsi="Times New Roman"/>
                <w:sz w:val="24"/>
                <w:szCs w:val="24"/>
              </w:rPr>
              <w:t>оном</w:t>
            </w:r>
            <w:proofErr w:type="spellEnd"/>
            <w:proofErr w:type="gramEnd"/>
            <w:r w:rsidRPr="00DE61A9">
              <w:rPr>
                <w:rFonts w:ascii="Times New Roman" w:hAnsi="Times New Roman"/>
                <w:sz w:val="24"/>
                <w:szCs w:val="24"/>
              </w:rPr>
              <w:t xml:space="preserve"> з </w:t>
            </w:r>
            <w:proofErr w:type="spellStart"/>
            <w:r w:rsidRPr="00DE61A9">
              <w:rPr>
                <w:rFonts w:ascii="Times New Roman" w:hAnsi="Times New Roman"/>
                <w:sz w:val="24"/>
                <w:szCs w:val="24"/>
              </w:rPr>
              <w:t>умовами</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аукціоном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із</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зниженням</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стартової</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та </w:t>
            </w:r>
            <w:proofErr w:type="spellStart"/>
            <w:r w:rsidRPr="00DE61A9">
              <w:rPr>
                <w:rFonts w:ascii="Times New Roman" w:hAnsi="Times New Roman"/>
                <w:sz w:val="24"/>
                <w:szCs w:val="24"/>
              </w:rPr>
              <w:t>аукціоном</w:t>
            </w:r>
            <w:proofErr w:type="spellEnd"/>
            <w:r w:rsidRPr="00DE61A9">
              <w:rPr>
                <w:rFonts w:ascii="Times New Roman" w:hAnsi="Times New Roman"/>
                <w:sz w:val="24"/>
                <w:szCs w:val="24"/>
              </w:rPr>
              <w:t xml:space="preserve"> за методом </w:t>
            </w:r>
            <w:proofErr w:type="spellStart"/>
            <w:r w:rsidRPr="00DE61A9">
              <w:rPr>
                <w:rFonts w:ascii="Times New Roman" w:hAnsi="Times New Roman"/>
                <w:sz w:val="24"/>
                <w:szCs w:val="24"/>
              </w:rPr>
              <w:t>покрокового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зниження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ціни</w:t>
            </w:r>
            <w:proofErr w:type="spellEnd"/>
            <w:r w:rsidRPr="00DE61A9">
              <w:rPr>
                <w:rFonts w:ascii="Times New Roman" w:hAnsi="Times New Roman"/>
                <w:sz w:val="24"/>
                <w:szCs w:val="24"/>
              </w:rPr>
              <w:t xml:space="preserve"> та </w:t>
            </w:r>
            <w:proofErr w:type="spellStart"/>
            <w:r w:rsidRPr="00DE61A9">
              <w:rPr>
                <w:rFonts w:ascii="Times New Roman" w:hAnsi="Times New Roman"/>
                <w:sz w:val="24"/>
                <w:szCs w:val="24"/>
              </w:rPr>
              <w:t>подальшого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подання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цінових</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пропозицій</w:t>
            </w:r>
            <w:proofErr w:type="spellEnd"/>
            <w:r w:rsidRPr="00DE61A9">
              <w:rPr>
                <w:rFonts w:ascii="Times New Roman" w:hAnsi="Times New Roman"/>
                <w:sz w:val="24"/>
                <w:szCs w:val="24"/>
              </w:rPr>
              <w:t>:</w:t>
            </w:r>
          </w:p>
          <w:p w:rsidR="00DE61A9" w:rsidRPr="00DE61A9" w:rsidRDefault="00DE61A9" w:rsidP="00DE61A9">
            <w:pPr>
              <w:jc w:val="both"/>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DE61A9" w:rsidRPr="00DE61A9" w:rsidRDefault="00DE61A9" w:rsidP="00DE61A9">
            <w:pPr>
              <w:jc w:val="both"/>
              <w:rPr>
                <w:rFonts w:ascii="Times New Roman" w:eastAsia="Times New Roman" w:hAnsi="Times New Roman"/>
                <w:sz w:val="24"/>
                <w:szCs w:val="24"/>
              </w:rPr>
            </w:pPr>
            <w:r w:rsidRPr="00DE61A9">
              <w:rPr>
                <w:rFonts w:ascii="Times New Roman" w:hAnsi="Times New Roman"/>
                <w:sz w:val="24"/>
                <w:szCs w:val="24"/>
              </w:rPr>
              <w:t xml:space="preserve">30 </w:t>
            </w:r>
            <w:proofErr w:type="spellStart"/>
            <w:r w:rsidRPr="00DE61A9">
              <w:rPr>
                <w:rFonts w:ascii="Times New Roman" w:hAnsi="Times New Roman"/>
                <w:sz w:val="24"/>
                <w:szCs w:val="24"/>
              </w:rPr>
              <w:t>календарних</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днів</w:t>
            </w:r>
            <w:proofErr w:type="spellEnd"/>
            <w:r w:rsidRPr="00DE61A9">
              <w:rPr>
                <w:rFonts w:ascii="Times New Roman" w:hAnsi="Times New Roman"/>
                <w:sz w:val="24"/>
                <w:szCs w:val="24"/>
              </w:rPr>
              <w:t xml:space="preserve">  </w:t>
            </w:r>
            <w:proofErr w:type="spellStart"/>
            <w:proofErr w:type="gramStart"/>
            <w:r w:rsidRPr="00DE61A9">
              <w:rPr>
                <w:rFonts w:ascii="Times New Roman" w:hAnsi="Times New Roman"/>
                <w:sz w:val="24"/>
                <w:szCs w:val="24"/>
              </w:rPr>
              <w:t>в</w:t>
            </w:r>
            <w:proofErr w:type="gramEnd"/>
            <w:r w:rsidRPr="00DE61A9">
              <w:rPr>
                <w:rFonts w:ascii="Times New Roman" w:hAnsi="Times New Roman"/>
                <w:sz w:val="24"/>
                <w:szCs w:val="24"/>
              </w:rPr>
              <w:t>ід</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дати</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аукціону</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опублікування</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інформаційного</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повідомлення</w:t>
            </w:r>
            <w:proofErr w:type="spellEnd"/>
            <w:r w:rsidRPr="00DE61A9">
              <w:rPr>
                <w:rFonts w:ascii="Times New Roman" w:hAnsi="Times New Roman"/>
                <w:sz w:val="24"/>
                <w:szCs w:val="24"/>
              </w:rPr>
              <w:t xml:space="preserve"> про </w:t>
            </w:r>
            <w:proofErr w:type="spellStart"/>
            <w:r w:rsidRPr="00DE61A9">
              <w:rPr>
                <w:rFonts w:ascii="Times New Roman" w:hAnsi="Times New Roman"/>
                <w:sz w:val="24"/>
                <w:szCs w:val="24"/>
              </w:rPr>
              <w:t>приватизацію</w:t>
            </w:r>
            <w:proofErr w:type="spellEnd"/>
            <w:r w:rsidRPr="00DE61A9">
              <w:rPr>
                <w:rFonts w:ascii="Times New Roman" w:hAnsi="Times New Roman"/>
                <w:sz w:val="24"/>
                <w:szCs w:val="24"/>
              </w:rPr>
              <w:t xml:space="preserve"> </w:t>
            </w:r>
            <w:proofErr w:type="spellStart"/>
            <w:r w:rsidRPr="00DE61A9">
              <w:rPr>
                <w:rFonts w:ascii="Times New Roman" w:hAnsi="Times New Roman"/>
                <w:sz w:val="24"/>
                <w:szCs w:val="24"/>
              </w:rPr>
              <w:t>об’єкта</w:t>
            </w:r>
            <w:proofErr w:type="spellEnd"/>
            <w:r w:rsidRPr="00DE61A9">
              <w:rPr>
                <w:rFonts w:ascii="Times New Roman" w:hAnsi="Times New Roman"/>
                <w:sz w:val="24"/>
                <w:szCs w:val="24"/>
              </w:rPr>
              <w:t>)</w:t>
            </w:r>
          </w:p>
        </w:tc>
      </w:tr>
    </w:tbl>
    <w:p w:rsidR="00DE61A9" w:rsidRPr="00DE61A9" w:rsidRDefault="00DE61A9" w:rsidP="00DE61A9">
      <w:p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Додаткові умови : </w:t>
      </w:r>
    </w:p>
    <w:p w:rsidR="00DE61A9" w:rsidRPr="00DE61A9" w:rsidRDefault="00DE61A9" w:rsidP="00DE61A9">
      <w:pPr>
        <w:numPr>
          <w:ilvl w:val="0"/>
          <w:numId w:val="3"/>
        </w:numPr>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Всі витрати пов’язані з укладанням договору купівлі-продажу об’єкта приватизації, його нотаріальним посвідченням та реєстрацією права власності на об’єкт нерухомого майна бере на себе покупець;</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Покупець відшкодовує вартість  сплаченої міською радою проведеної  незалежної оцінки об'єкту  у сумі  __________грн. </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Покупець зобов’язаний протягом 3-х робочих днів після сплати в повному обсязі ціни продажу об’єкта прийняти цей об’єкт за актом приймання-передачі;</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Подальше використання об’єкта визначає покупець в межах діючого законодавства України;</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Дотримання санітарно-екологічних та протипожежних норм експлуатації об’єкта, утримання прилеглої території у належному санітарному стані;</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Право власності на земельну ділянку під об’єктом нерухомого майна не переходить до Покупця за результатами даного аукціону, а підлягає наступному оформленню в установленому чинним законодавству України порядок;</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При укладанні договору купівлі-продажу об’єкта приватизації з покупцем на ціну продажу нараховується ПДВ (податок на додану вартість) в розмірі 20(двадцяти) відсотків, який сплачується покупцем в порядку визначеному чинним законодавством;</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У разі несплати коштів за об’єкт приватизації згідно з договором купівлі-продажу протягом 30 днів з дня укладення договору та його нотаріального посвідчення покупець сплачує на користь органу приватизації неустойку у розмірі 5 відсотків ціни продажу об’єкта. У разі несплати коштів згідно з договором купівлі-продажу протягом наступних 30 днів договір підлягає розірванню відповідно до статті 29 Закону України «Про приватизацію державного і комунального майна»;</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lastRenderedPageBreak/>
        <w:t>У разі відмови переможця аукціону від підписання протоколу аукціону або від укладення договору купівлі-продажу, що підтверджується відповідним актом, електронною торговою системою автоматично формується та оприлюднюється новий протокол аукціону. 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 (ст. 15 вищевказаного Закону);</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Виконання покупцем інших вимог обов’язковість яких визначена Законом України про приватизацію державного і комунального майна;</w:t>
      </w:r>
    </w:p>
    <w:p w:rsidR="00DE61A9" w:rsidRDefault="00DE61A9" w:rsidP="00DE61A9">
      <w:pPr>
        <w:rPr>
          <w:rFonts w:ascii="Times New Roman" w:eastAsia="Times New Roman" w:hAnsi="Times New Roman" w:cs="Times New Roman"/>
          <w:b/>
          <w:color w:val="000000"/>
          <w:sz w:val="24"/>
          <w:szCs w:val="24"/>
          <w:lang w:eastAsia="ru-RU"/>
        </w:rPr>
      </w:pPr>
    </w:p>
    <w:p w:rsidR="00BC127A" w:rsidRPr="00DE61A9" w:rsidRDefault="00BC127A" w:rsidP="00DE61A9">
      <w:pPr>
        <w:rPr>
          <w:rFonts w:ascii="Times New Roman" w:eastAsia="Times New Roman" w:hAnsi="Times New Roman" w:cs="Times New Roman"/>
          <w:sz w:val="24"/>
          <w:szCs w:val="24"/>
        </w:rPr>
      </w:pPr>
    </w:p>
    <w:p w:rsidR="00DE61A9" w:rsidRPr="00DE61A9" w:rsidRDefault="00DE61A9" w:rsidP="00DE61A9">
      <w:pPr>
        <w:shd w:val="clear" w:color="auto" w:fill="FFFFFF"/>
        <w:spacing w:before="225" w:after="225" w:line="240" w:lineRule="auto"/>
        <w:jc w:val="center"/>
        <w:rPr>
          <w:rFonts w:ascii="Arial" w:eastAsia="Times New Roman" w:hAnsi="Arial" w:cs="Arial"/>
          <w:color w:val="000000"/>
          <w:sz w:val="24"/>
          <w:szCs w:val="24"/>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jc w:val="center"/>
        <w:rPr>
          <w:rFonts w:ascii="Times New Roman" w:eastAsia="Times New Roman" w:hAnsi="Times New Roman" w:cs="Times New Roman"/>
          <w:sz w:val="28"/>
          <w:szCs w:val="28"/>
        </w:rPr>
      </w:pPr>
    </w:p>
    <w:p w:rsidR="00DE61A9" w:rsidRPr="00DE61A9" w:rsidRDefault="00DE61A9" w:rsidP="00DE61A9">
      <w:pPr>
        <w:rPr>
          <w:rFonts w:ascii="Times New Roman" w:eastAsia="Times New Roman" w:hAnsi="Times New Roman" w:cs="Times New Roman"/>
          <w:sz w:val="28"/>
          <w:szCs w:val="28"/>
          <w:lang w:val="ru-RU"/>
        </w:rPr>
      </w:pPr>
    </w:p>
    <w:p w:rsidR="00DE61A9" w:rsidRDefault="00DE61A9" w:rsidP="00DE61A9">
      <w:pPr>
        <w:rPr>
          <w:rFonts w:ascii="Times New Roman" w:eastAsia="Times New Roman" w:hAnsi="Times New Roman" w:cs="Times New Roman"/>
          <w:sz w:val="28"/>
          <w:szCs w:val="28"/>
          <w:lang w:val="ru-RU"/>
        </w:rPr>
      </w:pPr>
    </w:p>
    <w:p w:rsidR="00DE61A9" w:rsidRDefault="00DE61A9" w:rsidP="00DE61A9">
      <w:pPr>
        <w:rPr>
          <w:rFonts w:ascii="Times New Roman" w:eastAsia="Times New Roman" w:hAnsi="Times New Roman" w:cs="Times New Roman"/>
          <w:sz w:val="28"/>
          <w:szCs w:val="28"/>
          <w:lang w:val="ru-RU"/>
        </w:rPr>
      </w:pPr>
    </w:p>
    <w:p w:rsidR="00DE61A9" w:rsidRDefault="00DE61A9" w:rsidP="00DE61A9">
      <w:pPr>
        <w:rPr>
          <w:rFonts w:ascii="Times New Roman" w:eastAsia="Times New Roman" w:hAnsi="Times New Roman" w:cs="Times New Roman"/>
          <w:sz w:val="28"/>
          <w:szCs w:val="28"/>
          <w:lang w:val="ru-RU"/>
        </w:rPr>
      </w:pPr>
    </w:p>
    <w:p w:rsidR="00DE61A9" w:rsidRDefault="00DE61A9" w:rsidP="00DE61A9">
      <w:pPr>
        <w:rPr>
          <w:rFonts w:ascii="Times New Roman" w:eastAsia="Times New Roman" w:hAnsi="Times New Roman" w:cs="Times New Roman"/>
          <w:sz w:val="28"/>
          <w:szCs w:val="28"/>
          <w:lang w:val="ru-RU"/>
        </w:rPr>
      </w:pPr>
    </w:p>
    <w:p w:rsidR="00DE61A9" w:rsidRDefault="00DE61A9" w:rsidP="00DE61A9">
      <w:pPr>
        <w:rPr>
          <w:rFonts w:ascii="Times New Roman" w:eastAsia="Times New Roman" w:hAnsi="Times New Roman" w:cs="Times New Roman"/>
          <w:sz w:val="28"/>
          <w:szCs w:val="28"/>
          <w:lang w:val="ru-RU"/>
        </w:rPr>
      </w:pPr>
    </w:p>
    <w:p w:rsidR="0032355F" w:rsidRDefault="0032355F" w:rsidP="00DE61A9">
      <w:pPr>
        <w:rPr>
          <w:rFonts w:ascii="Times New Roman" w:eastAsia="Times New Roman" w:hAnsi="Times New Roman" w:cs="Times New Roman"/>
          <w:sz w:val="28"/>
          <w:szCs w:val="28"/>
          <w:lang w:val="ru-RU"/>
        </w:rPr>
      </w:pPr>
    </w:p>
    <w:p w:rsidR="00DE61A9" w:rsidRPr="00DE61A9" w:rsidRDefault="00DE61A9" w:rsidP="00DE61A9">
      <w:pPr>
        <w:rPr>
          <w:rFonts w:ascii="Times New Roman" w:eastAsia="Times New Roman" w:hAnsi="Times New Roman" w:cs="Times New Roman"/>
          <w:sz w:val="28"/>
          <w:szCs w:val="28"/>
          <w:lang w:val="ru-RU"/>
        </w:rPr>
      </w:pPr>
    </w:p>
    <w:p w:rsidR="00DE61A9" w:rsidRPr="00DE61A9" w:rsidRDefault="00DE61A9" w:rsidP="00DE61A9">
      <w:pPr>
        <w:spacing w:after="0" w:line="240" w:lineRule="auto"/>
        <w:jc w:val="right"/>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lastRenderedPageBreak/>
        <w:t>Додаток 2</w:t>
      </w:r>
    </w:p>
    <w:p w:rsidR="00DE61A9" w:rsidRDefault="00DE61A9" w:rsidP="00DE61A9">
      <w:pPr>
        <w:spacing w:after="0" w:line="240" w:lineRule="auto"/>
        <w:jc w:val="right"/>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до рішення </w:t>
      </w:r>
      <w:r>
        <w:rPr>
          <w:rFonts w:ascii="Times New Roman" w:eastAsia="Times New Roman" w:hAnsi="Times New Roman" w:cs="Times New Roman"/>
          <w:sz w:val="24"/>
          <w:szCs w:val="24"/>
        </w:rPr>
        <w:t>виконавчого комітету</w:t>
      </w:r>
    </w:p>
    <w:p w:rsidR="00DE61A9" w:rsidRDefault="00DE61A9" w:rsidP="00DE61A9">
      <w:pPr>
        <w:spacing w:after="0" w:line="240" w:lineRule="auto"/>
        <w:jc w:val="right"/>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lang w:val="ru-RU"/>
        </w:rPr>
        <w:t xml:space="preserve">  </w:t>
      </w:r>
      <w:proofErr w:type="spellStart"/>
      <w:r w:rsidRPr="00DE61A9">
        <w:rPr>
          <w:rFonts w:ascii="Times New Roman" w:eastAsia="Times New Roman" w:hAnsi="Times New Roman" w:cs="Times New Roman"/>
          <w:sz w:val="24"/>
          <w:szCs w:val="24"/>
          <w:lang w:val="ru-RU"/>
        </w:rPr>
        <w:t>від</w:t>
      </w:r>
      <w:proofErr w:type="spellEnd"/>
      <w:r>
        <w:rPr>
          <w:rFonts w:ascii="Times New Roman" w:eastAsia="Times New Roman" w:hAnsi="Times New Roman" w:cs="Times New Roman"/>
          <w:sz w:val="24"/>
          <w:szCs w:val="24"/>
          <w:lang w:val="ru-RU"/>
        </w:rPr>
        <w:t xml:space="preserve"> …01.2022 </w:t>
      </w:r>
      <w:r w:rsidRPr="00DE61A9">
        <w:rPr>
          <w:rFonts w:ascii="Times New Roman" w:eastAsia="Times New Roman" w:hAnsi="Times New Roman" w:cs="Times New Roman"/>
          <w:sz w:val="24"/>
          <w:szCs w:val="24"/>
        </w:rPr>
        <w:t>№___</w:t>
      </w:r>
    </w:p>
    <w:p w:rsidR="00DE61A9" w:rsidRPr="00DE61A9" w:rsidRDefault="00DE61A9" w:rsidP="00DE61A9">
      <w:pPr>
        <w:spacing w:after="0" w:line="240" w:lineRule="auto"/>
        <w:jc w:val="right"/>
        <w:rPr>
          <w:rFonts w:ascii="Times New Roman" w:eastAsia="Times New Roman" w:hAnsi="Times New Roman" w:cs="Times New Roman"/>
          <w:sz w:val="24"/>
          <w:szCs w:val="24"/>
        </w:rPr>
      </w:pPr>
    </w:p>
    <w:p w:rsidR="00DE61A9" w:rsidRDefault="00DE61A9" w:rsidP="00DE61A9">
      <w:pPr>
        <w:spacing w:after="0" w:line="240" w:lineRule="auto"/>
        <w:jc w:val="center"/>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Інформаційне повідомлення  про проведення в електронній торговій системі </w:t>
      </w:r>
    </w:p>
    <w:p w:rsidR="00DE61A9" w:rsidRDefault="00DE61A9" w:rsidP="00DE61A9">
      <w:pPr>
        <w:spacing w:after="0" w:line="240" w:lineRule="auto"/>
        <w:jc w:val="center"/>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 xml:space="preserve"> продажу на аукціоні об’єкта комунальної власності</w:t>
      </w:r>
    </w:p>
    <w:p w:rsidR="00DE61A9" w:rsidRPr="00DE61A9" w:rsidRDefault="00DE61A9" w:rsidP="00DE61A9">
      <w:pPr>
        <w:spacing w:after="0" w:line="240" w:lineRule="auto"/>
        <w:jc w:val="center"/>
        <w:rPr>
          <w:rFonts w:ascii="Times New Roman" w:eastAsia="Times New Roman" w:hAnsi="Times New Roman" w:cs="Times New Roman"/>
          <w:b/>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 xml:space="preserve">            Інформація про об’єкт приватизації:</w:t>
      </w:r>
      <w:r w:rsidRPr="00DE61A9">
        <w:rPr>
          <w:rFonts w:ascii="Times New Roman" w:eastAsia="Times New Roman" w:hAnsi="Times New Roman" w:cs="Times New Roman"/>
          <w:sz w:val="24"/>
          <w:szCs w:val="24"/>
        </w:rPr>
        <w:t xml:space="preserve">  Нежитлова будівля загальною площею 129,4 кв. м. (народний дім А1),</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 xml:space="preserve">            Місцезнаходження об’єкт</w:t>
      </w:r>
      <w:r w:rsidRPr="00DE61A9">
        <w:rPr>
          <w:rFonts w:ascii="Times New Roman" w:eastAsia="Times New Roman" w:hAnsi="Times New Roman" w:cs="Times New Roman"/>
          <w:sz w:val="24"/>
          <w:szCs w:val="24"/>
        </w:rPr>
        <w:t xml:space="preserve">а Львівська обл., с. </w:t>
      </w:r>
      <w:proofErr w:type="spellStart"/>
      <w:r w:rsidRPr="00DE61A9">
        <w:rPr>
          <w:rFonts w:ascii="Times New Roman" w:eastAsia="Times New Roman" w:hAnsi="Times New Roman" w:cs="Times New Roman"/>
          <w:sz w:val="24"/>
          <w:szCs w:val="24"/>
        </w:rPr>
        <w:t>Вербіж</w:t>
      </w:r>
      <w:proofErr w:type="spellEnd"/>
      <w:r w:rsidRPr="00DE61A9">
        <w:rPr>
          <w:rFonts w:ascii="Times New Roman" w:eastAsia="Times New Roman" w:hAnsi="Times New Roman" w:cs="Times New Roman"/>
          <w:sz w:val="24"/>
          <w:szCs w:val="24"/>
        </w:rPr>
        <w:t>, вул. Шевченка Т., будинок 7</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 xml:space="preserve">            </w:t>
      </w:r>
      <w:proofErr w:type="spellStart"/>
      <w:r w:rsidRPr="00DE61A9">
        <w:rPr>
          <w:rFonts w:ascii="Times New Roman" w:eastAsia="Times New Roman" w:hAnsi="Times New Roman" w:cs="Times New Roman"/>
          <w:b/>
          <w:sz w:val="24"/>
          <w:szCs w:val="24"/>
        </w:rPr>
        <w:t>Балансоутримувач</w:t>
      </w:r>
      <w:proofErr w:type="spellEnd"/>
      <w:r w:rsidRPr="00DE61A9">
        <w:rPr>
          <w:rFonts w:ascii="Times New Roman" w:eastAsia="Times New Roman" w:hAnsi="Times New Roman" w:cs="Times New Roman"/>
          <w:b/>
          <w:sz w:val="24"/>
          <w:szCs w:val="24"/>
        </w:rPr>
        <w:t>:</w:t>
      </w:r>
      <w:r w:rsidRPr="00DE61A9">
        <w:rPr>
          <w:rFonts w:ascii="Times New Roman" w:eastAsia="Times New Roman" w:hAnsi="Times New Roman" w:cs="Times New Roman"/>
          <w:sz w:val="24"/>
          <w:szCs w:val="24"/>
        </w:rPr>
        <w:t xml:space="preserve">  Миколаївська міська рада </w:t>
      </w:r>
      <w:proofErr w:type="spellStart"/>
      <w:r w:rsidRPr="00DE61A9">
        <w:rPr>
          <w:rFonts w:ascii="Times New Roman" w:eastAsia="Times New Roman" w:hAnsi="Times New Roman" w:cs="Times New Roman"/>
          <w:sz w:val="24"/>
          <w:szCs w:val="24"/>
        </w:rPr>
        <w:t>Стрийського</w:t>
      </w:r>
      <w:proofErr w:type="spellEnd"/>
      <w:r w:rsidRPr="00DE61A9">
        <w:rPr>
          <w:rFonts w:ascii="Times New Roman" w:eastAsia="Times New Roman" w:hAnsi="Times New Roman" w:cs="Times New Roman"/>
          <w:sz w:val="24"/>
          <w:szCs w:val="24"/>
        </w:rPr>
        <w:t xml:space="preserve"> району Львівської області,  код ЄДРПОУ </w:t>
      </w:r>
      <w:r w:rsidRPr="00DE61A9">
        <w:rPr>
          <w:rFonts w:ascii="Times New Roman" w:eastAsia="Times New Roman" w:hAnsi="Times New Roman" w:cs="Times New Roman"/>
          <w:sz w:val="24"/>
          <w:szCs w:val="24"/>
          <w:lang w:val="ru-RU"/>
        </w:rPr>
        <w:t xml:space="preserve">26411657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Телефон  для довідок: __________.</w:t>
      </w:r>
    </w:p>
    <w:p w:rsidR="00DE61A9" w:rsidRPr="00DE61A9" w:rsidRDefault="00DE61A9" w:rsidP="00DE61A9">
      <w:pPr>
        <w:spacing w:after="0" w:line="240" w:lineRule="auto"/>
        <w:jc w:val="both"/>
        <w:rPr>
          <w:rFonts w:ascii="Times New Roman" w:eastAsia="Times New Roman" w:hAnsi="Times New Roman" w:cs="Times New Roman"/>
          <w:sz w:val="24"/>
          <w:szCs w:val="24"/>
          <w:lang w:val="ru-RU"/>
        </w:rPr>
      </w:pPr>
      <w:r w:rsidRPr="00DE61A9">
        <w:rPr>
          <w:rFonts w:ascii="Times New Roman" w:eastAsia="Times New Roman" w:hAnsi="Times New Roman" w:cs="Times New Roman"/>
          <w:sz w:val="24"/>
          <w:szCs w:val="24"/>
        </w:rPr>
        <w:t xml:space="preserve">            Веб-сайт: https://mykolaivmr.gov.ua/</w:t>
      </w:r>
      <w:r w:rsidRPr="00DE61A9">
        <w:rPr>
          <w:rFonts w:ascii="Times New Roman" w:eastAsia="Times New Roman" w:hAnsi="Times New Roman" w:cs="Times New Roman"/>
          <w:sz w:val="24"/>
          <w:szCs w:val="24"/>
          <w:lang w:val="ru-RU"/>
        </w:rPr>
        <w:t xml:space="preserve"> </w:t>
      </w:r>
    </w:p>
    <w:p w:rsidR="00DE61A9" w:rsidRPr="00DE61A9" w:rsidRDefault="00DE61A9" w:rsidP="00DE61A9">
      <w:pPr>
        <w:spacing w:after="0" w:line="240" w:lineRule="auto"/>
        <w:jc w:val="both"/>
        <w:rPr>
          <w:rFonts w:ascii="Times New Roman" w:eastAsia="Times New Roman" w:hAnsi="Times New Roman" w:cs="Times New Roman"/>
          <w:sz w:val="24"/>
          <w:szCs w:val="24"/>
          <w:lang w:val="ru-RU"/>
        </w:rPr>
      </w:pPr>
      <w:r w:rsidRPr="00DE61A9">
        <w:rPr>
          <w:rFonts w:ascii="Times New Roman" w:eastAsia="Times New Roman" w:hAnsi="Times New Roman" w:cs="Times New Roman"/>
          <w:b/>
          <w:sz w:val="24"/>
          <w:szCs w:val="24"/>
        </w:rPr>
        <w:t>Відомості про об’єкт приватизації:</w:t>
      </w:r>
      <w:r w:rsidRPr="00DE61A9">
        <w:rPr>
          <w:rFonts w:ascii="Times New Roman" w:eastAsia="Times New Roman" w:hAnsi="Times New Roman" w:cs="Times New Roman"/>
          <w:sz w:val="24"/>
          <w:szCs w:val="24"/>
        </w:rPr>
        <w:t xml:space="preserve"> одноповерхова Нежитлова будівля загальною площею 129,4 кв. м. (народний дім А1)</w:t>
      </w:r>
      <w:r w:rsidRPr="00DE61A9">
        <w:rPr>
          <w:rFonts w:ascii="Times New Roman" w:eastAsia="Times New Roman" w:hAnsi="Times New Roman" w:cs="Times New Roman"/>
          <w:sz w:val="24"/>
          <w:szCs w:val="24"/>
          <w:lang w:val="ru-RU"/>
        </w:rPr>
        <w:t xml:space="preserve">. </w:t>
      </w:r>
      <w:r w:rsidRPr="00DE61A9">
        <w:rPr>
          <w:rFonts w:ascii="Times New Roman" w:eastAsia="Times New Roman" w:hAnsi="Times New Roman" w:cs="Times New Roman"/>
          <w:sz w:val="24"/>
          <w:szCs w:val="24"/>
        </w:rPr>
        <w:t>Фотографії об’єкту  та дані  технічного паспорту додаються. Висновок про вартість від 25.11.2021року.</w:t>
      </w:r>
    </w:p>
    <w:p w:rsidR="00DE61A9" w:rsidRPr="00DE61A9" w:rsidRDefault="00DE61A9" w:rsidP="00DE61A9">
      <w:pPr>
        <w:spacing w:after="0" w:line="240" w:lineRule="auto"/>
        <w:jc w:val="both"/>
        <w:rPr>
          <w:rFonts w:ascii="Times New Roman" w:eastAsia="Times New Roman" w:hAnsi="Times New Roman" w:cs="Times New Roman"/>
          <w:b/>
          <w:color w:val="000000"/>
          <w:sz w:val="24"/>
          <w:szCs w:val="24"/>
        </w:rPr>
      </w:pPr>
    </w:p>
    <w:p w:rsidR="00DE61A9" w:rsidRPr="00DE61A9" w:rsidRDefault="00DE61A9" w:rsidP="00DE61A9">
      <w:pPr>
        <w:spacing w:after="0" w:line="240" w:lineRule="auto"/>
        <w:jc w:val="both"/>
        <w:rPr>
          <w:rFonts w:ascii="Times New Roman" w:eastAsia="Times New Roman" w:hAnsi="Times New Roman" w:cs="Times New Roman"/>
          <w:b/>
          <w:color w:val="000000"/>
          <w:sz w:val="24"/>
          <w:szCs w:val="24"/>
        </w:rPr>
      </w:pPr>
      <w:r w:rsidRPr="00DE61A9">
        <w:rPr>
          <w:rFonts w:ascii="Times New Roman" w:eastAsia="Times New Roman" w:hAnsi="Times New Roman" w:cs="Times New Roman"/>
          <w:b/>
          <w:color w:val="000000"/>
          <w:sz w:val="24"/>
          <w:szCs w:val="24"/>
        </w:rPr>
        <w:t xml:space="preserve">Інформація про електронний аукціон: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color w:val="000000"/>
          <w:sz w:val="24"/>
          <w:szCs w:val="24"/>
        </w:rPr>
        <w:t>Спосіб проведення аукціону</w:t>
      </w:r>
      <w:r w:rsidRPr="00DE61A9">
        <w:rPr>
          <w:rFonts w:ascii="Times New Roman" w:eastAsia="Times New Roman" w:hAnsi="Times New Roman" w:cs="Times New Roman"/>
          <w:color w:val="000000"/>
          <w:sz w:val="24"/>
          <w:szCs w:val="24"/>
        </w:rPr>
        <w:t>: аукціон з умовами</w:t>
      </w:r>
      <w:r w:rsidRPr="00DE61A9">
        <w:rPr>
          <w:rFonts w:ascii="Times New Roman" w:eastAsia="Times New Roman" w:hAnsi="Times New Roman" w:cs="Times New Roman"/>
          <w:sz w:val="24"/>
          <w:szCs w:val="24"/>
        </w:rPr>
        <w:t xml:space="preserve">.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Аукціон  із зниженням стартової ціни , аукціон за методом покрокового зниження ціни та подальшого подання цінових пропозицій.</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Час і місце проведення огляду об’єкта</w:t>
      </w:r>
      <w:r w:rsidRPr="00DE61A9">
        <w:rPr>
          <w:rFonts w:ascii="Times New Roman" w:eastAsia="Times New Roman" w:hAnsi="Times New Roman" w:cs="Times New Roman"/>
          <w:sz w:val="24"/>
          <w:szCs w:val="24"/>
        </w:rPr>
        <w:t xml:space="preserve">: ознайомитися з об`єктом можна в робочі дні з 8-00  до 16-00 за місцем його розташування, звернувшись до організатора аукціону. </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             </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          Дата та час проведення аукціону: ЕТС автоматично встановлює дату та час проведення аукціону, година, о котрій починається аукціон, встановлюється ЕТС для кожного електронного аукціону окремо в проміжку часу з 09-00 до 18-00 години дня (</w:t>
      </w:r>
      <w:r w:rsidRPr="00DE61A9">
        <w:rPr>
          <w:rFonts w:ascii="Times New Roman" w:eastAsia="Times New Roman" w:hAnsi="Times New Roman" w:cs="Times New Roman"/>
          <w:sz w:val="24"/>
          <w:szCs w:val="24"/>
        </w:rPr>
        <w:t>січень - березень  2022 рік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Кінцевий строк подання заяви на участь в аукціоні, </w:t>
      </w:r>
      <w:proofErr w:type="spellStart"/>
      <w:r w:rsidRPr="00DE61A9">
        <w:rPr>
          <w:rFonts w:ascii="Times New Roman" w:eastAsia="Times New Roman" w:hAnsi="Times New Roman" w:cs="Times New Roman"/>
          <w:sz w:val="24"/>
          <w:szCs w:val="24"/>
        </w:rPr>
        <w:t>аукціоні</w:t>
      </w:r>
      <w:proofErr w:type="spellEnd"/>
      <w:r w:rsidRPr="00DE61A9">
        <w:rPr>
          <w:rFonts w:ascii="Times New Roman" w:eastAsia="Times New Roman" w:hAnsi="Times New Roman" w:cs="Times New Roman"/>
          <w:sz w:val="24"/>
          <w:szCs w:val="24"/>
        </w:rPr>
        <w:t xml:space="preserve"> із зниженням стартової ціни (подання цінових аукціонних пропозицій) 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Кінцевий строк подання заяви на участь в аукціоні за методом покрокового зниження ціни та подальшого подання цінових пропозицій 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 xml:space="preserve">             Інформація про умови, на яких здійснюється приватизація об’єкта:</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Приватизація окремого майна здійснюється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№432 (із змінами).</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Покупець об’єкта приватизації має відповідати вимогам, передбаченим ст.8 Закону України «Про приватизацію державного і комунального майна».</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Для участі в електронному аукціоні, особа яка має намір взяти участь у ньому, через свій особистий кабінет здійснює подання заяви і завантаження електронних копій документів та документи, що підтверджують сплату реєстраційного та гарантійного внесків з рахунку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Стартова ціна об’єкта д</w:t>
      </w:r>
      <w:r>
        <w:rPr>
          <w:rFonts w:ascii="Times New Roman" w:eastAsia="Times New Roman" w:hAnsi="Times New Roman" w:cs="Times New Roman"/>
          <w:sz w:val="24"/>
          <w:szCs w:val="24"/>
        </w:rPr>
        <w:t>ля продажу на аукціоні дорівнює</w:t>
      </w:r>
      <w:r w:rsidRPr="00DE61A9">
        <w:rPr>
          <w:rFonts w:ascii="Times New Roman" w:eastAsia="Times New Roman" w:hAnsi="Times New Roman" w:cs="Times New Roman"/>
          <w:sz w:val="24"/>
          <w:szCs w:val="24"/>
        </w:rPr>
        <w:t>: 195255,00 грн. (Сто дев'яносто п'ять тисяч двісті п'ятдесят п'ять) гривень 00 копійок (без ПДВ).</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lastRenderedPageBreak/>
        <w:t xml:space="preserve">               Розмір реєстраційного внеску: 1300,00 грн. (Одна тисяча триста  гривень,00 копійок)</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Розмір гарантійного внеску: 19525,00 </w:t>
      </w:r>
      <w:proofErr w:type="spellStart"/>
      <w:r w:rsidRPr="00DE61A9">
        <w:rPr>
          <w:rFonts w:ascii="Times New Roman" w:eastAsia="Times New Roman" w:hAnsi="Times New Roman" w:cs="Times New Roman"/>
          <w:sz w:val="24"/>
          <w:szCs w:val="24"/>
        </w:rPr>
        <w:t>грн</w:t>
      </w:r>
      <w:proofErr w:type="spellEnd"/>
      <w:r w:rsidRPr="00DE61A9">
        <w:rPr>
          <w:rFonts w:ascii="Times New Roman" w:eastAsia="Times New Roman" w:hAnsi="Times New Roman" w:cs="Times New Roman"/>
          <w:sz w:val="24"/>
          <w:szCs w:val="24"/>
        </w:rPr>
        <w:t xml:space="preserve"> грн.</w:t>
      </w:r>
      <w:r>
        <w:rPr>
          <w:rFonts w:ascii="Times New Roman" w:eastAsia="Times New Roman" w:hAnsi="Times New Roman" w:cs="Times New Roman"/>
          <w:sz w:val="24"/>
          <w:szCs w:val="24"/>
        </w:rPr>
        <w:t xml:space="preserve"> </w:t>
      </w:r>
      <w:r w:rsidRPr="00DE61A9">
        <w:rPr>
          <w:rFonts w:ascii="Times New Roman" w:eastAsia="Times New Roman" w:hAnsi="Times New Roman" w:cs="Times New Roman"/>
          <w:sz w:val="24"/>
          <w:szCs w:val="24"/>
        </w:rPr>
        <w:t>(Дев’ятнадцять тисяч п'ятсот двадцять п'ять ) гривень  00 копійок</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Стартова ціна об’єкта для продажу на аукціоні із зниженням стартової ціни: 97628,00 грн. (Дев'яносто сім тисяч шістсот двадцять вісім) гривень 00 копійок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Розмір гарантійного внеску: 9763,00 грн. (Дев'ять тисяч сімсот шістдесят три) гривні 00 копійок</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Стартова ціна об’єкта для продажу на аукціоні за методом покрокового зниження ціни та подальшого подання цінових пропозицій: 97628,00 грн. (Дев'яносто сім тисяч шістсот двадцять вісім) гривень 00 копійок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Розмір гарантійного внеску: 9763,00 грн. (Дев'ять тисяч сімсот шістдесят три) гривні 00 копійок</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На ціну продажу, що складеться за результатами аукціону, нараховується ПДВ.</w:t>
      </w:r>
    </w:p>
    <w:p w:rsidR="00DE61A9" w:rsidRPr="00DE61A9" w:rsidRDefault="00DE61A9" w:rsidP="00DE61A9">
      <w:pPr>
        <w:spacing w:after="0" w:line="240" w:lineRule="auto"/>
        <w:jc w:val="both"/>
        <w:rPr>
          <w:rFonts w:ascii="Times New Roman" w:eastAsia="Times New Roman" w:hAnsi="Times New Roman" w:cs="Times New Roman"/>
          <w:b/>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lang w:val="ru-RU"/>
        </w:rPr>
      </w:pPr>
      <w:r w:rsidRPr="00DE61A9">
        <w:rPr>
          <w:rFonts w:ascii="Times New Roman" w:eastAsia="Times New Roman" w:hAnsi="Times New Roman" w:cs="Times New Roman"/>
          <w:b/>
          <w:sz w:val="24"/>
          <w:szCs w:val="24"/>
        </w:rPr>
        <w:t>Організатор аукціону</w:t>
      </w:r>
      <w:r w:rsidRPr="00DE61A9">
        <w:rPr>
          <w:rFonts w:ascii="Times New Roman" w:eastAsia="Times New Roman" w:hAnsi="Times New Roman" w:cs="Times New Roman"/>
          <w:sz w:val="24"/>
          <w:szCs w:val="24"/>
        </w:rPr>
        <w:t xml:space="preserve">: Миколаївська міська рада </w:t>
      </w:r>
      <w:proofErr w:type="spellStart"/>
      <w:r w:rsidRPr="00DE61A9">
        <w:rPr>
          <w:rFonts w:ascii="Times New Roman" w:eastAsia="Times New Roman" w:hAnsi="Times New Roman" w:cs="Times New Roman"/>
          <w:sz w:val="24"/>
          <w:szCs w:val="24"/>
        </w:rPr>
        <w:t>Стрийського</w:t>
      </w:r>
      <w:proofErr w:type="spellEnd"/>
      <w:r w:rsidRPr="00DE61A9">
        <w:rPr>
          <w:rFonts w:ascii="Times New Roman" w:eastAsia="Times New Roman" w:hAnsi="Times New Roman" w:cs="Times New Roman"/>
          <w:sz w:val="24"/>
          <w:szCs w:val="24"/>
        </w:rPr>
        <w:t xml:space="preserve"> району Львівської області)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 адреса: 81600,  Львівська область, м. Миколаїв вул. В.Великого,6 )</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Додаткова інформація: На офіційному веб-сайті адміністратора ДП «ПРОЗОРО-ПРОДАЖІ» зазначені реквізити рахунків операторів електронних майданчиків, відкритих для сплати потенційними покупцями гарантійних та реєстраційних внесків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Оператор електронного майданчика здійснює перерахування:</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в національній валюті</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на рахунок № UA ______________________  одержувач: ____________________</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Банк одержувача: Казначейство України, код ЄДРПОУ ___________</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суми сплачених учасниками аукціону реєстраційних внесків </w:t>
      </w:r>
      <w:r w:rsidRPr="00DE61A9">
        <w:rPr>
          <w:rFonts w:ascii="Times New Roman" w:eastAsia="Times New Roman" w:hAnsi="Times New Roman" w:cs="Times New Roman"/>
          <w:color w:val="000000"/>
          <w:sz w:val="24"/>
          <w:szCs w:val="24"/>
        </w:rPr>
        <w:t>протягом п’яти календарних днів з дня затвердження протоколу електронного аукціону</w:t>
      </w:r>
    </w:p>
    <w:p w:rsidR="00DE61A9" w:rsidRPr="00DE61A9" w:rsidRDefault="00DE61A9" w:rsidP="00DE61A9">
      <w:pPr>
        <w:spacing w:after="0" w:line="240" w:lineRule="auto"/>
        <w:jc w:val="both"/>
        <w:rPr>
          <w:rFonts w:ascii="Times New Roman" w:eastAsia="Times New Roman" w:hAnsi="Times New Roman" w:cs="Times New Roman"/>
          <w:sz w:val="24"/>
          <w:szCs w:val="24"/>
          <w:lang w:val="ru-RU"/>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на рахунок №  _________________________,  одержувач:,  Банк одержувача: Казначейство України, код ЄДРПОУ  ____________, сплачений гарантійний внесок переможця електронного аукціону протягом п’яти робочих днів з дня опублікування договору купівлі-продажу об’єкта приватизації в електронній торговій системі в рахунок оплати ціни продажу об’єкта приватизації переможцем.</w:t>
      </w:r>
    </w:p>
    <w:p w:rsidR="00DE61A9" w:rsidRPr="00DE61A9" w:rsidRDefault="00DE61A9" w:rsidP="00DE61A9">
      <w:pPr>
        <w:spacing w:after="0" w:line="240" w:lineRule="auto"/>
        <w:jc w:val="both"/>
        <w:rPr>
          <w:rFonts w:ascii="Times New Roman" w:eastAsia="Times New Roman" w:hAnsi="Times New Roman" w:cs="Times New Roman"/>
          <w:b/>
          <w:color w:val="000000"/>
          <w:sz w:val="24"/>
          <w:szCs w:val="24"/>
        </w:rPr>
      </w:pPr>
    </w:p>
    <w:p w:rsidR="00DE61A9" w:rsidRPr="00DE61A9" w:rsidRDefault="00DE61A9" w:rsidP="00DE61A9">
      <w:pPr>
        <w:spacing w:after="0" w:line="240" w:lineRule="auto"/>
        <w:jc w:val="both"/>
        <w:rPr>
          <w:rFonts w:ascii="Times New Roman" w:eastAsia="Times New Roman" w:hAnsi="Times New Roman" w:cs="Times New Roman"/>
          <w:b/>
          <w:color w:val="000000"/>
          <w:sz w:val="24"/>
          <w:szCs w:val="24"/>
        </w:rPr>
      </w:pPr>
      <w:r w:rsidRPr="00DE61A9">
        <w:rPr>
          <w:rFonts w:ascii="Times New Roman" w:eastAsia="Times New Roman" w:hAnsi="Times New Roman" w:cs="Times New Roman"/>
          <w:b/>
          <w:color w:val="000000"/>
          <w:sz w:val="24"/>
          <w:szCs w:val="24"/>
        </w:rPr>
        <w:t xml:space="preserve">           Перелік документів:</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1.для потенційних покупців - фізичних осіб - громадян України - копія паспорта громадянина України;</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2.для іноземних громадян - копія документа, що посвідчує особу;</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3.для потенційних покупців - юридичних осіб:</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 інформація про кінцевого </w:t>
      </w:r>
      <w:proofErr w:type="spellStart"/>
      <w:r w:rsidRPr="00DE61A9">
        <w:rPr>
          <w:rFonts w:ascii="Times New Roman" w:eastAsia="Times New Roman" w:hAnsi="Times New Roman" w:cs="Times New Roman"/>
          <w:color w:val="000000"/>
          <w:sz w:val="24"/>
          <w:szCs w:val="24"/>
        </w:rPr>
        <w:t>бенефіціарного</w:t>
      </w:r>
      <w:proofErr w:type="spellEnd"/>
      <w:r w:rsidRPr="00DE61A9">
        <w:rPr>
          <w:rFonts w:ascii="Times New Roman" w:eastAsia="Times New Roman" w:hAnsi="Times New Roman" w:cs="Times New Roman"/>
          <w:color w:val="000000"/>
          <w:sz w:val="24"/>
          <w:szCs w:val="24"/>
        </w:rPr>
        <w:t xml:space="preserve"> власника. Якщо особа не має кінцевого </w:t>
      </w:r>
      <w:proofErr w:type="spellStart"/>
      <w:r w:rsidRPr="00DE61A9">
        <w:rPr>
          <w:rFonts w:ascii="Times New Roman" w:eastAsia="Times New Roman" w:hAnsi="Times New Roman" w:cs="Times New Roman"/>
          <w:color w:val="000000"/>
          <w:sz w:val="24"/>
          <w:szCs w:val="24"/>
        </w:rPr>
        <w:t>бенефіціарного</w:t>
      </w:r>
      <w:proofErr w:type="spellEnd"/>
      <w:r w:rsidRPr="00DE61A9">
        <w:rPr>
          <w:rFonts w:ascii="Times New Roman" w:eastAsia="Times New Roman" w:hAnsi="Times New Roman" w:cs="Times New Roman"/>
          <w:color w:val="000000"/>
          <w:sz w:val="24"/>
          <w:szCs w:val="24"/>
        </w:rPr>
        <w:t xml:space="preserve"> власника, зазначається інформація про відсутність кінцевого </w:t>
      </w:r>
      <w:proofErr w:type="spellStart"/>
      <w:r w:rsidRPr="00DE61A9">
        <w:rPr>
          <w:rFonts w:ascii="Times New Roman" w:eastAsia="Times New Roman" w:hAnsi="Times New Roman" w:cs="Times New Roman"/>
          <w:color w:val="000000"/>
          <w:sz w:val="24"/>
          <w:szCs w:val="24"/>
        </w:rPr>
        <w:t>бенефіціарного</w:t>
      </w:r>
      <w:proofErr w:type="spellEnd"/>
      <w:r w:rsidRPr="00DE61A9">
        <w:rPr>
          <w:rFonts w:ascii="Times New Roman" w:eastAsia="Times New Roman" w:hAnsi="Times New Roman" w:cs="Times New Roman"/>
          <w:color w:val="000000"/>
          <w:sz w:val="24"/>
          <w:szCs w:val="24"/>
        </w:rPr>
        <w:t xml:space="preserve"> власника і про причину його відсутності;</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остання річна або квартальна фінансова звітність;</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 xml:space="preserve">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w:t>
      </w:r>
      <w:r w:rsidRPr="00DE61A9">
        <w:rPr>
          <w:rFonts w:ascii="Times New Roman" w:eastAsia="Times New Roman" w:hAnsi="Times New Roman" w:cs="Times New Roman"/>
          <w:color w:val="000000"/>
          <w:sz w:val="24"/>
          <w:szCs w:val="24"/>
        </w:rPr>
        <w:lastRenderedPageBreak/>
        <w:t>потенційного покупця, відкритого в</w:t>
      </w:r>
      <w:r w:rsidRPr="00DE61A9">
        <w:rPr>
          <w:rFonts w:ascii="Times New Roman" w:eastAsia="Times New Roman" w:hAnsi="Times New Roman" w:cs="Times New Roman"/>
          <w:color w:val="000000"/>
          <w:sz w:val="24"/>
          <w:szCs w:val="24"/>
          <w:lang w:val="ru-RU"/>
        </w:rPr>
        <w:t xml:space="preserve"> </w:t>
      </w:r>
      <w:r w:rsidRPr="00DE61A9">
        <w:rPr>
          <w:rFonts w:ascii="Times New Roman" w:eastAsia="Times New Roman" w:hAnsi="Times New Roman" w:cs="Times New Roman"/>
          <w:color w:val="000000"/>
          <w:sz w:val="24"/>
          <w:szCs w:val="24"/>
        </w:rPr>
        <w:t>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 оператора електронного майданчика, через який подається заява на участь у приватизації.</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(Посилання на перелік авторизованих майданчиків: https://prozorro.sale/info/elektronni-majdanchiki-ets-prozorroprodazhi-cbd2</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r w:rsidRPr="00DE61A9">
        <w:rPr>
          <w:rFonts w:ascii="Times New Roman" w:eastAsia="Times New Roman" w:hAnsi="Times New Roman" w:cs="Times New Roman"/>
          <w:color w:val="000000"/>
          <w:sz w:val="24"/>
          <w:szCs w:val="24"/>
        </w:rPr>
        <w:t>5. письмова згода довільної форми потенційного покупця щодо взяття на себе зобов’язань, визначених умовами продажу.</w:t>
      </w:r>
    </w:p>
    <w:p w:rsidR="00DE61A9" w:rsidRPr="00DE61A9" w:rsidRDefault="00DE61A9" w:rsidP="00DE61A9">
      <w:pPr>
        <w:spacing w:after="0" w:line="240" w:lineRule="auto"/>
        <w:jc w:val="both"/>
        <w:rPr>
          <w:rFonts w:ascii="Times New Roman" w:eastAsia="Times New Roman" w:hAnsi="Times New Roman" w:cs="Times New Roman"/>
          <w:color w:val="000000"/>
          <w:sz w:val="24"/>
          <w:szCs w:val="24"/>
        </w:rPr>
      </w:pPr>
    </w:p>
    <w:p w:rsidR="00DE61A9" w:rsidRPr="00DE61A9" w:rsidRDefault="00DE61A9" w:rsidP="00DE61A9">
      <w:pPr>
        <w:spacing w:after="0" w:line="240" w:lineRule="auto"/>
        <w:jc w:val="both"/>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Технічні реквізити інформаційного повідомлення:</w:t>
      </w:r>
    </w:p>
    <w:p w:rsidR="00DE61A9" w:rsidRPr="00DE61A9" w:rsidRDefault="00DE61A9" w:rsidP="00DE61A9">
      <w:pPr>
        <w:spacing w:after="0" w:line="240" w:lineRule="auto"/>
        <w:jc w:val="both"/>
        <w:rPr>
          <w:rFonts w:ascii="Times New Roman" w:eastAsia="Calibri" w:hAnsi="Times New Roman" w:cs="Times New Roman"/>
          <w:sz w:val="24"/>
          <w:szCs w:val="24"/>
          <w:lang w:eastAsia="en-US"/>
        </w:rPr>
      </w:pPr>
      <w:r w:rsidRPr="00DE61A9">
        <w:rPr>
          <w:rFonts w:ascii="Times New Roman" w:eastAsia="Times New Roman" w:hAnsi="Times New Roman" w:cs="Times New Roman"/>
          <w:sz w:val="24"/>
          <w:szCs w:val="24"/>
        </w:rPr>
        <w:t xml:space="preserve">             Рішення Миколаївської міської ради </w:t>
      </w:r>
      <w:r w:rsidRPr="00DE61A9">
        <w:rPr>
          <w:rFonts w:ascii="Times New Roman" w:eastAsia="Calibri" w:hAnsi="Times New Roman" w:cs="Times New Roman"/>
          <w:sz w:val="24"/>
          <w:szCs w:val="24"/>
          <w:lang w:eastAsia="en-US"/>
        </w:rPr>
        <w:t>№569 від 19.05.2021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w:t>
      </w:r>
      <w:r w:rsidRPr="00DE61A9">
        <w:rPr>
          <w:rFonts w:ascii="Times New Roman" w:eastAsia="Times New Roman" w:hAnsi="Times New Roman" w:cs="Times New Roman"/>
          <w:sz w:val="24"/>
          <w:szCs w:val="24"/>
        </w:rPr>
        <w:t xml:space="preserve"> </w:t>
      </w:r>
      <w:r w:rsidRPr="00DE61A9">
        <w:rPr>
          <w:rFonts w:ascii="Times New Roman" w:eastAsia="Calibri" w:hAnsi="Times New Roman" w:cs="Times New Roman"/>
          <w:sz w:val="24"/>
          <w:szCs w:val="24"/>
          <w:lang w:eastAsia="en-US"/>
        </w:rPr>
        <w:t xml:space="preserve">№725 від 23.06.2021 «Про приватизацію об’єктів комунальної власності шляхом продажу на аукціоні», </w:t>
      </w:r>
      <w:r w:rsidRPr="00DE61A9">
        <w:rPr>
          <w:rFonts w:ascii="Times New Roman" w:eastAsia="Times New Roman" w:hAnsi="Times New Roman" w:cs="Times New Roman"/>
          <w:sz w:val="24"/>
          <w:szCs w:val="24"/>
        </w:rPr>
        <w:t>№ 1297 від 07.12.2021року «Про затвердження висновків про вартість об'єктів комунальної власності Миколаївської міської територіальної  громади»;</w:t>
      </w:r>
      <w:r w:rsidRPr="00DE61A9">
        <w:rPr>
          <w:rFonts w:ascii="Times New Roman" w:eastAsia="Calibri" w:hAnsi="Times New Roman" w:cs="Times New Roman"/>
          <w:sz w:val="24"/>
          <w:szCs w:val="24"/>
          <w:lang w:eastAsia="en-US"/>
        </w:rPr>
        <w:t xml:space="preserve"> рішення виконавчого комітету № __   від ____ 2022року. </w:t>
      </w:r>
    </w:p>
    <w:p w:rsidR="00DE61A9" w:rsidRPr="00DE61A9" w:rsidRDefault="00DE61A9" w:rsidP="00DE61A9">
      <w:pPr>
        <w:numPr>
          <w:ilvl w:val="0"/>
          <w:numId w:val="3"/>
        </w:numPr>
        <w:spacing w:after="0" w:line="240" w:lineRule="auto"/>
        <w:contextualSpacing/>
        <w:jc w:val="both"/>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Період між аукціонами:</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аукціон  – аукціон із зниженням стартової ціни 30 календарних днів;</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аукціон із зниженням стартової ціни – аукціон за методом покрокового зниження стартової ціни та подальшого подання цінових пропозицій 30 календарних днів.</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Крок аукціону на аукціоні</w:t>
      </w:r>
      <w:r w:rsidRPr="00DE61A9">
        <w:rPr>
          <w:rFonts w:ascii="Times New Roman" w:eastAsia="Times New Roman" w:hAnsi="Times New Roman" w:cs="Times New Roman"/>
          <w:sz w:val="24"/>
          <w:szCs w:val="24"/>
        </w:rPr>
        <w:t xml:space="preserve"> </w:t>
      </w:r>
      <w:r w:rsidRPr="00DE61A9">
        <w:rPr>
          <w:rFonts w:ascii="Times New Roman" w:eastAsia="Times New Roman" w:hAnsi="Times New Roman" w:cs="Times New Roman"/>
          <w:b/>
          <w:sz w:val="24"/>
          <w:szCs w:val="24"/>
        </w:rPr>
        <w:t>з умовами:</w:t>
      </w:r>
      <w:r w:rsidRPr="00DE61A9">
        <w:rPr>
          <w:rFonts w:ascii="Times New Roman" w:eastAsia="Times New Roman" w:hAnsi="Times New Roman" w:cs="Times New Roman"/>
          <w:sz w:val="24"/>
          <w:szCs w:val="24"/>
        </w:rPr>
        <w:t xml:space="preserve"> 1952,55 грн.</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b/>
          <w:sz w:val="24"/>
          <w:szCs w:val="24"/>
        </w:rPr>
        <w:t>Крок аукціону на аукціоні із зниженням стартової ціни та аукціоні за методом покрокового зниження стартової ціни та подальшого подання цінових пропозицій</w:t>
      </w:r>
      <w:r w:rsidRPr="00DE61A9">
        <w:rPr>
          <w:rFonts w:ascii="Times New Roman" w:eastAsia="Times New Roman" w:hAnsi="Times New Roman" w:cs="Times New Roman"/>
          <w:sz w:val="24"/>
          <w:szCs w:val="24"/>
        </w:rPr>
        <w:t>: 976,28 грн.</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Загальна кількість кроків, в т.ч. на які знижується стартова ціна об’єкта на аукціоні за методом покрокового зниження стартової ціни та подальшого подання цінових пропозицій, становить – 25 кроків.</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Аукціони будуть проведені в електронній торговій системі «ПРОЗОРО.ПРОДАЖІ» (адміністратор). Єдине посилання на веб-сторінку </w:t>
      </w:r>
      <w:hyperlink r:id="rId8" w:history="1">
        <w:r w:rsidRPr="00DE61A9">
          <w:rPr>
            <w:rFonts w:ascii="Times New Roman" w:eastAsia="Times New Roman" w:hAnsi="Times New Roman" w:cs="Times New Roman"/>
            <w:color w:val="0000FF"/>
            <w:sz w:val="24"/>
            <w:szCs w:val="24"/>
            <w:u w:val="single"/>
          </w:rPr>
          <w:t>https://prozorro.sale/info/elektronni-majdanchiki-ets-prozorroprodazhi-cbd2</w:t>
        </w:r>
      </w:hyperlink>
      <w:r w:rsidRPr="00DE61A9">
        <w:rPr>
          <w:rFonts w:ascii="Times New Roman" w:eastAsia="Times New Roman" w:hAnsi="Times New Roman" w:cs="Times New Roman"/>
          <w:sz w:val="24"/>
          <w:szCs w:val="24"/>
        </w:rPr>
        <w:t xml:space="preserve">, </w:t>
      </w:r>
      <w:proofErr w:type="spellStart"/>
      <w:r w:rsidRPr="00DE61A9">
        <w:rPr>
          <w:rFonts w:ascii="Times New Roman" w:eastAsia="Times New Roman" w:hAnsi="Times New Roman" w:cs="Times New Roman"/>
          <w:sz w:val="24"/>
          <w:szCs w:val="24"/>
        </w:rPr>
        <w:t>на</w:t>
      </w:r>
      <w:proofErr w:type="spellEnd"/>
      <w:r w:rsidRPr="00DE61A9">
        <w:rPr>
          <w:rFonts w:ascii="Times New Roman" w:eastAsia="Times New Roman" w:hAnsi="Times New Roman" w:cs="Times New Roman"/>
          <w:sz w:val="24"/>
          <w:szCs w:val="24"/>
        </w:rPr>
        <w:t xml:space="preserve"> якій є посилання на </w:t>
      </w:r>
      <w:proofErr w:type="spellStart"/>
      <w:r w:rsidRPr="00DE61A9">
        <w:rPr>
          <w:rFonts w:ascii="Times New Roman" w:eastAsia="Times New Roman" w:hAnsi="Times New Roman" w:cs="Times New Roman"/>
          <w:sz w:val="24"/>
          <w:szCs w:val="24"/>
        </w:rPr>
        <w:t>веб-сторінки</w:t>
      </w:r>
      <w:proofErr w:type="spellEnd"/>
      <w:r w:rsidRPr="00DE61A9">
        <w:rPr>
          <w:rFonts w:ascii="Times New Roman" w:eastAsia="Times New Roman" w:hAnsi="Times New Roman" w:cs="Times New Roman"/>
          <w:sz w:val="24"/>
          <w:szCs w:val="24"/>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p>
    <w:p w:rsidR="00DE61A9" w:rsidRPr="00DE61A9" w:rsidRDefault="00DE61A9" w:rsidP="00DE61A9">
      <w:pPr>
        <w:spacing w:after="0" w:line="240" w:lineRule="auto"/>
        <w:jc w:val="both"/>
        <w:rPr>
          <w:rFonts w:ascii="Times New Roman" w:eastAsia="Times New Roman" w:hAnsi="Times New Roman" w:cs="Times New Roman"/>
          <w:sz w:val="24"/>
          <w:szCs w:val="24"/>
        </w:rPr>
      </w:pPr>
    </w:p>
    <w:p w:rsidR="00DE61A9" w:rsidRPr="00DE61A9" w:rsidRDefault="00DE61A9" w:rsidP="00DE61A9">
      <w:pPr>
        <w:spacing w:after="0" w:line="240" w:lineRule="auto"/>
        <w:jc w:val="both"/>
        <w:rPr>
          <w:rFonts w:ascii="Times New Roman" w:eastAsia="Times New Roman" w:hAnsi="Times New Roman" w:cs="Times New Roman"/>
          <w:b/>
          <w:sz w:val="24"/>
          <w:szCs w:val="24"/>
        </w:rPr>
      </w:pPr>
      <w:r w:rsidRPr="00DE61A9">
        <w:rPr>
          <w:rFonts w:ascii="Times New Roman" w:eastAsia="Times New Roman" w:hAnsi="Times New Roman" w:cs="Times New Roman"/>
          <w:b/>
          <w:sz w:val="24"/>
          <w:szCs w:val="24"/>
        </w:rPr>
        <w:t xml:space="preserve">            Додаткові умови:</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Всі витрати, пов’язані з укладанням договору купівлі-продажу об’єкта приватизації, його нотаріальним посвідченням та реєстрацією права власності на об’єкт нерухомого майна бере на себе покупець.</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Покупець відшкодовує вартість експертної оцінки об’єкту у розмірі __________грн.</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При укладанні договору купівлі - продажу об’єкта приватизації з покупцем, на ціну продажу об’єкта нараховується ПДВ (податок на додану вартість) у розмірі 20 (двадцяти) відсотків, який сплачується покупцем в порядку, визначеному чинним законодавством.</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Покупець зобов’язаний врегулювати питання землекористування згідно вимог діючого законодавства України.</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Покупець зобов’язаний утримувати об’єкт приватизації в належному санітарно-технічному стані, згідно вимог законодавства України;</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xml:space="preserve">     Виконання покупцем інших вимог, обов'язковість яких визначена Законом України «Про приватизацію державного і комунального майна».         </w:t>
      </w:r>
    </w:p>
    <w:p w:rsidR="00DE61A9" w:rsidRPr="00DE61A9" w:rsidRDefault="00DE61A9" w:rsidP="00DE61A9">
      <w:pPr>
        <w:spacing w:after="0" w:line="240" w:lineRule="auto"/>
        <w:jc w:val="both"/>
        <w:rPr>
          <w:rFonts w:ascii="Times New Roman" w:eastAsia="Times New Roman" w:hAnsi="Times New Roman" w:cs="Times New Roman"/>
          <w:sz w:val="24"/>
          <w:szCs w:val="24"/>
        </w:rPr>
      </w:pPr>
      <w:r w:rsidRPr="00DE61A9">
        <w:rPr>
          <w:rFonts w:ascii="Times New Roman" w:eastAsia="Times New Roman" w:hAnsi="Times New Roman" w:cs="Times New Roman"/>
          <w:sz w:val="24"/>
          <w:szCs w:val="24"/>
        </w:rPr>
        <w:t> </w:t>
      </w:r>
    </w:p>
    <w:p w:rsidR="00BC127A" w:rsidRDefault="00BC127A" w:rsidP="0027559F">
      <w:pPr>
        <w:jc w:val="both"/>
        <w:rPr>
          <w:rFonts w:ascii="Times New Roman" w:eastAsia="Times New Roman" w:hAnsi="Times New Roman" w:cs="Times New Roman"/>
          <w:sz w:val="24"/>
          <w:szCs w:val="24"/>
        </w:rPr>
      </w:pPr>
    </w:p>
    <w:p w:rsidR="00BC127A" w:rsidRDefault="00BC127A" w:rsidP="0027559F">
      <w:pPr>
        <w:jc w:val="both"/>
        <w:rPr>
          <w:rFonts w:ascii="Times New Roman" w:eastAsia="Times New Roman" w:hAnsi="Times New Roman" w:cs="Times New Roman"/>
          <w:sz w:val="24"/>
          <w:szCs w:val="24"/>
        </w:rPr>
      </w:pPr>
    </w:p>
    <w:p w:rsidR="001A71F5" w:rsidRPr="00BC127A" w:rsidRDefault="001A71F5" w:rsidP="0027559F">
      <w:pPr>
        <w:jc w:val="both"/>
        <w:rPr>
          <w:rFonts w:ascii="Times New Roman" w:eastAsia="Times New Roman" w:hAnsi="Times New Roman" w:cs="Times New Roman"/>
          <w:sz w:val="28"/>
          <w:szCs w:val="28"/>
        </w:rPr>
      </w:pPr>
      <w:r w:rsidRPr="00BC127A">
        <w:rPr>
          <w:rFonts w:ascii="Times New Roman" w:eastAsia="Times New Roman" w:hAnsi="Times New Roman" w:cs="Times New Roman"/>
          <w:sz w:val="28"/>
          <w:szCs w:val="28"/>
        </w:rPr>
        <w:lastRenderedPageBreak/>
        <w:t>ПРОЄКТ РІШЕННЯ</w:t>
      </w:r>
    </w:p>
    <w:tbl>
      <w:tblPr>
        <w:tblpPr w:leftFromText="180" w:rightFromText="180" w:bottomFromText="200" w:vertAnchor="text" w:horzAnchor="margin" w:tblpY="153"/>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27559F" w:rsidRPr="00BC127A" w:rsidTr="0027559F">
        <w:trPr>
          <w:trHeight w:val="73"/>
        </w:trPr>
        <w:tc>
          <w:tcPr>
            <w:tcW w:w="10115" w:type="dxa"/>
            <w:tcBorders>
              <w:top w:val="nil"/>
              <w:left w:val="nil"/>
              <w:bottom w:val="nil"/>
              <w:right w:val="nil"/>
            </w:tcBorders>
          </w:tcPr>
          <w:p w:rsidR="001A71F5" w:rsidRPr="00BC127A" w:rsidRDefault="0027559F" w:rsidP="0027559F">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lang w:eastAsia="ru-RU"/>
              </w:rPr>
              <w:t xml:space="preserve">Про затвердження умов  продажу об’єкта малої </w:t>
            </w:r>
          </w:p>
          <w:p w:rsidR="001A71F5" w:rsidRPr="00BC127A" w:rsidRDefault="0027559F" w:rsidP="0027559F">
            <w:pPr>
              <w:spacing w:after="0" w:line="240" w:lineRule="auto"/>
              <w:jc w:val="both"/>
              <w:rPr>
                <w:rFonts w:ascii="Times New Roman" w:eastAsia="Times New Roman" w:hAnsi="Times New Roman" w:cs="Times New Roman"/>
                <w:color w:val="000000"/>
                <w:sz w:val="28"/>
                <w:szCs w:val="28"/>
                <w:lang w:eastAsia="en-US"/>
              </w:rPr>
            </w:pPr>
            <w:r w:rsidRPr="00BC127A">
              <w:rPr>
                <w:rFonts w:ascii="Times New Roman" w:eastAsia="Times New Roman" w:hAnsi="Times New Roman" w:cs="Times New Roman"/>
                <w:color w:val="000000"/>
                <w:sz w:val="28"/>
                <w:szCs w:val="28"/>
                <w:lang w:eastAsia="ru-RU"/>
              </w:rPr>
              <w:t xml:space="preserve">приватизації </w:t>
            </w:r>
            <w:r w:rsidRPr="00BC127A">
              <w:rPr>
                <w:rFonts w:ascii="Times New Roman" w:eastAsia="Times New Roman" w:hAnsi="Times New Roman" w:cs="Times New Roman"/>
                <w:color w:val="000000"/>
                <w:sz w:val="28"/>
                <w:szCs w:val="28"/>
                <w:lang w:eastAsia="en-US"/>
              </w:rPr>
              <w:t xml:space="preserve"> - нежитлових будівель, розташованих</w:t>
            </w:r>
          </w:p>
          <w:p w:rsidR="001A71F5" w:rsidRPr="00BC127A" w:rsidRDefault="0027559F" w:rsidP="0027559F">
            <w:pPr>
              <w:spacing w:after="0" w:line="240" w:lineRule="auto"/>
              <w:jc w:val="both"/>
              <w:rPr>
                <w:rFonts w:ascii="Times New Roman" w:eastAsia="Times New Roman" w:hAnsi="Times New Roman" w:cs="Times New Roman"/>
                <w:color w:val="000000"/>
                <w:sz w:val="28"/>
                <w:szCs w:val="28"/>
                <w:lang w:eastAsia="en-US"/>
              </w:rPr>
            </w:pPr>
            <w:r w:rsidRPr="00BC127A">
              <w:rPr>
                <w:rFonts w:ascii="Times New Roman" w:eastAsia="Times New Roman" w:hAnsi="Times New Roman" w:cs="Times New Roman"/>
                <w:color w:val="000000"/>
                <w:sz w:val="28"/>
                <w:szCs w:val="28"/>
                <w:lang w:eastAsia="en-US"/>
              </w:rPr>
              <w:t>за адресою: Львівська обл</w:t>
            </w:r>
            <w:r w:rsidR="0032355F" w:rsidRPr="00BC127A">
              <w:rPr>
                <w:rFonts w:ascii="Times New Roman" w:eastAsia="Times New Roman" w:hAnsi="Times New Roman" w:cs="Times New Roman"/>
                <w:color w:val="000000"/>
                <w:sz w:val="28"/>
                <w:szCs w:val="28"/>
                <w:lang w:eastAsia="en-US"/>
              </w:rPr>
              <w:t>асть</w:t>
            </w:r>
            <w:r w:rsidRPr="00BC127A">
              <w:rPr>
                <w:rFonts w:ascii="Times New Roman" w:eastAsia="Times New Roman" w:hAnsi="Times New Roman" w:cs="Times New Roman"/>
                <w:color w:val="000000"/>
                <w:sz w:val="28"/>
                <w:szCs w:val="28"/>
                <w:lang w:eastAsia="en-US"/>
              </w:rPr>
              <w:t xml:space="preserve">, </w:t>
            </w:r>
            <w:proofErr w:type="spellStart"/>
            <w:r w:rsidRPr="00BC127A">
              <w:rPr>
                <w:rFonts w:ascii="Times New Roman" w:eastAsia="Times New Roman" w:hAnsi="Times New Roman" w:cs="Times New Roman"/>
                <w:color w:val="000000"/>
                <w:sz w:val="28"/>
                <w:szCs w:val="28"/>
                <w:lang w:eastAsia="en-US"/>
              </w:rPr>
              <w:t>с. Вер</w:t>
            </w:r>
            <w:proofErr w:type="spellEnd"/>
            <w:r w:rsidRPr="00BC127A">
              <w:rPr>
                <w:rFonts w:ascii="Times New Roman" w:eastAsia="Times New Roman" w:hAnsi="Times New Roman" w:cs="Times New Roman"/>
                <w:color w:val="000000"/>
                <w:sz w:val="28"/>
                <w:szCs w:val="28"/>
                <w:lang w:eastAsia="en-US"/>
              </w:rPr>
              <w:t xml:space="preserve">біж, </w:t>
            </w:r>
          </w:p>
          <w:p w:rsidR="0027559F" w:rsidRPr="00BC127A" w:rsidRDefault="0027559F" w:rsidP="0027559F">
            <w:pPr>
              <w:spacing w:after="0" w:line="240" w:lineRule="auto"/>
              <w:jc w:val="both"/>
              <w:rPr>
                <w:rFonts w:ascii="Times New Roman" w:eastAsia="Times New Roman" w:hAnsi="Times New Roman" w:cs="Times New Roman"/>
                <w:color w:val="000000"/>
                <w:sz w:val="28"/>
                <w:szCs w:val="28"/>
                <w:lang w:val="ru-RU" w:eastAsia="en-US"/>
              </w:rPr>
            </w:pPr>
            <w:r w:rsidRPr="00BC127A">
              <w:rPr>
                <w:rFonts w:ascii="Times New Roman" w:eastAsia="Times New Roman" w:hAnsi="Times New Roman" w:cs="Times New Roman"/>
                <w:color w:val="000000"/>
                <w:sz w:val="28"/>
                <w:szCs w:val="28"/>
                <w:lang w:eastAsia="en-US"/>
              </w:rPr>
              <w:t>вул. Шевченка Т., будинок 9</w:t>
            </w:r>
          </w:p>
          <w:p w:rsidR="0027559F" w:rsidRPr="00BC127A" w:rsidRDefault="0027559F" w:rsidP="0027559F">
            <w:pPr>
              <w:spacing w:after="0" w:line="240" w:lineRule="auto"/>
              <w:jc w:val="both"/>
              <w:rPr>
                <w:rFonts w:ascii="Times New Roman" w:eastAsia="Times New Roman" w:hAnsi="Times New Roman" w:cs="Times New Roman"/>
                <w:b/>
                <w:color w:val="000000"/>
                <w:sz w:val="28"/>
                <w:szCs w:val="28"/>
                <w:lang w:eastAsia="en-US"/>
              </w:rPr>
            </w:pPr>
          </w:p>
          <w:p w:rsidR="0027559F" w:rsidRPr="00BC127A" w:rsidRDefault="001A71F5" w:rsidP="00A05242">
            <w:pPr>
              <w:spacing w:after="0" w:line="240" w:lineRule="auto"/>
              <w:jc w:val="both"/>
              <w:rPr>
                <w:rFonts w:ascii="Times New Roman" w:eastAsia="Times New Roman" w:hAnsi="Times New Roman" w:cs="Times New Roman"/>
                <w:sz w:val="28"/>
                <w:szCs w:val="28"/>
                <w:lang w:eastAsia="en-US"/>
              </w:rPr>
            </w:pPr>
            <w:r w:rsidRPr="00BC127A">
              <w:rPr>
                <w:rFonts w:ascii="Times New Roman" w:eastAsia="Times New Roman" w:hAnsi="Times New Roman" w:cs="Times New Roman"/>
                <w:b/>
                <w:color w:val="000000"/>
                <w:sz w:val="28"/>
                <w:szCs w:val="28"/>
                <w:lang w:eastAsia="en-US"/>
              </w:rPr>
              <w:t xml:space="preserve">      </w:t>
            </w:r>
            <w:r w:rsidR="0027559F" w:rsidRPr="00BC127A">
              <w:rPr>
                <w:rFonts w:ascii="Times New Roman" w:eastAsia="Times New Roman" w:hAnsi="Times New Roman" w:cs="Times New Roman"/>
                <w:sz w:val="28"/>
                <w:szCs w:val="28"/>
                <w:lang w:eastAsia="en-US"/>
              </w:rPr>
              <w:t>Розглянувши протокол засідання аукціонної комісії №1 від 04.01.2022, керуючись Законом України «Про місцеве самоврядування»,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w:t>
            </w:r>
            <w:r w:rsidRPr="00BC127A">
              <w:rPr>
                <w:rFonts w:ascii="Times New Roman" w:eastAsia="Times New Roman" w:hAnsi="Times New Roman" w:cs="Times New Roman"/>
                <w:sz w:val="28"/>
                <w:szCs w:val="28"/>
                <w:lang w:eastAsia="en-US"/>
              </w:rPr>
              <w:t>,</w:t>
            </w:r>
            <w:r w:rsidR="0027559F" w:rsidRPr="00BC127A">
              <w:rPr>
                <w:rFonts w:ascii="Times New Roman" w:eastAsia="Times New Roman" w:hAnsi="Times New Roman" w:cs="Times New Roman"/>
                <w:sz w:val="28"/>
                <w:szCs w:val="28"/>
                <w:lang w:eastAsia="en-US"/>
              </w:rPr>
              <w:t xml:space="preserve"> відповідно до рішень Миколаївської  міської ради від 19.05.2021</w:t>
            </w:r>
            <w:r w:rsidR="00A05242" w:rsidRPr="00BC127A">
              <w:rPr>
                <w:rFonts w:ascii="Times New Roman" w:eastAsia="Times New Roman" w:hAnsi="Times New Roman" w:cs="Times New Roman"/>
                <w:sz w:val="28"/>
                <w:szCs w:val="28"/>
                <w:lang w:eastAsia="en-US"/>
              </w:rPr>
              <w:t xml:space="preserve"> №569 </w:t>
            </w:r>
            <w:r w:rsidR="0027559F" w:rsidRPr="00BC127A">
              <w:rPr>
                <w:rFonts w:ascii="Times New Roman" w:eastAsia="Times New Roman" w:hAnsi="Times New Roman" w:cs="Times New Roman"/>
                <w:sz w:val="28"/>
                <w:szCs w:val="28"/>
                <w:lang w:eastAsia="en-US"/>
              </w:rPr>
              <w:t xml:space="preserve">«Про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 від 23.06.2021 </w:t>
            </w:r>
            <w:r w:rsidR="00A05242" w:rsidRPr="00BC127A">
              <w:rPr>
                <w:rFonts w:ascii="Times New Roman" w:eastAsia="Times New Roman" w:hAnsi="Times New Roman" w:cs="Times New Roman"/>
                <w:sz w:val="28"/>
                <w:szCs w:val="28"/>
                <w:lang w:eastAsia="en-US"/>
              </w:rPr>
              <w:t xml:space="preserve">№725 </w:t>
            </w:r>
            <w:r w:rsidR="0027559F" w:rsidRPr="00BC127A">
              <w:rPr>
                <w:rFonts w:ascii="Times New Roman" w:eastAsia="Times New Roman" w:hAnsi="Times New Roman" w:cs="Times New Roman"/>
                <w:sz w:val="28"/>
                <w:szCs w:val="28"/>
                <w:lang w:eastAsia="en-US"/>
              </w:rPr>
              <w:t>«Про приватизацію об’єктів комунальної власності шляхом продажу на аукціоні, від 07.12.2021</w:t>
            </w:r>
            <w:r w:rsidR="00A05242" w:rsidRPr="00BC127A">
              <w:rPr>
                <w:rFonts w:ascii="Times New Roman" w:eastAsia="Times New Roman" w:hAnsi="Times New Roman" w:cs="Times New Roman"/>
                <w:sz w:val="28"/>
                <w:szCs w:val="28"/>
                <w:lang w:eastAsia="en-US"/>
              </w:rPr>
              <w:t xml:space="preserve"> № 1297 </w:t>
            </w:r>
            <w:r w:rsidR="0027559F" w:rsidRPr="00BC127A">
              <w:rPr>
                <w:rFonts w:ascii="Times New Roman" w:eastAsia="Times New Roman" w:hAnsi="Times New Roman" w:cs="Times New Roman"/>
                <w:sz w:val="28"/>
                <w:szCs w:val="28"/>
                <w:lang w:eastAsia="en-US"/>
              </w:rPr>
              <w:t>«Про затвердження висновків про вартість об'єктів комунальної власності Миколаївської міської територіальної  громади» , беручи до уваги розпорядження міського голови від 06.12.2021 № 158 «Про затвердження  складу аукціонної комісії для продажу об’єктів малої приватизації комунальної власності Миколаївської міської територіальної громади  шляхом аукціону», виконавчий комітет  Миколаївської міської ради</w:t>
            </w:r>
          </w:p>
        </w:tc>
      </w:tr>
    </w:tbl>
    <w:p w:rsidR="00A05242" w:rsidRPr="00BC127A" w:rsidRDefault="00A05242" w:rsidP="00A05242">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Calibri" w:hAnsi="Times New Roman" w:cs="Times New Roman"/>
          <w:sz w:val="28"/>
          <w:szCs w:val="28"/>
          <w:lang w:eastAsia="ru-RU"/>
        </w:rPr>
        <w:t>в и р і ш и в</w:t>
      </w:r>
      <w:r w:rsidRPr="00BC127A">
        <w:rPr>
          <w:rFonts w:ascii="Times New Roman" w:eastAsia="Times New Roman" w:hAnsi="Times New Roman" w:cs="Times New Roman"/>
          <w:color w:val="000000"/>
          <w:sz w:val="28"/>
          <w:szCs w:val="28"/>
          <w:lang w:eastAsia="ru-RU"/>
        </w:rPr>
        <w:t>:</w:t>
      </w:r>
    </w:p>
    <w:p w:rsidR="00A05242" w:rsidRDefault="00A05242" w:rsidP="00A05242">
      <w:pPr>
        <w:spacing w:after="0" w:line="240" w:lineRule="auto"/>
        <w:jc w:val="both"/>
        <w:rPr>
          <w:rFonts w:ascii="Times New Roman" w:eastAsia="Times New Roman" w:hAnsi="Times New Roman" w:cs="Times New Roman"/>
          <w:color w:val="000000"/>
          <w:sz w:val="28"/>
          <w:szCs w:val="28"/>
        </w:rPr>
      </w:pPr>
    </w:p>
    <w:p w:rsidR="00BC127A" w:rsidRPr="00BC127A" w:rsidRDefault="00BC127A" w:rsidP="00A05242">
      <w:pPr>
        <w:spacing w:after="0" w:line="240" w:lineRule="auto"/>
        <w:jc w:val="both"/>
        <w:rPr>
          <w:rFonts w:ascii="Times New Roman" w:eastAsia="Times New Roman" w:hAnsi="Times New Roman" w:cs="Times New Roman"/>
          <w:color w:val="000000"/>
          <w:sz w:val="28"/>
          <w:szCs w:val="28"/>
        </w:rPr>
      </w:pPr>
    </w:p>
    <w:p w:rsidR="0027559F" w:rsidRPr="00BC127A" w:rsidRDefault="0027559F" w:rsidP="00A05242">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rPr>
        <w:t>1.</w:t>
      </w:r>
      <w:r w:rsidR="00A05242"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rPr>
        <w:t>Затвердити протокол засідання аукціонної комісії №1 від 04.01.2022</w:t>
      </w:r>
      <w:r w:rsidR="00A05242"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rPr>
        <w:t>(додається).</w:t>
      </w:r>
    </w:p>
    <w:p w:rsidR="0027559F" w:rsidRPr="00BC127A" w:rsidRDefault="0027559F" w:rsidP="0027559F">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rPr>
        <w:t>2.</w:t>
      </w:r>
      <w:r w:rsidR="00A05242"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rPr>
        <w:t xml:space="preserve">Затвердити умови продажу </w:t>
      </w:r>
      <w:r w:rsidRPr="00BC127A">
        <w:rPr>
          <w:rFonts w:ascii="Times New Roman" w:eastAsia="Times New Roman" w:hAnsi="Times New Roman" w:cs="Times New Roman"/>
          <w:color w:val="000000"/>
          <w:sz w:val="28"/>
          <w:szCs w:val="28"/>
          <w:lang w:eastAsia="ru-RU"/>
        </w:rPr>
        <w:t>на аукціоні</w:t>
      </w:r>
      <w:r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lang w:eastAsia="ru-RU"/>
        </w:rPr>
        <w:t xml:space="preserve">об’єкта малої приватизації  - </w:t>
      </w:r>
      <w:r w:rsidRPr="00BC127A">
        <w:rPr>
          <w:rFonts w:ascii="Times New Roman" w:eastAsia="Times New Roman" w:hAnsi="Times New Roman" w:cs="Times New Roman"/>
          <w:color w:val="000000"/>
          <w:sz w:val="28"/>
          <w:szCs w:val="28"/>
        </w:rPr>
        <w:t>об’єкта комунальної власності,</w:t>
      </w:r>
      <w:r w:rsidRPr="00BC127A">
        <w:rPr>
          <w:rFonts w:ascii="Times New Roman" w:eastAsia="Times New Roman" w:hAnsi="Times New Roman" w:cs="Times New Roman"/>
          <w:color w:val="000000"/>
          <w:sz w:val="28"/>
          <w:szCs w:val="28"/>
          <w:lang w:eastAsia="ru-RU"/>
        </w:rPr>
        <w:t xml:space="preserve"> </w:t>
      </w:r>
      <w:r w:rsidRPr="00BC127A">
        <w:rPr>
          <w:rFonts w:ascii="Times New Roman" w:eastAsia="Times New Roman" w:hAnsi="Times New Roman" w:cs="Times New Roman"/>
          <w:color w:val="000000"/>
          <w:sz w:val="28"/>
          <w:szCs w:val="28"/>
        </w:rPr>
        <w:t xml:space="preserve">нежитлових будівель загальною площею 281,5 кв.м (стара школа А1 – 192,2 </w:t>
      </w:r>
      <w:proofErr w:type="spellStart"/>
      <w:r w:rsidRPr="00BC127A">
        <w:rPr>
          <w:rFonts w:ascii="Times New Roman" w:eastAsia="Times New Roman" w:hAnsi="Times New Roman" w:cs="Times New Roman"/>
          <w:color w:val="000000"/>
          <w:sz w:val="28"/>
          <w:szCs w:val="28"/>
        </w:rPr>
        <w:t>кв.м</w:t>
      </w:r>
      <w:proofErr w:type="spellEnd"/>
      <w:r w:rsidRPr="00BC127A">
        <w:rPr>
          <w:rFonts w:ascii="Times New Roman" w:eastAsia="Times New Roman" w:hAnsi="Times New Roman" w:cs="Times New Roman"/>
          <w:color w:val="000000"/>
          <w:sz w:val="28"/>
          <w:szCs w:val="28"/>
        </w:rPr>
        <w:t xml:space="preserve">, нежитлова будівля Б1 – 89,3 </w:t>
      </w:r>
      <w:proofErr w:type="spellStart"/>
      <w:r w:rsidRPr="00BC127A">
        <w:rPr>
          <w:rFonts w:ascii="Times New Roman" w:eastAsia="Times New Roman" w:hAnsi="Times New Roman" w:cs="Times New Roman"/>
          <w:color w:val="000000"/>
          <w:sz w:val="28"/>
          <w:szCs w:val="28"/>
        </w:rPr>
        <w:t>кв.м</w:t>
      </w:r>
      <w:proofErr w:type="spellEnd"/>
      <w:r w:rsidRPr="00BC127A">
        <w:rPr>
          <w:rFonts w:ascii="Times New Roman" w:eastAsia="Times New Roman" w:hAnsi="Times New Roman" w:cs="Times New Roman"/>
          <w:color w:val="000000"/>
          <w:sz w:val="28"/>
          <w:szCs w:val="28"/>
        </w:rPr>
        <w:t>), розташованих за адресою: Львівська обл</w:t>
      </w:r>
      <w:r w:rsidR="0032355F" w:rsidRPr="00BC127A">
        <w:rPr>
          <w:rFonts w:ascii="Times New Roman" w:eastAsia="Times New Roman" w:hAnsi="Times New Roman" w:cs="Times New Roman"/>
          <w:color w:val="000000"/>
          <w:sz w:val="28"/>
          <w:szCs w:val="28"/>
        </w:rPr>
        <w:t>асть</w:t>
      </w:r>
      <w:r w:rsidRPr="00BC127A">
        <w:rPr>
          <w:rFonts w:ascii="Times New Roman" w:eastAsia="Times New Roman" w:hAnsi="Times New Roman" w:cs="Times New Roman"/>
          <w:color w:val="000000"/>
          <w:sz w:val="28"/>
          <w:szCs w:val="28"/>
        </w:rPr>
        <w:t xml:space="preserve">, </w:t>
      </w:r>
      <w:proofErr w:type="spellStart"/>
      <w:r w:rsidRPr="00BC127A">
        <w:rPr>
          <w:rFonts w:ascii="Times New Roman" w:eastAsia="Times New Roman" w:hAnsi="Times New Roman" w:cs="Times New Roman"/>
          <w:color w:val="000000"/>
          <w:sz w:val="28"/>
          <w:szCs w:val="28"/>
        </w:rPr>
        <w:t>с. Вер</w:t>
      </w:r>
      <w:proofErr w:type="spellEnd"/>
      <w:r w:rsidRPr="00BC127A">
        <w:rPr>
          <w:rFonts w:ascii="Times New Roman" w:eastAsia="Times New Roman" w:hAnsi="Times New Roman" w:cs="Times New Roman"/>
          <w:color w:val="000000"/>
          <w:sz w:val="28"/>
          <w:szCs w:val="28"/>
        </w:rPr>
        <w:t>біж, вул. Шевченка Т., будинок 9, що  перебувають на балансі  Миколаївської міської ради</w:t>
      </w:r>
      <w:r w:rsidRPr="00BC127A">
        <w:rPr>
          <w:rFonts w:ascii="Times New Roman" w:eastAsia="Times New Roman" w:hAnsi="Times New Roman" w:cs="Times New Roman"/>
          <w:color w:val="000000"/>
          <w:sz w:val="28"/>
          <w:szCs w:val="28"/>
          <w:lang w:eastAsia="ru-RU"/>
        </w:rPr>
        <w:t xml:space="preserve">, </w:t>
      </w:r>
      <w:r w:rsidRPr="00BC127A">
        <w:rPr>
          <w:rFonts w:ascii="Times New Roman" w:eastAsia="Times New Roman" w:hAnsi="Times New Roman" w:cs="Times New Roman"/>
          <w:color w:val="000000"/>
          <w:sz w:val="28"/>
          <w:szCs w:val="28"/>
        </w:rPr>
        <w:t>які розроблені аукціонною комісією (додаток 1).</w:t>
      </w:r>
    </w:p>
    <w:p w:rsidR="0027559F" w:rsidRPr="00BC127A" w:rsidRDefault="0027559F" w:rsidP="0027559F">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rPr>
        <w:t>3.</w:t>
      </w:r>
      <w:r w:rsidR="00A05242" w:rsidRPr="00BC127A">
        <w:rPr>
          <w:rFonts w:ascii="Times New Roman" w:eastAsia="Times New Roman" w:hAnsi="Times New Roman" w:cs="Times New Roman"/>
          <w:color w:val="000000"/>
          <w:sz w:val="28"/>
          <w:szCs w:val="28"/>
        </w:rPr>
        <w:t xml:space="preserve"> </w:t>
      </w:r>
      <w:r w:rsidRPr="00BC127A">
        <w:rPr>
          <w:rFonts w:ascii="Times New Roman" w:eastAsia="Times New Roman" w:hAnsi="Times New Roman" w:cs="Times New Roman"/>
          <w:color w:val="000000"/>
          <w:sz w:val="28"/>
          <w:szCs w:val="28"/>
        </w:rPr>
        <w:t>Затвердити інформаційне повідомлення про приватизацію об’єкта малої приватизації відповідно до вимог чинного законодавства (додаток 2).</w:t>
      </w:r>
    </w:p>
    <w:p w:rsidR="0027559F" w:rsidRPr="00BC127A" w:rsidRDefault="00A05242" w:rsidP="0027559F">
      <w:pPr>
        <w:shd w:val="clear" w:color="auto" w:fill="FFFFFF"/>
        <w:spacing w:before="225" w:after="225" w:line="240" w:lineRule="auto"/>
        <w:jc w:val="both"/>
        <w:rPr>
          <w:rFonts w:ascii="Times New Roman" w:eastAsia="Times New Roman" w:hAnsi="Times New Roman" w:cs="Times New Roman"/>
          <w:color w:val="000000"/>
          <w:sz w:val="28"/>
          <w:szCs w:val="28"/>
        </w:rPr>
      </w:pPr>
      <w:r w:rsidRPr="00BC127A">
        <w:rPr>
          <w:rFonts w:ascii="Times New Roman" w:eastAsia="Times New Roman" w:hAnsi="Times New Roman" w:cs="Times New Roman"/>
          <w:color w:val="000000"/>
          <w:sz w:val="28"/>
          <w:szCs w:val="28"/>
          <w:lang w:eastAsia="ru-RU"/>
        </w:rPr>
        <w:t xml:space="preserve"> </w:t>
      </w:r>
      <w:r w:rsidR="0027559F" w:rsidRPr="00BC127A">
        <w:rPr>
          <w:rFonts w:ascii="Times New Roman" w:eastAsia="Times New Roman" w:hAnsi="Times New Roman" w:cs="Times New Roman"/>
          <w:color w:val="000000"/>
          <w:sz w:val="28"/>
          <w:szCs w:val="28"/>
          <w:lang w:eastAsia="ru-RU"/>
        </w:rPr>
        <w:t>4.</w:t>
      </w:r>
      <w:r w:rsidRPr="00BC127A">
        <w:rPr>
          <w:rFonts w:ascii="Times New Roman" w:eastAsia="Times New Roman" w:hAnsi="Times New Roman" w:cs="Times New Roman"/>
          <w:color w:val="000000"/>
          <w:sz w:val="28"/>
          <w:szCs w:val="28"/>
          <w:lang w:eastAsia="ru-RU"/>
        </w:rPr>
        <w:t xml:space="preserve"> </w:t>
      </w:r>
      <w:r w:rsidR="0027559F" w:rsidRPr="00BC127A">
        <w:rPr>
          <w:rFonts w:ascii="Times New Roman" w:eastAsia="Times New Roman" w:hAnsi="Times New Roman" w:cs="Times New Roman"/>
          <w:color w:val="000000"/>
          <w:sz w:val="28"/>
          <w:szCs w:val="28"/>
          <w:lang w:eastAsia="ru-RU"/>
        </w:rPr>
        <w:t>Аукціонній комісії</w:t>
      </w:r>
      <w:r w:rsidR="0027559F" w:rsidRPr="00BC127A">
        <w:rPr>
          <w:rFonts w:ascii="Times New Roman" w:eastAsia="Times New Roman" w:hAnsi="Times New Roman" w:cs="Times New Roman"/>
          <w:color w:val="000000"/>
          <w:sz w:val="28"/>
          <w:szCs w:val="28"/>
        </w:rPr>
        <w:t xml:space="preserve"> опублікувати </w:t>
      </w:r>
      <w:r w:rsidR="0027559F" w:rsidRPr="00BC127A">
        <w:rPr>
          <w:rFonts w:ascii="Times New Roman" w:eastAsia="Times New Roman" w:hAnsi="Times New Roman" w:cs="Times New Roman"/>
          <w:color w:val="000000"/>
          <w:sz w:val="28"/>
          <w:szCs w:val="28"/>
          <w:lang w:eastAsia="ru-RU"/>
        </w:rPr>
        <w:t xml:space="preserve">інформаційне повідомлення про приватизацію об’єкта малої приватизації в засобах масової інформації, на офіційному </w:t>
      </w:r>
      <w:proofErr w:type="spellStart"/>
      <w:r w:rsidR="0027559F" w:rsidRPr="00BC127A">
        <w:rPr>
          <w:rFonts w:ascii="Times New Roman" w:eastAsia="Times New Roman" w:hAnsi="Times New Roman" w:cs="Times New Roman"/>
          <w:color w:val="000000"/>
          <w:sz w:val="28"/>
          <w:szCs w:val="28"/>
          <w:lang w:eastAsia="ru-RU"/>
        </w:rPr>
        <w:t>вебсайті</w:t>
      </w:r>
      <w:proofErr w:type="spellEnd"/>
      <w:r w:rsidR="0027559F" w:rsidRPr="00BC127A">
        <w:rPr>
          <w:rFonts w:ascii="Times New Roman" w:eastAsia="Times New Roman" w:hAnsi="Times New Roman" w:cs="Times New Roman"/>
          <w:color w:val="000000"/>
          <w:sz w:val="28"/>
          <w:szCs w:val="28"/>
          <w:lang w:eastAsia="ru-RU"/>
        </w:rPr>
        <w:t xml:space="preserve"> Миколаївської міської ради  та в електронній торговій системі </w:t>
      </w:r>
      <w:r w:rsidR="0027559F" w:rsidRPr="00BC127A">
        <w:rPr>
          <w:rFonts w:ascii="Times New Roman" w:eastAsia="Times New Roman" w:hAnsi="Times New Roman" w:cs="Times New Roman"/>
          <w:color w:val="000000"/>
          <w:sz w:val="28"/>
          <w:szCs w:val="28"/>
        </w:rPr>
        <w:t>відповідно до вимог чинного законодавства</w:t>
      </w:r>
      <w:r w:rsidRPr="00BC127A">
        <w:rPr>
          <w:rFonts w:ascii="Times New Roman" w:eastAsia="Times New Roman" w:hAnsi="Times New Roman" w:cs="Times New Roman"/>
          <w:color w:val="000000"/>
          <w:sz w:val="28"/>
          <w:szCs w:val="28"/>
        </w:rPr>
        <w:t>.</w:t>
      </w:r>
    </w:p>
    <w:p w:rsidR="0027559F" w:rsidRPr="00BC127A" w:rsidRDefault="0027559F" w:rsidP="0027559F">
      <w:pPr>
        <w:spacing w:after="0" w:line="240" w:lineRule="auto"/>
        <w:jc w:val="both"/>
        <w:rPr>
          <w:rFonts w:ascii="Times New Roman" w:eastAsia="Times New Roman" w:hAnsi="Times New Roman" w:cs="Times New Roman"/>
          <w:color w:val="000000"/>
          <w:sz w:val="28"/>
          <w:szCs w:val="28"/>
          <w:lang w:eastAsia="ru-RU"/>
        </w:rPr>
      </w:pPr>
      <w:r w:rsidRPr="00BC127A">
        <w:rPr>
          <w:rFonts w:ascii="Times New Roman" w:eastAsia="Times New Roman" w:hAnsi="Times New Roman" w:cs="Times New Roman"/>
          <w:color w:val="000000"/>
          <w:sz w:val="28"/>
          <w:szCs w:val="28"/>
          <w:lang w:eastAsia="ru-RU"/>
        </w:rPr>
        <w:lastRenderedPageBreak/>
        <w:t>5.</w:t>
      </w:r>
      <w:r w:rsidR="00A05242" w:rsidRPr="00BC127A">
        <w:rPr>
          <w:rFonts w:ascii="Times New Roman" w:eastAsia="Times New Roman" w:hAnsi="Times New Roman" w:cs="Times New Roman"/>
          <w:color w:val="000000"/>
          <w:sz w:val="28"/>
          <w:szCs w:val="28"/>
          <w:lang w:eastAsia="ru-RU"/>
        </w:rPr>
        <w:t xml:space="preserve"> </w:t>
      </w:r>
      <w:r w:rsidRPr="00BC127A">
        <w:rPr>
          <w:rFonts w:ascii="Times New Roman" w:eastAsia="Times New Roman" w:hAnsi="Times New Roman" w:cs="Times New Roman"/>
          <w:color w:val="000000"/>
          <w:sz w:val="28"/>
          <w:szCs w:val="28"/>
          <w:lang w:eastAsia="ru-RU"/>
        </w:rPr>
        <w:t xml:space="preserve">Контроль за виконанням  цього рішення доручити постійній комісії з питань економіки, бюджету та податків (голова – І.І.Данилко) та  заступника міського голови </w:t>
      </w:r>
      <w:r w:rsidR="00A05242" w:rsidRPr="00BC127A">
        <w:rPr>
          <w:rFonts w:ascii="Times New Roman" w:eastAsia="Times New Roman" w:hAnsi="Times New Roman" w:cs="Times New Roman"/>
          <w:color w:val="000000"/>
          <w:sz w:val="28"/>
          <w:szCs w:val="28"/>
          <w:lang w:eastAsia="ru-RU"/>
        </w:rPr>
        <w:t>І.І.</w:t>
      </w:r>
      <w:r w:rsidRPr="00BC127A">
        <w:rPr>
          <w:rFonts w:ascii="Times New Roman" w:eastAsia="Times New Roman" w:hAnsi="Times New Roman" w:cs="Times New Roman"/>
          <w:color w:val="000000"/>
          <w:sz w:val="28"/>
          <w:szCs w:val="28"/>
          <w:lang w:eastAsia="ru-RU"/>
        </w:rPr>
        <w:t>Бугу.</w:t>
      </w:r>
    </w:p>
    <w:p w:rsidR="00A05242" w:rsidRDefault="00A05242" w:rsidP="0027559F">
      <w:pPr>
        <w:spacing w:after="0" w:line="240" w:lineRule="auto"/>
        <w:jc w:val="both"/>
        <w:rPr>
          <w:rFonts w:ascii="Times New Roman" w:eastAsia="Times New Roman" w:hAnsi="Times New Roman" w:cs="Times New Roman"/>
          <w:color w:val="000000"/>
          <w:sz w:val="28"/>
          <w:szCs w:val="28"/>
          <w:lang w:eastAsia="ru-RU"/>
        </w:rPr>
      </w:pPr>
    </w:p>
    <w:p w:rsidR="00BC127A" w:rsidRPr="00BC127A" w:rsidRDefault="00BC127A" w:rsidP="0027559F">
      <w:pPr>
        <w:spacing w:after="0" w:line="240" w:lineRule="auto"/>
        <w:jc w:val="both"/>
        <w:rPr>
          <w:rFonts w:ascii="Times New Roman" w:eastAsia="Times New Roman" w:hAnsi="Times New Roman" w:cs="Times New Roman"/>
          <w:color w:val="000000"/>
          <w:sz w:val="28"/>
          <w:szCs w:val="28"/>
          <w:lang w:eastAsia="ru-RU"/>
        </w:rPr>
      </w:pPr>
    </w:p>
    <w:p w:rsidR="0027559F" w:rsidRPr="00BC127A" w:rsidRDefault="0027559F" w:rsidP="0027559F">
      <w:pPr>
        <w:rPr>
          <w:rFonts w:ascii="Times New Roman" w:eastAsia="Times New Roman" w:hAnsi="Times New Roman" w:cs="Times New Roman"/>
          <w:sz w:val="28"/>
          <w:szCs w:val="28"/>
        </w:rPr>
      </w:pPr>
      <w:r w:rsidRPr="00BC127A">
        <w:rPr>
          <w:rFonts w:ascii="Times New Roman" w:eastAsia="Times New Roman" w:hAnsi="Times New Roman" w:cs="Times New Roman"/>
          <w:b/>
          <w:color w:val="000000"/>
          <w:sz w:val="28"/>
          <w:szCs w:val="28"/>
          <w:lang w:eastAsia="ru-RU"/>
        </w:rPr>
        <w:t>Міський голова                                                                            Андрій ЩЕБЕЛЬ</w:t>
      </w:r>
    </w:p>
    <w:p w:rsidR="0027559F" w:rsidRDefault="0027559F" w:rsidP="0027559F">
      <w:pPr>
        <w:rPr>
          <w:rFonts w:ascii="Times New Roman" w:eastAsia="Times New Roman" w:hAnsi="Times New Roman" w:cs="Times New Roman"/>
          <w:sz w:val="24"/>
          <w:szCs w:val="24"/>
        </w:rPr>
      </w:pPr>
    </w:p>
    <w:p w:rsidR="00A05242" w:rsidRDefault="00A05242" w:rsidP="0027559F">
      <w:pPr>
        <w:rPr>
          <w:rFonts w:ascii="Times New Roman" w:eastAsia="Times New Roman" w:hAnsi="Times New Roman" w:cs="Times New Roman"/>
          <w:sz w:val="24"/>
          <w:szCs w:val="24"/>
        </w:rPr>
      </w:pPr>
    </w:p>
    <w:p w:rsidR="00A05242" w:rsidRDefault="00A05242" w:rsidP="0027559F">
      <w:pPr>
        <w:rPr>
          <w:rFonts w:ascii="Times New Roman" w:eastAsia="Times New Roman" w:hAnsi="Times New Roman" w:cs="Times New Roman"/>
          <w:sz w:val="24"/>
          <w:szCs w:val="24"/>
        </w:rPr>
      </w:pPr>
    </w:p>
    <w:p w:rsidR="00A05242" w:rsidRDefault="00A05242" w:rsidP="0027559F">
      <w:pPr>
        <w:rPr>
          <w:rFonts w:ascii="Times New Roman" w:eastAsia="Times New Roman" w:hAnsi="Times New Roman" w:cs="Times New Roman"/>
          <w:sz w:val="24"/>
          <w:szCs w:val="24"/>
        </w:rPr>
      </w:pPr>
    </w:p>
    <w:p w:rsidR="00A05242" w:rsidRDefault="00A05242"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Default="00BC127A" w:rsidP="0027559F">
      <w:pPr>
        <w:rPr>
          <w:rFonts w:ascii="Times New Roman" w:eastAsia="Times New Roman" w:hAnsi="Times New Roman" w:cs="Times New Roman"/>
          <w:sz w:val="24"/>
          <w:szCs w:val="24"/>
        </w:rPr>
      </w:pPr>
    </w:p>
    <w:p w:rsidR="00BC127A" w:rsidRPr="0027559F" w:rsidRDefault="00BC127A" w:rsidP="0027559F">
      <w:pPr>
        <w:rPr>
          <w:rFonts w:ascii="Times New Roman" w:eastAsia="Times New Roman" w:hAnsi="Times New Roman" w:cs="Times New Roman"/>
          <w:sz w:val="24"/>
          <w:szCs w:val="24"/>
        </w:rPr>
      </w:pPr>
    </w:p>
    <w:p w:rsidR="0027559F" w:rsidRPr="0027559F" w:rsidRDefault="0027559F" w:rsidP="0027559F">
      <w:pPr>
        <w:shd w:val="clear" w:color="auto" w:fill="FFFFFF"/>
        <w:spacing w:before="225" w:after="225" w:line="240" w:lineRule="auto"/>
        <w:jc w:val="right"/>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lastRenderedPageBreak/>
        <w:t> Додаток № 1</w:t>
      </w:r>
    </w:p>
    <w:p w:rsidR="00A05242" w:rsidRDefault="0027559F" w:rsidP="0027559F">
      <w:pPr>
        <w:shd w:val="clear" w:color="auto" w:fill="FFFFFF"/>
        <w:spacing w:before="225" w:after="225" w:line="240" w:lineRule="auto"/>
        <w:jc w:val="right"/>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 до рішення  </w:t>
      </w:r>
      <w:r w:rsidR="00A05242">
        <w:rPr>
          <w:rFonts w:ascii="Times New Roman" w:eastAsia="Times New Roman" w:hAnsi="Times New Roman" w:cs="Times New Roman"/>
          <w:color w:val="000000"/>
          <w:sz w:val="24"/>
          <w:szCs w:val="24"/>
        </w:rPr>
        <w:t>виконавчого комітету</w:t>
      </w:r>
    </w:p>
    <w:p w:rsidR="0027559F" w:rsidRPr="0027559F" w:rsidRDefault="0027559F" w:rsidP="0027559F">
      <w:pPr>
        <w:shd w:val="clear" w:color="auto" w:fill="FFFFFF"/>
        <w:spacing w:before="225" w:after="225" w:line="240" w:lineRule="auto"/>
        <w:jc w:val="right"/>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від </w:t>
      </w:r>
      <w:r w:rsidR="00A05242">
        <w:rPr>
          <w:rFonts w:ascii="Times New Roman" w:eastAsia="Times New Roman" w:hAnsi="Times New Roman" w:cs="Times New Roman"/>
          <w:color w:val="000000"/>
          <w:sz w:val="24"/>
          <w:szCs w:val="24"/>
        </w:rPr>
        <w:t xml:space="preserve">…01.2022 </w:t>
      </w:r>
      <w:r w:rsidR="00A05242" w:rsidRPr="0027559F">
        <w:rPr>
          <w:rFonts w:ascii="Times New Roman" w:eastAsia="Times New Roman" w:hAnsi="Times New Roman" w:cs="Times New Roman"/>
          <w:color w:val="000000"/>
          <w:sz w:val="24"/>
          <w:szCs w:val="24"/>
        </w:rPr>
        <w:t>№ __</w:t>
      </w:r>
    </w:p>
    <w:p w:rsidR="0027559F" w:rsidRPr="0027559F" w:rsidRDefault="0027559F" w:rsidP="0027559F">
      <w:pPr>
        <w:shd w:val="clear" w:color="auto" w:fill="FFFFFF"/>
        <w:spacing w:before="225" w:after="225" w:line="240" w:lineRule="auto"/>
        <w:jc w:val="center"/>
        <w:rPr>
          <w:rFonts w:ascii="Calibri" w:eastAsia="Times New Roman" w:hAnsi="Calibri" w:cs="Times New Roman"/>
          <w:sz w:val="28"/>
          <w:szCs w:val="28"/>
        </w:rPr>
      </w:pPr>
      <w:r w:rsidRPr="0027559F">
        <w:rPr>
          <w:rFonts w:ascii="Times New Roman" w:eastAsia="Times New Roman" w:hAnsi="Times New Roman" w:cs="Times New Roman"/>
          <w:color w:val="000000"/>
          <w:sz w:val="24"/>
          <w:szCs w:val="24"/>
        </w:rPr>
        <w:t>Умови продажу  об’єкта комунальної власності як об’єкта малої приватизації</w:t>
      </w:r>
      <w:r w:rsidRPr="0027559F">
        <w:rPr>
          <w:rFonts w:ascii="Times New Roman" w:eastAsia="Times New Roman" w:hAnsi="Times New Roman" w:cs="Times New Roman"/>
          <w:color w:val="000000"/>
          <w:sz w:val="24"/>
          <w:szCs w:val="24"/>
          <w:lang w:eastAsia="ru-RU"/>
        </w:rPr>
        <w:t xml:space="preserve"> :</w:t>
      </w:r>
      <w:r w:rsidRPr="0027559F">
        <w:rPr>
          <w:rFonts w:ascii="Times New Roman" w:eastAsia="Times New Roman" w:hAnsi="Times New Roman" w:cs="Times New Roman"/>
          <w:color w:val="000000"/>
          <w:sz w:val="28"/>
          <w:szCs w:val="28"/>
        </w:rPr>
        <w:t xml:space="preserve"> </w:t>
      </w:r>
    </w:p>
    <w:p w:rsidR="0027559F" w:rsidRPr="0027559F" w:rsidRDefault="0027559F" w:rsidP="0027559F">
      <w:pPr>
        <w:shd w:val="clear" w:color="auto" w:fill="FFFFFF"/>
        <w:spacing w:before="225" w:after="225" w:line="240" w:lineRule="auto"/>
        <w:jc w:val="center"/>
        <w:rPr>
          <w:rFonts w:ascii="Calibri" w:eastAsia="Times New Roman" w:hAnsi="Calibri" w:cs="Times New Roman"/>
          <w:b/>
          <w:sz w:val="24"/>
          <w:szCs w:val="24"/>
        </w:rPr>
      </w:pPr>
      <w:r w:rsidRPr="0027559F">
        <w:rPr>
          <w:rFonts w:ascii="Times New Roman" w:eastAsia="Times New Roman" w:hAnsi="Times New Roman" w:cs="Times New Roman"/>
          <w:b/>
          <w:color w:val="000000"/>
          <w:sz w:val="24"/>
          <w:szCs w:val="24"/>
        </w:rPr>
        <w:t xml:space="preserve">нежитлових будівель загальною площею 281,5 кв.м (стара школа А1 – 192,2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 xml:space="preserve">., нежитлова будівля Б1 – 89,3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 xml:space="preserve">.), розташованих за адресою: Львівська обл., </w:t>
      </w:r>
      <w:proofErr w:type="spellStart"/>
      <w:r w:rsidRPr="0027559F">
        <w:rPr>
          <w:rFonts w:ascii="Times New Roman" w:eastAsia="Times New Roman" w:hAnsi="Times New Roman" w:cs="Times New Roman"/>
          <w:b/>
          <w:color w:val="000000"/>
          <w:sz w:val="24"/>
          <w:szCs w:val="24"/>
        </w:rPr>
        <w:t>с. Вер</w:t>
      </w:r>
      <w:proofErr w:type="spellEnd"/>
      <w:r w:rsidRPr="0027559F">
        <w:rPr>
          <w:rFonts w:ascii="Times New Roman" w:eastAsia="Times New Roman" w:hAnsi="Times New Roman" w:cs="Times New Roman"/>
          <w:b/>
          <w:color w:val="000000"/>
          <w:sz w:val="24"/>
          <w:szCs w:val="24"/>
        </w:rPr>
        <w:t>біж, вул. Шевченка Т., будинок 9</w:t>
      </w:r>
    </w:p>
    <w:p w:rsidR="0027559F" w:rsidRPr="0027559F" w:rsidRDefault="0027559F" w:rsidP="0027559F">
      <w:pPr>
        <w:jc w:val="both"/>
        <w:rPr>
          <w:rFonts w:ascii="Times New Roman" w:eastAsia="Times New Roman" w:hAnsi="Times New Roman" w:cs="Times New Roman"/>
          <w:b/>
          <w:sz w:val="24"/>
          <w:szCs w:val="24"/>
          <w:u w:val="single"/>
        </w:rPr>
      </w:pPr>
      <w:r w:rsidRPr="0027559F">
        <w:rPr>
          <w:rFonts w:ascii="Times New Roman" w:eastAsia="Times New Roman" w:hAnsi="Times New Roman" w:cs="Times New Roman"/>
          <w:sz w:val="24"/>
          <w:szCs w:val="24"/>
        </w:rPr>
        <w:t xml:space="preserve">          Інформація про аукціон:  </w:t>
      </w:r>
      <w:r w:rsidRPr="0027559F">
        <w:rPr>
          <w:rFonts w:ascii="Times New Roman" w:eastAsia="Times New Roman" w:hAnsi="Times New Roman" w:cs="Times New Roman"/>
          <w:b/>
          <w:sz w:val="24"/>
          <w:szCs w:val="24"/>
          <w:u w:val="single"/>
        </w:rPr>
        <w:t>електронний аукціон  з умовами.</w:t>
      </w:r>
    </w:p>
    <w:p w:rsidR="0027559F" w:rsidRPr="0027559F" w:rsidRDefault="0027559F" w:rsidP="0027559F">
      <w:pPr>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Наступне: Аукціон  зі зниженням стартової ціни: аукціон за методом покрокового зниження стартової ціни та подальшого подання цінових пропозицій</w:t>
      </w:r>
    </w:p>
    <w:p w:rsidR="0027559F" w:rsidRPr="0027559F" w:rsidRDefault="0027559F" w:rsidP="0027559F">
      <w:pPr>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Умови, на яких здійснюється приватизація об’єкта  : </w:t>
      </w:r>
    </w:p>
    <w:p w:rsidR="0027559F" w:rsidRPr="0027559F" w:rsidRDefault="0027559F" w:rsidP="0027559F">
      <w:pPr>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Аукціон в електронній формі буде проведено впродовж січня – березня 2022 року. </w:t>
      </w:r>
      <w:r w:rsidRPr="0027559F">
        <w:rPr>
          <w:rFonts w:ascii="Times New Roman" w:eastAsia="Times New Roman" w:hAnsi="Times New Roman" w:cs="Times New Roman"/>
          <w:sz w:val="24"/>
          <w:szCs w:val="24"/>
          <w:lang w:val="ru-RU"/>
        </w:rPr>
        <w:t>Ч</w:t>
      </w:r>
      <w:r w:rsidRPr="0027559F">
        <w:rPr>
          <w:rFonts w:ascii="Times New Roman" w:eastAsia="Times New Roman" w:hAnsi="Times New Roman" w:cs="Times New Roman"/>
          <w:sz w:val="24"/>
          <w:szCs w:val="24"/>
        </w:rPr>
        <w:t>ас проведення визначається електронною торговою системою автоматично.</w:t>
      </w:r>
    </w:p>
    <w:tbl>
      <w:tblPr>
        <w:tblStyle w:val="ac"/>
        <w:tblW w:w="0" w:type="auto"/>
        <w:tblLook w:val="04A0" w:firstRow="1" w:lastRow="0" w:firstColumn="1" w:lastColumn="0" w:noHBand="0" w:noVBand="1"/>
      </w:tblPr>
      <w:tblGrid>
        <w:gridCol w:w="1729"/>
        <w:gridCol w:w="3206"/>
        <w:gridCol w:w="4920"/>
      </w:tblGrid>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Аукціон</w:t>
            </w:r>
            <w:proofErr w:type="spellEnd"/>
            <w:r w:rsidRPr="0027559F">
              <w:rPr>
                <w:rFonts w:ascii="Times New Roman" w:eastAsia="Times New Roman" w:hAnsi="Times New Roman"/>
                <w:sz w:val="24"/>
                <w:szCs w:val="24"/>
              </w:rPr>
              <w:t xml:space="preserve"> з </w:t>
            </w:r>
            <w:proofErr w:type="spellStart"/>
            <w:r w:rsidRPr="0027559F">
              <w:rPr>
                <w:rFonts w:ascii="Times New Roman" w:eastAsia="Times New Roman" w:hAnsi="Times New Roman"/>
                <w:sz w:val="24"/>
                <w:szCs w:val="24"/>
              </w:rPr>
              <w:t>умовами</w:t>
            </w:r>
            <w:proofErr w:type="spellEnd"/>
          </w:p>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Стартова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приватизації</w:t>
            </w:r>
            <w:proofErr w:type="spellEnd"/>
            <w:r w:rsidRPr="0027559F">
              <w:rPr>
                <w:rFonts w:ascii="Times New Roman" w:eastAsia="Times New Roman" w:hAnsi="Times New Roman"/>
                <w:sz w:val="24"/>
                <w:szCs w:val="24"/>
              </w:rPr>
              <w:t xml:space="preserve"> (без ПДВ) </w:t>
            </w:r>
            <w:proofErr w:type="gramStart"/>
            <w:r w:rsidRPr="0027559F">
              <w:rPr>
                <w:rFonts w:ascii="Times New Roman" w:eastAsia="Times New Roman" w:hAnsi="Times New Roman"/>
                <w:sz w:val="24"/>
                <w:szCs w:val="24"/>
              </w:rPr>
              <w:t>для</w:t>
            </w:r>
            <w:proofErr w:type="gramEnd"/>
            <w:r w:rsidRPr="0027559F">
              <w:rPr>
                <w:rFonts w:ascii="Times New Roman" w:eastAsia="Times New Roman" w:hAnsi="Times New Roman"/>
                <w:sz w:val="24"/>
                <w:szCs w:val="24"/>
              </w:rPr>
              <w:t xml:space="preserve"> продажу на </w:t>
            </w:r>
            <w:proofErr w:type="spellStart"/>
            <w:r w:rsidRPr="0027559F">
              <w:rPr>
                <w:rFonts w:ascii="Times New Roman" w:eastAsia="Times New Roman" w:hAnsi="Times New Roman"/>
                <w:sz w:val="24"/>
                <w:szCs w:val="24"/>
              </w:rPr>
              <w:t>електронному</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з </w:t>
            </w:r>
            <w:proofErr w:type="spellStart"/>
            <w:r w:rsidRPr="0027559F">
              <w:rPr>
                <w:rFonts w:ascii="Times New Roman" w:eastAsia="Times New Roman" w:hAnsi="Times New Roman"/>
                <w:sz w:val="24"/>
                <w:szCs w:val="24"/>
              </w:rPr>
              <w:t>умовами</w:t>
            </w:r>
            <w:proofErr w:type="spellEnd"/>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362 263 (Триста </w:t>
            </w:r>
            <w:proofErr w:type="spellStart"/>
            <w:r w:rsidRPr="0027559F">
              <w:rPr>
                <w:rFonts w:ascii="Times New Roman" w:eastAsia="Times New Roman" w:hAnsi="Times New Roman"/>
                <w:sz w:val="24"/>
                <w:szCs w:val="24"/>
              </w:rPr>
              <w:t>шістдесят</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тисячі</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gramStart"/>
            <w:r w:rsidRPr="0027559F">
              <w:rPr>
                <w:rFonts w:ascii="Times New Roman" w:eastAsia="Times New Roman" w:hAnsi="Times New Roman"/>
                <w:sz w:val="24"/>
                <w:szCs w:val="24"/>
              </w:rPr>
              <w:t>ст</w:t>
            </w:r>
            <w:proofErr w:type="gramEnd"/>
            <w:r w:rsidRPr="0027559F">
              <w:rPr>
                <w:rFonts w:ascii="Times New Roman" w:eastAsia="Times New Roman" w:hAnsi="Times New Roman"/>
                <w:sz w:val="24"/>
                <w:szCs w:val="24"/>
              </w:rPr>
              <w:t>і</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шістдесять</w:t>
            </w:r>
            <w:proofErr w:type="spellEnd"/>
            <w:r w:rsidRPr="0027559F">
              <w:rPr>
                <w:rFonts w:ascii="Times New Roman" w:eastAsia="Times New Roman" w:hAnsi="Times New Roman"/>
                <w:sz w:val="24"/>
                <w:szCs w:val="24"/>
              </w:rPr>
              <w:t xml:space="preserve"> три) </w:t>
            </w:r>
            <w:proofErr w:type="spellStart"/>
            <w:r w:rsidRPr="0027559F">
              <w:rPr>
                <w:rFonts w:ascii="Times New Roman" w:eastAsia="Times New Roman" w:hAnsi="Times New Roman"/>
                <w:sz w:val="24"/>
                <w:szCs w:val="24"/>
              </w:rPr>
              <w:t>гривні</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Розмі</w:t>
            </w:r>
            <w:proofErr w:type="gramStart"/>
            <w:r w:rsidRPr="0027559F">
              <w:rPr>
                <w:rFonts w:ascii="Times New Roman" w:eastAsia="Times New Roman" w:hAnsi="Times New Roman"/>
                <w:sz w:val="24"/>
                <w:szCs w:val="24"/>
              </w:rPr>
              <w:t>р</w:t>
            </w:r>
            <w:proofErr w:type="spellEnd"/>
            <w:proofErr w:type="gram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гарантійного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внеску</w:t>
            </w:r>
            <w:proofErr w:type="spellEnd"/>
            <w:r w:rsidRPr="0027559F">
              <w:rPr>
                <w:rFonts w:ascii="Times New Roman" w:eastAsia="Times New Roman" w:hAnsi="Times New Roman"/>
                <w:sz w:val="24"/>
                <w:szCs w:val="24"/>
              </w:rPr>
              <w:t xml:space="preserve"> (10%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 без ПДВ)</w:t>
            </w:r>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36 226</w:t>
            </w:r>
          </w:p>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w:t>
            </w:r>
            <w:proofErr w:type="spellStart"/>
            <w:r w:rsidRPr="0027559F">
              <w:rPr>
                <w:rFonts w:ascii="Times New Roman" w:eastAsia="Times New Roman" w:hAnsi="Times New Roman"/>
                <w:sz w:val="24"/>
                <w:szCs w:val="24"/>
              </w:rPr>
              <w:t>Тридцять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шість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gramStart"/>
            <w:r w:rsidRPr="0027559F">
              <w:rPr>
                <w:rFonts w:ascii="Times New Roman" w:eastAsia="Times New Roman" w:hAnsi="Times New Roman"/>
                <w:sz w:val="24"/>
                <w:szCs w:val="24"/>
              </w:rPr>
              <w:t>ст</w:t>
            </w:r>
            <w:proofErr w:type="gramEnd"/>
            <w:r w:rsidRPr="0027559F">
              <w:rPr>
                <w:rFonts w:ascii="Times New Roman" w:eastAsia="Times New Roman" w:hAnsi="Times New Roman"/>
                <w:sz w:val="24"/>
                <w:szCs w:val="24"/>
              </w:rPr>
              <w:t>і</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двадцять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шість</w:t>
            </w:r>
            <w:proofErr w:type="spellEnd"/>
            <w:r w:rsidRPr="0027559F">
              <w:rPr>
                <w:rFonts w:ascii="Times New Roman" w:eastAsia="Times New Roman" w:hAnsi="Times New Roman"/>
                <w:sz w:val="24"/>
                <w:szCs w:val="24"/>
              </w:rPr>
              <w:t xml:space="preserve"> ) </w:t>
            </w:r>
            <w:proofErr w:type="spellStart"/>
            <w:r w:rsidRPr="0027559F">
              <w:rPr>
                <w:rFonts w:ascii="Times New Roman" w:eastAsia="Times New Roman" w:hAnsi="Times New Roman"/>
                <w:sz w:val="24"/>
                <w:szCs w:val="24"/>
              </w:rPr>
              <w:t>гривень</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rPr>
          <w:trHeight w:val="397"/>
        </w:trPr>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Розмі</w:t>
            </w:r>
            <w:proofErr w:type="gramStart"/>
            <w:r w:rsidRPr="0027559F">
              <w:rPr>
                <w:rFonts w:ascii="Times New Roman" w:eastAsia="Times New Roman" w:hAnsi="Times New Roman"/>
                <w:sz w:val="24"/>
                <w:szCs w:val="24"/>
              </w:rPr>
              <w:t>р</w:t>
            </w:r>
            <w:proofErr w:type="spellEnd"/>
            <w:proofErr w:type="gram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реєстраційного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внеску</w:t>
            </w:r>
            <w:proofErr w:type="spellEnd"/>
            <w:r w:rsidRPr="0027559F">
              <w:rPr>
                <w:rFonts w:ascii="Times New Roman" w:eastAsia="Times New Roman" w:hAnsi="Times New Roman"/>
                <w:sz w:val="24"/>
                <w:szCs w:val="24"/>
              </w:rPr>
              <w:t xml:space="preserve"> (плата за </w:t>
            </w:r>
            <w:proofErr w:type="spellStart"/>
            <w:r w:rsidRPr="0027559F">
              <w:rPr>
                <w:rFonts w:ascii="Times New Roman" w:eastAsia="Times New Roman" w:hAnsi="Times New Roman"/>
                <w:sz w:val="24"/>
                <w:szCs w:val="24"/>
              </w:rPr>
              <w:t>реєстрацію</w:t>
            </w:r>
            <w:proofErr w:type="spellEnd"/>
            <w:r w:rsidRPr="0027559F">
              <w:rPr>
                <w:rFonts w:ascii="Times New Roman" w:eastAsia="Times New Roman" w:hAnsi="Times New Roman"/>
                <w:sz w:val="24"/>
                <w:szCs w:val="24"/>
              </w:rPr>
              <w:t xml:space="preserve"> заяви на участь в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(становить 0,2 </w:t>
            </w:r>
            <w:proofErr w:type="spellStart"/>
            <w:r w:rsidRPr="0027559F">
              <w:rPr>
                <w:rFonts w:ascii="Times New Roman" w:eastAsia="Times New Roman" w:hAnsi="Times New Roman"/>
                <w:sz w:val="24"/>
                <w:szCs w:val="24"/>
              </w:rPr>
              <w:t>мінімальної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заробітної</w:t>
            </w:r>
            <w:proofErr w:type="spellEnd"/>
            <w:r w:rsidRPr="0027559F">
              <w:rPr>
                <w:rFonts w:ascii="Times New Roman" w:eastAsia="Times New Roman" w:hAnsi="Times New Roman"/>
                <w:sz w:val="24"/>
                <w:szCs w:val="24"/>
              </w:rPr>
              <w:t xml:space="preserve"> плати станом на 1 </w:t>
            </w:r>
            <w:proofErr w:type="spellStart"/>
            <w:r w:rsidRPr="0027559F">
              <w:rPr>
                <w:rFonts w:ascii="Times New Roman" w:eastAsia="Times New Roman" w:hAnsi="Times New Roman"/>
                <w:sz w:val="24"/>
                <w:szCs w:val="24"/>
              </w:rPr>
              <w:t>січня</w:t>
            </w:r>
            <w:proofErr w:type="spellEnd"/>
            <w:r w:rsidRPr="0027559F">
              <w:rPr>
                <w:rFonts w:ascii="Times New Roman" w:eastAsia="Times New Roman" w:hAnsi="Times New Roman"/>
                <w:sz w:val="24"/>
                <w:szCs w:val="24"/>
              </w:rPr>
              <w:t xml:space="preserve"> поточного року)</w:t>
            </w:r>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1300,00 </w:t>
            </w:r>
            <w:proofErr w:type="spellStart"/>
            <w:r w:rsidRPr="0027559F">
              <w:rPr>
                <w:rFonts w:ascii="Times New Roman" w:eastAsia="Times New Roman" w:hAnsi="Times New Roman"/>
                <w:sz w:val="24"/>
                <w:szCs w:val="24"/>
              </w:rPr>
              <w:t>грн</w:t>
            </w:r>
            <w:proofErr w:type="spellEnd"/>
            <w:r w:rsidRPr="0027559F">
              <w:rPr>
                <w:rFonts w:ascii="Times New Roman" w:eastAsia="Times New Roman" w:hAnsi="Times New Roman"/>
                <w:sz w:val="24"/>
                <w:szCs w:val="24"/>
              </w:rPr>
              <w:t xml:space="preserve"> (Одна </w:t>
            </w:r>
            <w:proofErr w:type="spellStart"/>
            <w:r w:rsidRPr="0027559F">
              <w:rPr>
                <w:rFonts w:ascii="Times New Roman" w:eastAsia="Times New Roman" w:hAnsi="Times New Roman"/>
                <w:sz w:val="24"/>
                <w:szCs w:val="24"/>
              </w:rPr>
              <w:t>тисяча</w:t>
            </w:r>
            <w:proofErr w:type="spellEnd"/>
            <w:r w:rsidRPr="0027559F">
              <w:rPr>
                <w:rFonts w:ascii="Times New Roman" w:eastAsia="Times New Roman" w:hAnsi="Times New Roman"/>
                <w:sz w:val="24"/>
                <w:szCs w:val="24"/>
              </w:rPr>
              <w:t xml:space="preserve"> триста  гривень,00 </w:t>
            </w:r>
            <w:proofErr w:type="spellStart"/>
            <w:r w:rsidRPr="0027559F">
              <w:rPr>
                <w:rFonts w:ascii="Times New Roman" w:eastAsia="Times New Roman" w:hAnsi="Times New Roman"/>
                <w:sz w:val="24"/>
                <w:szCs w:val="24"/>
              </w:rPr>
              <w:t>копійок</w:t>
            </w:r>
            <w:proofErr w:type="spellEnd"/>
            <w:r w:rsidRPr="0027559F">
              <w:rPr>
                <w:rFonts w:ascii="Times New Roman" w:eastAsia="Times New Roman" w:hAnsi="Times New Roman"/>
                <w:sz w:val="24"/>
                <w:szCs w:val="24"/>
              </w:rPr>
              <w:t>)</w:t>
            </w:r>
          </w:p>
        </w:tc>
      </w:tr>
      <w:tr w:rsidR="0027559F" w:rsidRPr="0027559F" w:rsidTr="0027559F">
        <w:trPr>
          <w:trHeight w:val="397"/>
        </w:trPr>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з </w:t>
            </w:r>
            <w:proofErr w:type="spellStart"/>
            <w:r w:rsidRPr="0027559F">
              <w:rPr>
                <w:rFonts w:ascii="Times New Roman" w:eastAsia="Times New Roman" w:hAnsi="Times New Roman"/>
                <w:sz w:val="24"/>
                <w:szCs w:val="24"/>
              </w:rPr>
              <w:t>умовами</w:t>
            </w:r>
            <w:proofErr w:type="spellEnd"/>
            <w:r w:rsidRPr="0027559F">
              <w:rPr>
                <w:rFonts w:ascii="Times New Roman" w:eastAsia="Times New Roman" w:hAnsi="Times New Roman"/>
                <w:sz w:val="24"/>
                <w:szCs w:val="24"/>
              </w:rPr>
              <w:t xml:space="preserve">: </w:t>
            </w:r>
          </w:p>
        </w:tc>
        <w:tc>
          <w:tcPr>
            <w:tcW w:w="4582"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proofErr w:type="gramStart"/>
            <w:r w:rsidRPr="0027559F">
              <w:rPr>
                <w:rFonts w:ascii="Times New Roman" w:eastAsia="Times New Roman" w:hAnsi="Times New Roman"/>
                <w:sz w:val="24"/>
                <w:szCs w:val="24"/>
              </w:rPr>
              <w:t>м</w:t>
            </w:r>
            <w:proofErr w:type="gramEnd"/>
            <w:r w:rsidRPr="0027559F">
              <w:rPr>
                <w:rFonts w:ascii="Times New Roman" w:eastAsia="Times New Roman" w:hAnsi="Times New Roman"/>
                <w:sz w:val="24"/>
                <w:szCs w:val="24"/>
              </w:rPr>
              <w:t>інімальний</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становить 1% (один </w:t>
            </w:r>
            <w:proofErr w:type="spellStart"/>
            <w:r w:rsidRPr="0027559F">
              <w:rPr>
                <w:rFonts w:ascii="Times New Roman" w:eastAsia="Times New Roman" w:hAnsi="Times New Roman"/>
                <w:sz w:val="24"/>
                <w:szCs w:val="24"/>
              </w:rPr>
              <w:t>відсоток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приватизації</w:t>
            </w:r>
            <w:proofErr w:type="spellEnd"/>
            <w:r w:rsidRPr="0027559F">
              <w:rPr>
                <w:rFonts w:ascii="Times New Roman" w:eastAsia="Times New Roman" w:hAnsi="Times New Roman"/>
                <w:sz w:val="24"/>
                <w:szCs w:val="24"/>
              </w:rPr>
              <w:t xml:space="preserve">- </w:t>
            </w:r>
          </w:p>
          <w:p w:rsidR="0027559F" w:rsidRPr="0027559F" w:rsidRDefault="0027559F" w:rsidP="0027559F">
            <w:pPr>
              <w:rPr>
                <w:rFonts w:ascii="Times New Roman" w:eastAsia="Times New Roman" w:hAnsi="Times New Roman"/>
                <w:sz w:val="24"/>
                <w:szCs w:val="24"/>
              </w:rPr>
            </w:pPr>
          </w:p>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3 622 (Три </w:t>
            </w:r>
            <w:proofErr w:type="spellStart"/>
            <w:r w:rsidRPr="0027559F">
              <w:rPr>
                <w:rFonts w:ascii="Times New Roman" w:eastAsia="Times New Roman" w:hAnsi="Times New Roman"/>
                <w:sz w:val="24"/>
                <w:szCs w:val="24"/>
              </w:rPr>
              <w:t>тисячі</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шістсот</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двадцять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гривні</w:t>
            </w:r>
            <w:proofErr w:type="spellEnd"/>
            <w:r w:rsidRPr="0027559F">
              <w:rPr>
                <w:rFonts w:ascii="Times New Roman" w:eastAsia="Times New Roman" w:hAnsi="Times New Roman"/>
                <w:sz w:val="24"/>
                <w:szCs w:val="24"/>
              </w:rPr>
              <w:t xml:space="preserve"> 63 </w:t>
            </w:r>
            <w:proofErr w:type="spellStart"/>
            <w:r w:rsidRPr="0027559F">
              <w:rPr>
                <w:rFonts w:ascii="Times New Roman" w:eastAsia="Times New Roman" w:hAnsi="Times New Roman"/>
                <w:sz w:val="24"/>
                <w:szCs w:val="24"/>
              </w:rPr>
              <w:t>копійки</w:t>
            </w:r>
            <w:proofErr w:type="spellEnd"/>
          </w:p>
        </w:tc>
      </w:tr>
      <w:tr w:rsidR="0027559F" w:rsidRPr="0027559F" w:rsidTr="0027559F">
        <w:trPr>
          <w:trHeight w:val="977"/>
        </w:trPr>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Аукціон</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p>
        </w:tc>
        <w:tc>
          <w:tcPr>
            <w:tcW w:w="3499"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Стартова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(без ПДВ) </w:t>
            </w:r>
            <w:proofErr w:type="gramStart"/>
            <w:r w:rsidRPr="0027559F">
              <w:rPr>
                <w:rFonts w:ascii="Times New Roman" w:eastAsia="Times New Roman" w:hAnsi="Times New Roman"/>
                <w:sz w:val="24"/>
                <w:szCs w:val="24"/>
              </w:rPr>
              <w:t>для</w:t>
            </w:r>
            <w:proofErr w:type="gramEnd"/>
            <w:r w:rsidRPr="0027559F">
              <w:rPr>
                <w:rFonts w:ascii="Times New Roman" w:eastAsia="Times New Roman" w:hAnsi="Times New Roman"/>
                <w:sz w:val="24"/>
                <w:szCs w:val="24"/>
              </w:rPr>
              <w:t xml:space="preserve"> продажу на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181 132(Сто </w:t>
            </w:r>
            <w:proofErr w:type="spellStart"/>
            <w:proofErr w:type="gramStart"/>
            <w:r w:rsidRPr="0027559F">
              <w:rPr>
                <w:rFonts w:ascii="Times New Roman" w:eastAsia="Times New Roman" w:hAnsi="Times New Roman"/>
                <w:sz w:val="24"/>
                <w:szCs w:val="24"/>
              </w:rPr>
              <w:t>в</w:t>
            </w:r>
            <w:proofErr w:type="gramEnd"/>
            <w:r w:rsidRPr="0027559F">
              <w:rPr>
                <w:rFonts w:ascii="Times New Roman" w:eastAsia="Times New Roman" w:hAnsi="Times New Roman"/>
                <w:sz w:val="24"/>
                <w:szCs w:val="24"/>
              </w:rPr>
              <w:t>ісімдесят</w:t>
            </w:r>
            <w:proofErr w:type="spellEnd"/>
            <w:r w:rsidRPr="0027559F">
              <w:rPr>
                <w:rFonts w:ascii="Times New Roman" w:eastAsia="Times New Roman" w:hAnsi="Times New Roman"/>
                <w:sz w:val="24"/>
                <w:szCs w:val="24"/>
              </w:rPr>
              <w:t> </w:t>
            </w:r>
            <w:proofErr w:type="gramStart"/>
            <w:r w:rsidRPr="0027559F">
              <w:rPr>
                <w:rFonts w:ascii="Times New Roman" w:eastAsia="Times New Roman" w:hAnsi="Times New Roman"/>
                <w:sz w:val="24"/>
                <w:szCs w:val="24"/>
              </w:rPr>
              <w:t>одна</w:t>
            </w:r>
            <w:proofErr w:type="gram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тисяча</w:t>
            </w:r>
            <w:proofErr w:type="spellEnd"/>
            <w:r w:rsidRPr="0027559F">
              <w:rPr>
                <w:rFonts w:ascii="Times New Roman" w:eastAsia="Times New Roman" w:hAnsi="Times New Roman"/>
                <w:sz w:val="24"/>
                <w:szCs w:val="24"/>
              </w:rPr>
              <w:t xml:space="preserve"> сто </w:t>
            </w:r>
            <w:proofErr w:type="spellStart"/>
            <w:r w:rsidRPr="0027559F">
              <w:rPr>
                <w:rFonts w:ascii="Times New Roman" w:eastAsia="Times New Roman" w:hAnsi="Times New Roman"/>
                <w:sz w:val="24"/>
                <w:szCs w:val="24"/>
              </w:rPr>
              <w:t>тридцять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гривні</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Розмі</w:t>
            </w:r>
            <w:proofErr w:type="gramStart"/>
            <w:r w:rsidRPr="0027559F">
              <w:rPr>
                <w:rFonts w:ascii="Times New Roman" w:eastAsia="Times New Roman" w:hAnsi="Times New Roman"/>
                <w:sz w:val="24"/>
                <w:szCs w:val="24"/>
              </w:rPr>
              <w:t>р</w:t>
            </w:r>
            <w:proofErr w:type="spellEnd"/>
            <w:proofErr w:type="gram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гарантійного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внеску</w:t>
            </w:r>
            <w:proofErr w:type="spellEnd"/>
            <w:r w:rsidRPr="0027559F">
              <w:rPr>
                <w:rFonts w:ascii="Times New Roman" w:eastAsia="Times New Roman" w:hAnsi="Times New Roman"/>
                <w:sz w:val="24"/>
                <w:szCs w:val="24"/>
              </w:rPr>
              <w:t xml:space="preserve"> для продажу на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(10%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без ПДВ)</w:t>
            </w:r>
          </w:p>
          <w:p w:rsidR="0027559F" w:rsidRPr="0027559F" w:rsidRDefault="0027559F" w:rsidP="0027559F">
            <w:pPr>
              <w:rPr>
                <w:rFonts w:ascii="Times New Roman" w:eastAsia="Times New Roman" w:hAnsi="Times New Roman"/>
                <w:sz w:val="24"/>
                <w:szCs w:val="24"/>
              </w:rPr>
            </w:pPr>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18 113 (</w:t>
            </w:r>
            <w:proofErr w:type="spellStart"/>
            <w:r w:rsidRPr="0027559F">
              <w:rPr>
                <w:rFonts w:ascii="Times New Roman" w:eastAsia="Times New Roman" w:hAnsi="Times New Roman"/>
                <w:sz w:val="24"/>
                <w:szCs w:val="24"/>
              </w:rPr>
              <w:t>Вісімнадцять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w:t>
            </w:r>
            <w:proofErr w:type="spellEnd"/>
            <w:r w:rsidRPr="0027559F">
              <w:rPr>
                <w:rFonts w:ascii="Times New Roman" w:eastAsia="Times New Roman" w:hAnsi="Times New Roman"/>
                <w:sz w:val="24"/>
                <w:szCs w:val="24"/>
              </w:rPr>
              <w:t xml:space="preserve"> сто </w:t>
            </w:r>
            <w:proofErr w:type="spellStart"/>
            <w:r w:rsidRPr="0027559F">
              <w:rPr>
                <w:rFonts w:ascii="Times New Roman" w:eastAsia="Times New Roman" w:hAnsi="Times New Roman"/>
                <w:sz w:val="24"/>
                <w:szCs w:val="24"/>
              </w:rPr>
              <w:t>тринадцять</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гривень</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із</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мінімальний</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становить 1% (один </w:t>
            </w:r>
            <w:proofErr w:type="spellStart"/>
            <w:r w:rsidRPr="0027559F">
              <w:rPr>
                <w:rFonts w:ascii="Times New Roman" w:eastAsia="Times New Roman" w:hAnsi="Times New Roman"/>
                <w:sz w:val="24"/>
                <w:szCs w:val="24"/>
              </w:rPr>
              <w:t>відсоток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приватизації</w:t>
            </w:r>
            <w:proofErr w:type="spellEnd"/>
            <w:r w:rsidRPr="0027559F">
              <w:rPr>
                <w:rFonts w:ascii="Times New Roman" w:eastAsia="Times New Roman" w:hAnsi="Times New Roman"/>
                <w:sz w:val="24"/>
                <w:szCs w:val="24"/>
              </w:rPr>
              <w:t xml:space="preserve"> – 1 811 (одна </w:t>
            </w:r>
            <w:proofErr w:type="spellStart"/>
            <w:r w:rsidRPr="0027559F">
              <w:rPr>
                <w:rFonts w:ascii="Times New Roman" w:eastAsia="Times New Roman" w:hAnsi="Times New Roman"/>
                <w:sz w:val="24"/>
                <w:szCs w:val="24"/>
              </w:rPr>
              <w:t>тисяча</w:t>
            </w:r>
            <w:proofErr w:type="spellEnd"/>
            <w:r w:rsidRPr="0027559F">
              <w:rPr>
                <w:rFonts w:ascii="Times New Roman" w:eastAsia="Times New Roman" w:hAnsi="Times New Roman"/>
                <w:sz w:val="24"/>
                <w:szCs w:val="24"/>
              </w:rPr>
              <w:t> </w:t>
            </w:r>
            <w:proofErr w:type="spellStart"/>
            <w:proofErr w:type="gramStart"/>
            <w:r w:rsidRPr="0027559F">
              <w:rPr>
                <w:rFonts w:ascii="Times New Roman" w:eastAsia="Times New Roman" w:hAnsi="Times New Roman"/>
                <w:sz w:val="24"/>
                <w:szCs w:val="24"/>
              </w:rPr>
              <w:t>в</w:t>
            </w:r>
            <w:proofErr w:type="gramEnd"/>
            <w:r w:rsidRPr="0027559F">
              <w:rPr>
                <w:rFonts w:ascii="Times New Roman" w:eastAsia="Times New Roman" w:hAnsi="Times New Roman"/>
                <w:sz w:val="24"/>
                <w:szCs w:val="24"/>
              </w:rPr>
              <w:t>ісімсот</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одинадцять</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гривень</w:t>
            </w:r>
            <w:proofErr w:type="spellEnd"/>
            <w:r w:rsidRPr="0027559F">
              <w:rPr>
                <w:rFonts w:ascii="Times New Roman" w:eastAsia="Times New Roman" w:hAnsi="Times New Roman"/>
                <w:sz w:val="24"/>
                <w:szCs w:val="24"/>
              </w:rPr>
              <w:t> 32 </w:t>
            </w:r>
            <w:proofErr w:type="spellStart"/>
            <w:r w:rsidRPr="0027559F">
              <w:rPr>
                <w:rFonts w:ascii="Times New Roman" w:eastAsia="Times New Roman" w:hAnsi="Times New Roman"/>
                <w:sz w:val="24"/>
                <w:szCs w:val="24"/>
              </w:rPr>
              <w:t>копійки</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Аукціон</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p>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Стартова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(без ПДВ) </w:t>
            </w:r>
            <w:proofErr w:type="gramStart"/>
            <w:r w:rsidRPr="0027559F">
              <w:rPr>
                <w:rFonts w:ascii="Times New Roman" w:eastAsia="Times New Roman" w:hAnsi="Times New Roman"/>
                <w:sz w:val="24"/>
                <w:szCs w:val="24"/>
              </w:rPr>
              <w:t>для</w:t>
            </w:r>
            <w:proofErr w:type="gramEnd"/>
            <w:r w:rsidRPr="0027559F">
              <w:rPr>
                <w:rFonts w:ascii="Times New Roman" w:eastAsia="Times New Roman" w:hAnsi="Times New Roman"/>
                <w:sz w:val="24"/>
                <w:szCs w:val="24"/>
              </w:rPr>
              <w:t xml:space="preserve"> продажу на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181 132(Сто </w:t>
            </w:r>
            <w:proofErr w:type="spellStart"/>
            <w:proofErr w:type="gramStart"/>
            <w:r w:rsidRPr="0027559F">
              <w:rPr>
                <w:rFonts w:ascii="Times New Roman" w:eastAsia="Times New Roman" w:hAnsi="Times New Roman"/>
                <w:sz w:val="24"/>
                <w:szCs w:val="24"/>
              </w:rPr>
              <w:t>в</w:t>
            </w:r>
            <w:proofErr w:type="gramEnd"/>
            <w:r w:rsidRPr="0027559F">
              <w:rPr>
                <w:rFonts w:ascii="Times New Roman" w:eastAsia="Times New Roman" w:hAnsi="Times New Roman"/>
                <w:sz w:val="24"/>
                <w:szCs w:val="24"/>
              </w:rPr>
              <w:t>ісімдесят</w:t>
            </w:r>
            <w:proofErr w:type="spellEnd"/>
            <w:r w:rsidRPr="0027559F">
              <w:rPr>
                <w:rFonts w:ascii="Times New Roman" w:eastAsia="Times New Roman" w:hAnsi="Times New Roman"/>
                <w:sz w:val="24"/>
                <w:szCs w:val="24"/>
              </w:rPr>
              <w:t> </w:t>
            </w:r>
            <w:proofErr w:type="gramStart"/>
            <w:r w:rsidRPr="0027559F">
              <w:rPr>
                <w:rFonts w:ascii="Times New Roman" w:eastAsia="Times New Roman" w:hAnsi="Times New Roman"/>
                <w:sz w:val="24"/>
                <w:szCs w:val="24"/>
              </w:rPr>
              <w:t>одна</w:t>
            </w:r>
            <w:proofErr w:type="gram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тисяча</w:t>
            </w:r>
            <w:proofErr w:type="spellEnd"/>
            <w:r w:rsidRPr="0027559F">
              <w:rPr>
                <w:rFonts w:ascii="Times New Roman" w:eastAsia="Times New Roman" w:hAnsi="Times New Roman"/>
                <w:sz w:val="24"/>
                <w:szCs w:val="24"/>
              </w:rPr>
              <w:t xml:space="preserve"> сто </w:t>
            </w:r>
            <w:proofErr w:type="spellStart"/>
            <w:r w:rsidRPr="0027559F">
              <w:rPr>
                <w:rFonts w:ascii="Times New Roman" w:eastAsia="Times New Roman" w:hAnsi="Times New Roman"/>
                <w:sz w:val="24"/>
                <w:szCs w:val="24"/>
              </w:rPr>
              <w:t>тридцять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дві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гривні</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Розмі</w:t>
            </w:r>
            <w:proofErr w:type="gramStart"/>
            <w:r w:rsidRPr="0027559F">
              <w:rPr>
                <w:rFonts w:ascii="Times New Roman" w:eastAsia="Times New Roman" w:hAnsi="Times New Roman"/>
                <w:sz w:val="24"/>
                <w:szCs w:val="24"/>
              </w:rPr>
              <w:t>р</w:t>
            </w:r>
            <w:proofErr w:type="spellEnd"/>
            <w:proofErr w:type="gram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гарантійного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внеску</w:t>
            </w:r>
            <w:proofErr w:type="spellEnd"/>
            <w:r w:rsidRPr="0027559F">
              <w:rPr>
                <w:rFonts w:ascii="Times New Roman" w:eastAsia="Times New Roman" w:hAnsi="Times New Roman"/>
                <w:sz w:val="24"/>
                <w:szCs w:val="24"/>
              </w:rPr>
              <w:t xml:space="preserve"> для продажу на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r w:rsidRPr="0027559F">
              <w:rPr>
                <w:rFonts w:ascii="Times New Roman" w:eastAsia="Times New Roman" w:hAnsi="Times New Roman"/>
                <w:sz w:val="24"/>
                <w:szCs w:val="24"/>
              </w:rPr>
              <w:t xml:space="preserve"> (10%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без ПДВ)</w:t>
            </w: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18 113 (</w:t>
            </w:r>
            <w:proofErr w:type="spellStart"/>
            <w:r w:rsidRPr="0027559F">
              <w:rPr>
                <w:rFonts w:ascii="Times New Roman" w:eastAsia="Times New Roman" w:hAnsi="Times New Roman"/>
                <w:sz w:val="24"/>
                <w:szCs w:val="24"/>
              </w:rPr>
              <w:t>Вісімнадцять</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тисяч</w:t>
            </w:r>
            <w:proofErr w:type="spellEnd"/>
            <w:r w:rsidRPr="0027559F">
              <w:rPr>
                <w:rFonts w:ascii="Times New Roman" w:eastAsia="Times New Roman" w:hAnsi="Times New Roman"/>
                <w:sz w:val="24"/>
                <w:szCs w:val="24"/>
              </w:rPr>
              <w:t xml:space="preserve"> сто </w:t>
            </w:r>
            <w:proofErr w:type="spellStart"/>
            <w:r w:rsidRPr="0027559F">
              <w:rPr>
                <w:rFonts w:ascii="Times New Roman" w:eastAsia="Times New Roman" w:hAnsi="Times New Roman"/>
                <w:sz w:val="24"/>
                <w:szCs w:val="24"/>
              </w:rPr>
              <w:t>тринадцять</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гривень</w:t>
            </w:r>
            <w:proofErr w:type="spellEnd"/>
            <w:r w:rsidRPr="0027559F">
              <w:rPr>
                <w:rFonts w:ascii="Times New Roman" w:eastAsia="Times New Roman" w:hAnsi="Times New Roman"/>
                <w:sz w:val="24"/>
                <w:szCs w:val="24"/>
              </w:rPr>
              <w:t xml:space="preserve"> 00 </w:t>
            </w:r>
            <w:proofErr w:type="spellStart"/>
            <w:r w:rsidRPr="0027559F">
              <w:rPr>
                <w:rFonts w:ascii="Times New Roman" w:eastAsia="Times New Roman" w:hAnsi="Times New Roman"/>
                <w:sz w:val="24"/>
                <w:szCs w:val="24"/>
              </w:rPr>
              <w:t>копійок</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r w:rsidRPr="0027559F">
              <w:rPr>
                <w:rFonts w:ascii="Times New Roman" w:eastAsia="Times New Roman" w:hAnsi="Times New Roman"/>
                <w:sz w:val="24"/>
                <w:szCs w:val="24"/>
              </w:rPr>
              <w:t xml:space="preserve">  </w:t>
            </w: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мінімальний</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крок</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становить 1% (один </w:t>
            </w:r>
            <w:proofErr w:type="spellStart"/>
            <w:r w:rsidRPr="0027559F">
              <w:rPr>
                <w:rFonts w:ascii="Times New Roman" w:eastAsia="Times New Roman" w:hAnsi="Times New Roman"/>
                <w:sz w:val="24"/>
                <w:szCs w:val="24"/>
              </w:rPr>
              <w:t>відсоток</w:t>
            </w:r>
            <w:proofErr w:type="spellEnd"/>
            <w:r w:rsidRPr="0027559F">
              <w:rPr>
                <w:rFonts w:ascii="Times New Roman" w:eastAsia="Times New Roman" w:hAnsi="Times New Roman"/>
                <w:sz w:val="24"/>
                <w:szCs w:val="24"/>
              </w:rPr>
              <w:t xml:space="preserve">) - 1 811 (одна </w:t>
            </w:r>
            <w:proofErr w:type="spellStart"/>
            <w:r w:rsidRPr="0027559F">
              <w:rPr>
                <w:rFonts w:ascii="Times New Roman" w:eastAsia="Times New Roman" w:hAnsi="Times New Roman"/>
                <w:sz w:val="24"/>
                <w:szCs w:val="24"/>
              </w:rPr>
              <w:t>тисяча</w:t>
            </w:r>
            <w:proofErr w:type="spellEnd"/>
            <w:r w:rsidRPr="0027559F">
              <w:rPr>
                <w:rFonts w:ascii="Times New Roman" w:eastAsia="Times New Roman" w:hAnsi="Times New Roman"/>
                <w:sz w:val="24"/>
                <w:szCs w:val="24"/>
              </w:rPr>
              <w:t> </w:t>
            </w:r>
            <w:proofErr w:type="spellStart"/>
            <w:proofErr w:type="gramStart"/>
            <w:r w:rsidRPr="0027559F">
              <w:rPr>
                <w:rFonts w:ascii="Times New Roman" w:eastAsia="Times New Roman" w:hAnsi="Times New Roman"/>
                <w:sz w:val="24"/>
                <w:szCs w:val="24"/>
              </w:rPr>
              <w:t>в</w:t>
            </w:r>
            <w:proofErr w:type="gramEnd"/>
            <w:r w:rsidRPr="0027559F">
              <w:rPr>
                <w:rFonts w:ascii="Times New Roman" w:eastAsia="Times New Roman" w:hAnsi="Times New Roman"/>
                <w:sz w:val="24"/>
                <w:szCs w:val="24"/>
              </w:rPr>
              <w:t>ісімсот</w:t>
            </w:r>
            <w:proofErr w:type="spellEnd"/>
            <w:r w:rsidRPr="0027559F">
              <w:rPr>
                <w:rFonts w:ascii="Times New Roman" w:eastAsia="Times New Roman" w:hAnsi="Times New Roman"/>
                <w:sz w:val="24"/>
                <w:szCs w:val="24"/>
              </w:rPr>
              <w:t> </w:t>
            </w:r>
            <w:proofErr w:type="spellStart"/>
            <w:r w:rsidRPr="0027559F">
              <w:rPr>
                <w:rFonts w:ascii="Times New Roman" w:eastAsia="Times New Roman" w:hAnsi="Times New Roman"/>
                <w:sz w:val="24"/>
                <w:szCs w:val="24"/>
              </w:rPr>
              <w:t>одинадцять</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гривень</w:t>
            </w:r>
            <w:proofErr w:type="spellEnd"/>
            <w:r w:rsidRPr="0027559F">
              <w:rPr>
                <w:rFonts w:ascii="Times New Roman" w:eastAsia="Times New Roman" w:hAnsi="Times New Roman"/>
                <w:sz w:val="24"/>
                <w:szCs w:val="24"/>
              </w:rPr>
              <w:t> 32 </w:t>
            </w:r>
            <w:proofErr w:type="spellStart"/>
            <w:r w:rsidRPr="0027559F">
              <w:rPr>
                <w:rFonts w:ascii="Times New Roman" w:eastAsia="Times New Roman" w:hAnsi="Times New Roman"/>
                <w:sz w:val="24"/>
                <w:szCs w:val="24"/>
              </w:rPr>
              <w:t>копійки</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
          <w:p w:rsidR="0027559F" w:rsidRPr="0027559F" w:rsidRDefault="0027559F" w:rsidP="0027559F">
            <w:pPr>
              <w:rPr>
                <w:rFonts w:ascii="Times New Roman" w:eastAsia="Times New Roman" w:hAnsi="Times New Roman"/>
                <w:sz w:val="24"/>
                <w:szCs w:val="24"/>
              </w:rPr>
            </w:pPr>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Загальна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кількість</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крокі</w:t>
            </w:r>
            <w:proofErr w:type="gramStart"/>
            <w:r w:rsidRPr="0027559F">
              <w:rPr>
                <w:rFonts w:ascii="Times New Roman" w:eastAsia="Times New Roman" w:hAnsi="Times New Roman"/>
                <w:sz w:val="24"/>
                <w:szCs w:val="24"/>
              </w:rPr>
              <w:t>в</w:t>
            </w:r>
            <w:proofErr w:type="spellEnd"/>
            <w:proofErr w:type="gramEnd"/>
            <w:r w:rsidRPr="0027559F">
              <w:rPr>
                <w:rFonts w:ascii="Times New Roman" w:eastAsia="Times New Roman" w:hAnsi="Times New Roman"/>
                <w:sz w:val="24"/>
                <w:szCs w:val="24"/>
              </w:rPr>
              <w:t xml:space="preserve">,  в </w:t>
            </w:r>
            <w:proofErr w:type="spellStart"/>
            <w:r w:rsidRPr="0027559F">
              <w:rPr>
                <w:rFonts w:ascii="Times New Roman" w:eastAsia="Times New Roman" w:hAnsi="Times New Roman"/>
                <w:sz w:val="24"/>
                <w:szCs w:val="24"/>
              </w:rPr>
              <w:t>т.ч</w:t>
            </w:r>
            <w:proofErr w:type="spellEnd"/>
            <w:r w:rsidRPr="0027559F">
              <w:rPr>
                <w:rFonts w:ascii="Times New Roman" w:eastAsia="Times New Roman" w:hAnsi="Times New Roman"/>
                <w:sz w:val="24"/>
                <w:szCs w:val="24"/>
              </w:rPr>
              <w:t xml:space="preserve">. на </w:t>
            </w:r>
            <w:proofErr w:type="spellStart"/>
            <w:r w:rsidRPr="0027559F">
              <w:rPr>
                <w:rFonts w:ascii="Times New Roman" w:eastAsia="Times New Roman" w:hAnsi="Times New Roman"/>
                <w:sz w:val="24"/>
                <w:szCs w:val="24"/>
              </w:rPr>
              <w:t>які</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знижується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ціна</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 xml:space="preserve"> на </w:t>
            </w:r>
            <w:proofErr w:type="spellStart"/>
            <w:r w:rsidRPr="0027559F">
              <w:rPr>
                <w:rFonts w:ascii="Times New Roman" w:eastAsia="Times New Roman" w:hAnsi="Times New Roman"/>
                <w:sz w:val="24"/>
                <w:szCs w:val="24"/>
              </w:rPr>
              <w:t>аукціоні</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r w:rsidRPr="0027559F">
              <w:rPr>
                <w:rFonts w:ascii="Times New Roman" w:eastAsia="Times New Roman" w:hAnsi="Times New Roman"/>
                <w:sz w:val="24"/>
                <w:szCs w:val="24"/>
              </w:rPr>
              <w:t xml:space="preserve">,  становить 25 </w:t>
            </w:r>
            <w:proofErr w:type="spellStart"/>
            <w:r w:rsidRPr="0027559F">
              <w:rPr>
                <w:rFonts w:ascii="Times New Roman" w:eastAsia="Times New Roman" w:hAnsi="Times New Roman"/>
                <w:sz w:val="24"/>
                <w:szCs w:val="24"/>
              </w:rPr>
              <w:t>кроків</w:t>
            </w:r>
            <w:proofErr w:type="spellEnd"/>
          </w:p>
        </w:tc>
      </w:tr>
      <w:tr w:rsidR="0027559F" w:rsidRPr="0027559F" w:rsidTr="0027559F">
        <w:tc>
          <w:tcPr>
            <w:tcW w:w="1774"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
        </w:tc>
        <w:tc>
          <w:tcPr>
            <w:tcW w:w="3499" w:type="dxa"/>
            <w:tcBorders>
              <w:top w:val="single" w:sz="4" w:space="0" w:color="auto"/>
              <w:left w:val="single" w:sz="4" w:space="0" w:color="auto"/>
              <w:bottom w:val="single" w:sz="4" w:space="0" w:color="auto"/>
              <w:right w:val="single" w:sz="4" w:space="0" w:color="auto"/>
            </w:tcBorders>
          </w:tcPr>
          <w:p w:rsidR="0027559F" w:rsidRPr="0027559F" w:rsidRDefault="0027559F" w:rsidP="0027559F">
            <w:pPr>
              <w:rPr>
                <w:rFonts w:ascii="Times New Roman" w:eastAsia="Times New Roman" w:hAnsi="Times New Roman"/>
                <w:sz w:val="24"/>
                <w:szCs w:val="24"/>
              </w:rPr>
            </w:pPr>
            <w:proofErr w:type="spellStart"/>
            <w:r w:rsidRPr="0027559F">
              <w:rPr>
                <w:rFonts w:ascii="Times New Roman" w:eastAsia="Times New Roman" w:hAnsi="Times New Roman"/>
                <w:sz w:val="24"/>
                <w:szCs w:val="24"/>
              </w:rPr>
              <w:t>Період</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між</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w:t>
            </w:r>
            <w:proofErr w:type="gramStart"/>
            <w:r w:rsidRPr="0027559F">
              <w:rPr>
                <w:rFonts w:ascii="Times New Roman" w:eastAsia="Times New Roman" w:hAnsi="Times New Roman"/>
                <w:sz w:val="24"/>
                <w:szCs w:val="24"/>
              </w:rPr>
              <w:t>оном</w:t>
            </w:r>
            <w:proofErr w:type="spellEnd"/>
            <w:proofErr w:type="gramEnd"/>
            <w:r w:rsidRPr="0027559F">
              <w:rPr>
                <w:rFonts w:ascii="Times New Roman" w:eastAsia="Times New Roman" w:hAnsi="Times New Roman"/>
                <w:sz w:val="24"/>
                <w:szCs w:val="24"/>
              </w:rPr>
              <w:t xml:space="preserve"> з </w:t>
            </w:r>
            <w:proofErr w:type="spellStart"/>
            <w:r w:rsidRPr="0027559F">
              <w:rPr>
                <w:rFonts w:ascii="Times New Roman" w:eastAsia="Times New Roman" w:hAnsi="Times New Roman"/>
                <w:sz w:val="24"/>
                <w:szCs w:val="24"/>
              </w:rPr>
              <w:t>умовами</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аукціоном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із</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зниженням</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стартової</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аукціоном</w:t>
            </w:r>
            <w:proofErr w:type="spellEnd"/>
            <w:r w:rsidRPr="0027559F">
              <w:rPr>
                <w:rFonts w:ascii="Times New Roman" w:eastAsia="Times New Roman" w:hAnsi="Times New Roman"/>
                <w:sz w:val="24"/>
                <w:szCs w:val="24"/>
              </w:rPr>
              <w:t xml:space="preserve"> за методом </w:t>
            </w:r>
            <w:proofErr w:type="spellStart"/>
            <w:r w:rsidRPr="0027559F">
              <w:rPr>
                <w:rFonts w:ascii="Times New Roman" w:eastAsia="Times New Roman" w:hAnsi="Times New Roman"/>
                <w:sz w:val="24"/>
                <w:szCs w:val="24"/>
              </w:rPr>
              <w:t>покрокового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зниження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ціни</w:t>
            </w:r>
            <w:proofErr w:type="spellEnd"/>
            <w:r w:rsidRPr="0027559F">
              <w:rPr>
                <w:rFonts w:ascii="Times New Roman" w:eastAsia="Times New Roman" w:hAnsi="Times New Roman"/>
                <w:sz w:val="24"/>
                <w:szCs w:val="24"/>
              </w:rPr>
              <w:t xml:space="preserve"> та </w:t>
            </w:r>
            <w:proofErr w:type="spellStart"/>
            <w:r w:rsidRPr="0027559F">
              <w:rPr>
                <w:rFonts w:ascii="Times New Roman" w:eastAsia="Times New Roman" w:hAnsi="Times New Roman"/>
                <w:sz w:val="24"/>
                <w:szCs w:val="24"/>
              </w:rPr>
              <w:t>подальшого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подання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цінових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пропозицій</w:t>
            </w:r>
            <w:proofErr w:type="spellEnd"/>
            <w:r w:rsidRPr="0027559F">
              <w:rPr>
                <w:rFonts w:ascii="Times New Roman" w:eastAsia="Times New Roman" w:hAnsi="Times New Roman"/>
                <w:sz w:val="24"/>
                <w:szCs w:val="24"/>
              </w:rPr>
              <w:t>:</w:t>
            </w:r>
          </w:p>
          <w:p w:rsidR="0027559F" w:rsidRPr="0027559F" w:rsidRDefault="0027559F" w:rsidP="0027559F">
            <w:pPr>
              <w:rPr>
                <w:rFonts w:ascii="Times New Roman" w:eastAsia="Times New Roman" w:hAnsi="Times New Roman"/>
                <w:sz w:val="24"/>
                <w:szCs w:val="24"/>
              </w:rPr>
            </w:pPr>
          </w:p>
        </w:tc>
        <w:tc>
          <w:tcPr>
            <w:tcW w:w="4582" w:type="dxa"/>
            <w:tcBorders>
              <w:top w:val="single" w:sz="4" w:space="0" w:color="auto"/>
              <w:left w:val="single" w:sz="4" w:space="0" w:color="auto"/>
              <w:bottom w:val="single" w:sz="4" w:space="0" w:color="auto"/>
              <w:right w:val="single" w:sz="4" w:space="0" w:color="auto"/>
            </w:tcBorders>
            <w:hideMark/>
          </w:tcPr>
          <w:p w:rsidR="0027559F" w:rsidRPr="0027559F" w:rsidRDefault="0027559F" w:rsidP="0027559F">
            <w:pPr>
              <w:rPr>
                <w:rFonts w:ascii="Times New Roman" w:eastAsia="Times New Roman" w:hAnsi="Times New Roman"/>
                <w:sz w:val="24"/>
                <w:szCs w:val="24"/>
              </w:rPr>
            </w:pPr>
            <w:r w:rsidRPr="0027559F">
              <w:rPr>
                <w:rFonts w:ascii="Times New Roman" w:eastAsia="Times New Roman" w:hAnsi="Times New Roman"/>
                <w:sz w:val="24"/>
                <w:szCs w:val="24"/>
              </w:rPr>
              <w:t xml:space="preserve">30 </w:t>
            </w:r>
            <w:proofErr w:type="spellStart"/>
            <w:r w:rsidRPr="0027559F">
              <w:rPr>
                <w:rFonts w:ascii="Times New Roman" w:eastAsia="Times New Roman" w:hAnsi="Times New Roman"/>
                <w:sz w:val="24"/>
                <w:szCs w:val="24"/>
              </w:rPr>
              <w:t>календарних</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днів</w:t>
            </w:r>
            <w:proofErr w:type="spellEnd"/>
            <w:r w:rsidRPr="0027559F">
              <w:rPr>
                <w:rFonts w:ascii="Times New Roman" w:eastAsia="Times New Roman" w:hAnsi="Times New Roman"/>
                <w:sz w:val="24"/>
                <w:szCs w:val="24"/>
              </w:rPr>
              <w:t xml:space="preserve">  </w:t>
            </w:r>
            <w:proofErr w:type="spellStart"/>
            <w:proofErr w:type="gramStart"/>
            <w:r w:rsidRPr="0027559F">
              <w:rPr>
                <w:rFonts w:ascii="Times New Roman" w:eastAsia="Times New Roman" w:hAnsi="Times New Roman"/>
                <w:sz w:val="24"/>
                <w:szCs w:val="24"/>
              </w:rPr>
              <w:t>в</w:t>
            </w:r>
            <w:proofErr w:type="gramEnd"/>
            <w:r w:rsidRPr="0027559F">
              <w:rPr>
                <w:rFonts w:ascii="Times New Roman" w:eastAsia="Times New Roman" w:hAnsi="Times New Roman"/>
                <w:sz w:val="24"/>
                <w:szCs w:val="24"/>
              </w:rPr>
              <w:t>ід</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дати</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аукціону</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опублікування</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інформаційного</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повідомлення</w:t>
            </w:r>
            <w:proofErr w:type="spellEnd"/>
            <w:r w:rsidRPr="0027559F">
              <w:rPr>
                <w:rFonts w:ascii="Times New Roman" w:eastAsia="Times New Roman" w:hAnsi="Times New Roman"/>
                <w:sz w:val="24"/>
                <w:szCs w:val="24"/>
              </w:rPr>
              <w:t xml:space="preserve"> про </w:t>
            </w:r>
            <w:proofErr w:type="spellStart"/>
            <w:r w:rsidRPr="0027559F">
              <w:rPr>
                <w:rFonts w:ascii="Times New Roman" w:eastAsia="Times New Roman" w:hAnsi="Times New Roman"/>
                <w:sz w:val="24"/>
                <w:szCs w:val="24"/>
              </w:rPr>
              <w:t>приватизацію</w:t>
            </w:r>
            <w:proofErr w:type="spellEnd"/>
            <w:r w:rsidRPr="0027559F">
              <w:rPr>
                <w:rFonts w:ascii="Times New Roman" w:eastAsia="Times New Roman" w:hAnsi="Times New Roman"/>
                <w:sz w:val="24"/>
                <w:szCs w:val="24"/>
              </w:rPr>
              <w:t xml:space="preserve"> </w:t>
            </w:r>
            <w:proofErr w:type="spellStart"/>
            <w:r w:rsidRPr="0027559F">
              <w:rPr>
                <w:rFonts w:ascii="Times New Roman" w:eastAsia="Times New Roman" w:hAnsi="Times New Roman"/>
                <w:sz w:val="24"/>
                <w:szCs w:val="24"/>
              </w:rPr>
              <w:t>об’єкта</w:t>
            </w:r>
            <w:proofErr w:type="spellEnd"/>
            <w:r w:rsidRPr="0027559F">
              <w:rPr>
                <w:rFonts w:ascii="Times New Roman" w:eastAsia="Times New Roman" w:hAnsi="Times New Roman"/>
                <w:sz w:val="24"/>
                <w:szCs w:val="24"/>
              </w:rPr>
              <w:t>)</w:t>
            </w:r>
          </w:p>
        </w:tc>
      </w:tr>
    </w:tbl>
    <w:p w:rsidR="0027559F" w:rsidRPr="0027559F" w:rsidRDefault="0027559F" w:rsidP="0027559F">
      <w:p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Додаткові умови : </w:t>
      </w:r>
    </w:p>
    <w:p w:rsidR="0027559F" w:rsidRPr="0027559F" w:rsidRDefault="0027559F" w:rsidP="0027559F">
      <w:pPr>
        <w:numPr>
          <w:ilvl w:val="0"/>
          <w:numId w:val="3"/>
        </w:numPr>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Всі витрати пов’язані з укладанням договору купівлі-продажу об’єкта приватизації, його нотаріальним посвідченням та реєстрацією права власності на об’єкт нерухомого майна бере на себе покупець;</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Покупець відшкодовує вартість  сплаченої міською радою проведеної  незалежної оцінки об'єкту  у сумі  __________грн. </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Покупець зобов’язаний протягом 3-х робочих днів після сплати в повному обсязі ціни продажу об’єкта прийняти цей об’єкт за актом приймання-передачі;</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Подальше використання об’єкта визначає покупець в межах діючого законодавства України;</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Дотримання санітарно-екологічних та протипожежних норм експлуатації об’єкта, утримання прилеглої території у належному санітарному стані;</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Право власності на земельну ділянку під об’єктом нерухомого майна не переходить до Покупця за результатами даного аукціону, а підлягає наступному оформленню в установленому чинним законодавству України порядок;</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lastRenderedPageBreak/>
        <w:t>При укладанні договору купівлі-продажу об’єкта приватизації з покупцем на ціну продажу нараховується ПДВ (податок на додану вартість) в розмірі 20(двадцяти) відсотків, який сплачується покупцем в порядку визначеному чинним законодавством;</w:t>
      </w:r>
    </w:p>
    <w:p w:rsidR="0027559F" w:rsidRP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У разі несплати коштів за об’єкт приватизації згідно з договором купівлі-продажу протягом 30 днів з дня укладення договору та його нотаріального посвідчення покупець сплачує на користь органу приватизації неустойку у розмірі 5 відсотків ціни продажу об’єкта. У разі несплати коштів згідно з договором купівлі-продажу протягом наступних 30 днів договір підлягає розірванню відповідно до статті 29 Закону України «Про приватизацію державного і комунального майна»;</w:t>
      </w:r>
    </w:p>
    <w:p w:rsidR="0027559F" w:rsidRDefault="0027559F" w:rsidP="0027559F">
      <w:pPr>
        <w:numPr>
          <w:ilvl w:val="0"/>
          <w:numId w:val="3"/>
        </w:numPr>
        <w:spacing w:after="0" w:line="240" w:lineRule="auto"/>
        <w:contextualSpacing/>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У разі відмови переможця аукціону від підписання протоколу аукціону або від укладення договору купівлі-продажу, що підтверджується відповідним актом, електронною торговою системою автоматично формується та оприлюднюється новий протокол аукціону. 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 (ст. 15 вищевказаного Закону);</w:t>
      </w:r>
    </w:p>
    <w:p w:rsidR="0027559F" w:rsidRDefault="0027559F" w:rsidP="00A05242">
      <w:pPr>
        <w:pStyle w:val="ab"/>
        <w:numPr>
          <w:ilvl w:val="0"/>
          <w:numId w:val="3"/>
        </w:numPr>
        <w:jc w:val="both"/>
        <w:rPr>
          <w:rFonts w:ascii="Times New Roman" w:eastAsia="Times New Roman" w:hAnsi="Times New Roman" w:cs="Times New Roman"/>
          <w:sz w:val="24"/>
          <w:szCs w:val="24"/>
        </w:rPr>
      </w:pPr>
      <w:r w:rsidRPr="00A05242">
        <w:rPr>
          <w:rFonts w:ascii="Times New Roman" w:eastAsia="Times New Roman" w:hAnsi="Times New Roman" w:cs="Times New Roman"/>
          <w:sz w:val="24"/>
          <w:szCs w:val="24"/>
        </w:rPr>
        <w:t>Виконання покупцем інших вимог обов’язковість яких визначена Законом України про приватизацію д</w:t>
      </w:r>
      <w:r w:rsidR="00A05242">
        <w:rPr>
          <w:rFonts w:ascii="Times New Roman" w:eastAsia="Times New Roman" w:hAnsi="Times New Roman" w:cs="Times New Roman"/>
          <w:sz w:val="24"/>
          <w:szCs w:val="24"/>
        </w:rPr>
        <w:t>ержавного і комунального майна.</w:t>
      </w:r>
    </w:p>
    <w:p w:rsidR="0027559F" w:rsidRDefault="0027559F" w:rsidP="0027559F">
      <w:pPr>
        <w:shd w:val="clear" w:color="auto" w:fill="FFFFFF"/>
        <w:spacing w:before="225" w:after="225" w:line="240" w:lineRule="auto"/>
        <w:jc w:val="center"/>
        <w:rPr>
          <w:rFonts w:ascii="Times New Roman" w:eastAsia="Times New Roman" w:hAnsi="Times New Roman" w:cs="Times New Roman"/>
          <w:color w:val="000000"/>
          <w:sz w:val="24"/>
          <w:szCs w:val="24"/>
        </w:rPr>
      </w:pPr>
    </w:p>
    <w:p w:rsidR="00BC127A" w:rsidRDefault="00BC127A" w:rsidP="0027559F">
      <w:pPr>
        <w:shd w:val="clear" w:color="auto" w:fill="FFFFFF"/>
        <w:spacing w:before="225" w:after="225" w:line="240" w:lineRule="auto"/>
        <w:jc w:val="center"/>
        <w:rPr>
          <w:rFonts w:ascii="Times New Roman" w:eastAsia="Times New Roman" w:hAnsi="Times New Roman" w:cs="Times New Roman"/>
          <w:color w:val="000000"/>
          <w:sz w:val="24"/>
          <w:szCs w:val="24"/>
        </w:rPr>
      </w:pPr>
    </w:p>
    <w:p w:rsidR="00BC127A" w:rsidRDefault="00BC127A" w:rsidP="0027559F">
      <w:pPr>
        <w:shd w:val="clear" w:color="auto" w:fill="FFFFFF"/>
        <w:spacing w:before="225" w:after="225" w:line="240" w:lineRule="auto"/>
        <w:jc w:val="center"/>
        <w:rPr>
          <w:rFonts w:ascii="Times New Roman" w:eastAsia="Times New Roman" w:hAnsi="Times New Roman" w:cs="Times New Roman"/>
          <w:color w:val="000000"/>
          <w:sz w:val="24"/>
          <w:szCs w:val="24"/>
        </w:rPr>
      </w:pPr>
    </w:p>
    <w:p w:rsidR="00BC127A" w:rsidRPr="0027559F" w:rsidRDefault="00BC127A" w:rsidP="0027559F">
      <w:pPr>
        <w:shd w:val="clear" w:color="auto" w:fill="FFFFFF"/>
        <w:spacing w:before="225" w:after="225" w:line="240" w:lineRule="auto"/>
        <w:jc w:val="center"/>
        <w:rPr>
          <w:rFonts w:ascii="Times New Roman" w:eastAsia="Times New Roman" w:hAnsi="Times New Roman" w:cs="Times New Roman"/>
          <w:color w:val="000000"/>
          <w:sz w:val="24"/>
          <w:szCs w:val="24"/>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Pr="0027559F" w:rsidRDefault="0027559F" w:rsidP="0027559F">
      <w:pPr>
        <w:jc w:val="center"/>
        <w:rPr>
          <w:rFonts w:ascii="Times New Roman" w:eastAsia="Times New Roman" w:hAnsi="Times New Roman" w:cs="Times New Roman"/>
          <w:sz w:val="28"/>
          <w:szCs w:val="28"/>
        </w:rPr>
      </w:pPr>
    </w:p>
    <w:p w:rsidR="0027559F" w:rsidRDefault="0027559F" w:rsidP="0027559F">
      <w:pPr>
        <w:rPr>
          <w:rFonts w:ascii="Times New Roman" w:eastAsia="Times New Roman" w:hAnsi="Times New Roman" w:cs="Times New Roman"/>
          <w:sz w:val="28"/>
          <w:szCs w:val="28"/>
        </w:rPr>
      </w:pPr>
    </w:p>
    <w:p w:rsidR="00A05242" w:rsidRDefault="00A05242" w:rsidP="0027559F">
      <w:pPr>
        <w:rPr>
          <w:rFonts w:ascii="Times New Roman" w:eastAsia="Times New Roman" w:hAnsi="Times New Roman" w:cs="Times New Roman"/>
          <w:sz w:val="28"/>
          <w:szCs w:val="28"/>
        </w:rPr>
      </w:pPr>
    </w:p>
    <w:p w:rsidR="00A05242" w:rsidRDefault="00A05242" w:rsidP="0027559F">
      <w:pPr>
        <w:rPr>
          <w:rFonts w:ascii="Times New Roman" w:eastAsia="Times New Roman" w:hAnsi="Times New Roman" w:cs="Times New Roman"/>
          <w:sz w:val="28"/>
          <w:szCs w:val="28"/>
        </w:rPr>
      </w:pPr>
    </w:p>
    <w:p w:rsidR="0027559F" w:rsidRPr="0027559F" w:rsidRDefault="0027559F" w:rsidP="00A05242">
      <w:pPr>
        <w:spacing w:after="0" w:line="240" w:lineRule="auto"/>
        <w:jc w:val="right"/>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lastRenderedPageBreak/>
        <w:t>Додаток 2</w:t>
      </w:r>
    </w:p>
    <w:p w:rsidR="00A05242" w:rsidRDefault="0027559F" w:rsidP="00A05242">
      <w:pPr>
        <w:spacing w:after="0" w:line="240" w:lineRule="auto"/>
        <w:jc w:val="right"/>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до рішення </w:t>
      </w:r>
      <w:r w:rsidR="00A05242">
        <w:rPr>
          <w:rFonts w:ascii="Times New Roman" w:eastAsia="Times New Roman" w:hAnsi="Times New Roman" w:cs="Times New Roman"/>
          <w:sz w:val="24"/>
          <w:szCs w:val="24"/>
        </w:rPr>
        <w:t xml:space="preserve">виконкому </w:t>
      </w:r>
    </w:p>
    <w:p w:rsidR="0027559F" w:rsidRDefault="0027559F" w:rsidP="00A05242">
      <w:pPr>
        <w:spacing w:after="0" w:line="240" w:lineRule="auto"/>
        <w:jc w:val="right"/>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від </w:t>
      </w:r>
      <w:r w:rsidR="00A05242">
        <w:rPr>
          <w:rFonts w:ascii="Times New Roman" w:eastAsia="Times New Roman" w:hAnsi="Times New Roman" w:cs="Times New Roman"/>
          <w:sz w:val="24"/>
          <w:szCs w:val="24"/>
        </w:rPr>
        <w:t xml:space="preserve">…01.2022 </w:t>
      </w:r>
      <w:r w:rsidR="00A05242" w:rsidRPr="0027559F">
        <w:rPr>
          <w:rFonts w:ascii="Times New Roman" w:eastAsia="Times New Roman" w:hAnsi="Times New Roman" w:cs="Times New Roman"/>
          <w:sz w:val="24"/>
          <w:szCs w:val="24"/>
        </w:rPr>
        <w:t>№ ___</w:t>
      </w:r>
    </w:p>
    <w:p w:rsidR="00A05242" w:rsidRPr="0027559F" w:rsidRDefault="00A05242" w:rsidP="00A05242">
      <w:pPr>
        <w:spacing w:after="0" w:line="240" w:lineRule="auto"/>
        <w:jc w:val="right"/>
        <w:rPr>
          <w:rFonts w:ascii="Times New Roman" w:eastAsia="Times New Roman" w:hAnsi="Times New Roman" w:cs="Times New Roman"/>
          <w:sz w:val="24"/>
          <w:szCs w:val="24"/>
        </w:rPr>
      </w:pPr>
    </w:p>
    <w:p w:rsidR="00A05242" w:rsidRDefault="0027559F" w:rsidP="00A05242">
      <w:pPr>
        <w:spacing w:after="0" w:line="240" w:lineRule="auto"/>
        <w:jc w:val="center"/>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 xml:space="preserve">Інформаційне повідомлення  про проведення в електронній торговій системі  </w:t>
      </w:r>
    </w:p>
    <w:p w:rsidR="0027559F" w:rsidRDefault="0027559F" w:rsidP="00A05242">
      <w:pPr>
        <w:spacing w:after="0" w:line="240" w:lineRule="auto"/>
        <w:jc w:val="center"/>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продажу на аукціоні об’єкта комунальної власності</w:t>
      </w:r>
    </w:p>
    <w:p w:rsidR="00A05242" w:rsidRPr="0027559F" w:rsidRDefault="00A05242" w:rsidP="00A05242">
      <w:pPr>
        <w:spacing w:after="0" w:line="240" w:lineRule="auto"/>
        <w:jc w:val="center"/>
        <w:rPr>
          <w:rFonts w:ascii="Times New Roman" w:eastAsia="Times New Roman" w:hAnsi="Times New Roman" w:cs="Times New Roman"/>
          <w:b/>
          <w:sz w:val="24"/>
          <w:szCs w:val="24"/>
        </w:rPr>
      </w:pP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r w:rsidRPr="0027559F">
        <w:rPr>
          <w:rFonts w:ascii="Times New Roman" w:eastAsia="Times New Roman" w:hAnsi="Times New Roman" w:cs="Times New Roman"/>
          <w:b/>
          <w:sz w:val="24"/>
          <w:szCs w:val="24"/>
        </w:rPr>
        <w:t xml:space="preserve">            Інформація про об’єкт приватизації:</w:t>
      </w:r>
      <w:r w:rsidRPr="0027559F">
        <w:rPr>
          <w:rFonts w:ascii="Times New Roman" w:eastAsia="Times New Roman" w:hAnsi="Times New Roman" w:cs="Times New Roman"/>
          <w:sz w:val="24"/>
          <w:szCs w:val="24"/>
        </w:rPr>
        <w:t xml:space="preserve">  </w:t>
      </w:r>
      <w:r w:rsidRPr="0027559F">
        <w:rPr>
          <w:rFonts w:ascii="Times New Roman" w:eastAsia="Times New Roman" w:hAnsi="Times New Roman" w:cs="Times New Roman"/>
          <w:b/>
          <w:color w:val="000000"/>
          <w:sz w:val="24"/>
          <w:szCs w:val="24"/>
        </w:rPr>
        <w:t xml:space="preserve">нежитлових будівель загальною площею 281,5 кв.м (стара школа А1 – 192,2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 xml:space="preserve">., нежитлова будівля Б1 – 89,3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 xml:space="preserve">            Місцезнаходження об’єкт</w:t>
      </w:r>
      <w:r w:rsidRPr="0027559F">
        <w:rPr>
          <w:rFonts w:ascii="Times New Roman" w:eastAsia="Times New Roman" w:hAnsi="Times New Roman" w:cs="Times New Roman"/>
          <w:sz w:val="24"/>
          <w:szCs w:val="24"/>
        </w:rPr>
        <w:t xml:space="preserve">а: Львівська обл., с. </w:t>
      </w:r>
      <w:proofErr w:type="spellStart"/>
      <w:r w:rsidRPr="0027559F">
        <w:rPr>
          <w:rFonts w:ascii="Times New Roman" w:eastAsia="Times New Roman" w:hAnsi="Times New Roman" w:cs="Times New Roman"/>
          <w:sz w:val="24"/>
          <w:szCs w:val="24"/>
        </w:rPr>
        <w:t>Вербіж</w:t>
      </w:r>
      <w:proofErr w:type="spellEnd"/>
      <w:r w:rsidRPr="0027559F">
        <w:rPr>
          <w:rFonts w:ascii="Times New Roman" w:eastAsia="Times New Roman" w:hAnsi="Times New Roman" w:cs="Times New Roman"/>
          <w:sz w:val="24"/>
          <w:szCs w:val="24"/>
        </w:rPr>
        <w:t>, вул. Шевченка Т., будинок 9.</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 xml:space="preserve">            </w:t>
      </w:r>
      <w:proofErr w:type="spellStart"/>
      <w:r w:rsidRPr="0027559F">
        <w:rPr>
          <w:rFonts w:ascii="Times New Roman" w:eastAsia="Times New Roman" w:hAnsi="Times New Roman" w:cs="Times New Roman"/>
          <w:b/>
          <w:sz w:val="24"/>
          <w:szCs w:val="24"/>
        </w:rPr>
        <w:t>Балансоутримувач</w:t>
      </w:r>
      <w:proofErr w:type="spellEnd"/>
      <w:r w:rsidRPr="0027559F">
        <w:rPr>
          <w:rFonts w:ascii="Times New Roman" w:eastAsia="Times New Roman" w:hAnsi="Times New Roman" w:cs="Times New Roman"/>
          <w:b/>
          <w:sz w:val="24"/>
          <w:szCs w:val="24"/>
        </w:rPr>
        <w:t>:</w:t>
      </w:r>
      <w:r w:rsidRPr="0027559F">
        <w:rPr>
          <w:rFonts w:ascii="Times New Roman" w:eastAsia="Times New Roman" w:hAnsi="Times New Roman" w:cs="Times New Roman"/>
          <w:sz w:val="24"/>
          <w:szCs w:val="24"/>
        </w:rPr>
        <w:t xml:space="preserve">  Миколаївська міська рада </w:t>
      </w:r>
      <w:proofErr w:type="spellStart"/>
      <w:r w:rsidRPr="0027559F">
        <w:rPr>
          <w:rFonts w:ascii="Times New Roman" w:eastAsia="Times New Roman" w:hAnsi="Times New Roman" w:cs="Times New Roman"/>
          <w:sz w:val="24"/>
          <w:szCs w:val="24"/>
        </w:rPr>
        <w:t>Стрийського</w:t>
      </w:r>
      <w:proofErr w:type="spellEnd"/>
      <w:r w:rsidRPr="0027559F">
        <w:rPr>
          <w:rFonts w:ascii="Times New Roman" w:eastAsia="Times New Roman" w:hAnsi="Times New Roman" w:cs="Times New Roman"/>
          <w:sz w:val="24"/>
          <w:szCs w:val="24"/>
        </w:rPr>
        <w:t xml:space="preserve"> району Львівської області,  код ЄДРПОУ  26411657.</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Телефон  для довідок:  ______________.</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w:t>
      </w:r>
      <w:proofErr w:type="spellStart"/>
      <w:r w:rsidRPr="0027559F">
        <w:rPr>
          <w:rFonts w:ascii="Times New Roman" w:eastAsia="Times New Roman" w:hAnsi="Times New Roman" w:cs="Times New Roman"/>
          <w:sz w:val="24"/>
          <w:szCs w:val="24"/>
        </w:rPr>
        <w:t>Веб-</w:t>
      </w:r>
      <w:proofErr w:type="spellEnd"/>
      <w:r w:rsidRPr="0027559F">
        <w:rPr>
          <w:rFonts w:ascii="Times New Roman" w:eastAsia="Times New Roman" w:hAnsi="Times New Roman" w:cs="Times New Roman"/>
          <w:sz w:val="24"/>
          <w:szCs w:val="24"/>
        </w:rPr>
        <w:t xml:space="preserve"> сайт: https://mykolaivmr.gov.ua/</w:t>
      </w: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r w:rsidRPr="0027559F">
        <w:rPr>
          <w:rFonts w:ascii="Times New Roman" w:eastAsia="Times New Roman" w:hAnsi="Times New Roman" w:cs="Times New Roman"/>
          <w:b/>
          <w:sz w:val="24"/>
          <w:szCs w:val="24"/>
        </w:rPr>
        <w:t>Відомості про об’єкт приватизації:</w:t>
      </w:r>
      <w:r w:rsidRPr="0027559F">
        <w:rPr>
          <w:rFonts w:ascii="Times New Roman" w:eastAsia="Times New Roman" w:hAnsi="Times New Roman" w:cs="Times New Roman"/>
          <w:sz w:val="24"/>
          <w:szCs w:val="24"/>
        </w:rPr>
        <w:t xml:space="preserve"> </w:t>
      </w:r>
      <w:r w:rsidRPr="0027559F">
        <w:rPr>
          <w:rFonts w:ascii="Times New Roman" w:eastAsia="Times New Roman" w:hAnsi="Times New Roman" w:cs="Times New Roman"/>
          <w:b/>
          <w:color w:val="000000"/>
          <w:sz w:val="24"/>
          <w:szCs w:val="24"/>
        </w:rPr>
        <w:t xml:space="preserve">нежитлові будівлі загальною площею 281,5 кв.м (стара школа А1 – 192,2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 xml:space="preserve">., нежитлова будівля Б1 – 89,3 </w:t>
      </w:r>
      <w:proofErr w:type="spellStart"/>
      <w:r w:rsidRPr="0027559F">
        <w:rPr>
          <w:rFonts w:ascii="Times New Roman" w:eastAsia="Times New Roman" w:hAnsi="Times New Roman" w:cs="Times New Roman"/>
          <w:b/>
          <w:color w:val="000000"/>
          <w:sz w:val="24"/>
          <w:szCs w:val="24"/>
        </w:rPr>
        <w:t>кв.м</w:t>
      </w:r>
      <w:proofErr w:type="spellEnd"/>
      <w:r w:rsidRPr="0027559F">
        <w:rPr>
          <w:rFonts w:ascii="Times New Roman" w:eastAsia="Times New Roman" w:hAnsi="Times New Roman" w:cs="Times New Roman"/>
          <w:b/>
          <w:color w:val="000000"/>
          <w:sz w:val="24"/>
          <w:szCs w:val="24"/>
        </w:rPr>
        <w:t>.)</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Фотографії об’єкту  та дані  технічного паспорту додаються.</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Висновок про вартість від 25.11.2021року.</w:t>
      </w: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r w:rsidRPr="0027559F">
        <w:rPr>
          <w:rFonts w:ascii="Times New Roman" w:eastAsia="Times New Roman" w:hAnsi="Times New Roman" w:cs="Times New Roman"/>
          <w:b/>
          <w:color w:val="000000"/>
          <w:sz w:val="24"/>
          <w:szCs w:val="24"/>
        </w:rPr>
        <w:t xml:space="preserve">Інформація про електронний аукціон: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color w:val="000000"/>
          <w:sz w:val="24"/>
          <w:szCs w:val="24"/>
        </w:rPr>
        <w:t>Спосіб проведення аукціону</w:t>
      </w:r>
      <w:r w:rsidRPr="0027559F">
        <w:rPr>
          <w:rFonts w:ascii="Times New Roman" w:eastAsia="Times New Roman" w:hAnsi="Times New Roman" w:cs="Times New Roman"/>
          <w:color w:val="000000"/>
          <w:sz w:val="24"/>
          <w:szCs w:val="24"/>
        </w:rPr>
        <w:t>: аукціон з умовами</w:t>
      </w:r>
      <w:r w:rsidRPr="0027559F">
        <w:rPr>
          <w:rFonts w:ascii="Times New Roman" w:eastAsia="Times New Roman" w:hAnsi="Times New Roman" w:cs="Times New Roman"/>
          <w:sz w:val="24"/>
          <w:szCs w:val="24"/>
        </w:rPr>
        <w:t xml:space="preserve">.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Аукціон  із зниженням стартової ціни , аукціон за методом покрокового зниження ціни та подальшого подання цінових пропозицій.</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Час і місце проведення огляду об’єкта</w:t>
      </w:r>
      <w:r w:rsidRPr="0027559F">
        <w:rPr>
          <w:rFonts w:ascii="Times New Roman" w:eastAsia="Times New Roman" w:hAnsi="Times New Roman" w:cs="Times New Roman"/>
          <w:sz w:val="24"/>
          <w:szCs w:val="24"/>
        </w:rPr>
        <w:t xml:space="preserve">: ознайомитися з об`єктом можна в робочі дні з 8-00  до 16-00 за місцем його розташування, звернувшись до організатора аукціону. </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             </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          Дата та час проведення аукціону: ЕТС автоматично встановлює дату та час проведення аукціону, година, о котрій починається аукціон, встановлюється ЕТС для кожного електронного аукціону окремо в проміжку часу з 09-00 до 18-00 години дня (</w:t>
      </w:r>
      <w:r w:rsidRPr="0027559F">
        <w:rPr>
          <w:rFonts w:ascii="Times New Roman" w:eastAsia="Times New Roman" w:hAnsi="Times New Roman" w:cs="Times New Roman"/>
          <w:sz w:val="24"/>
          <w:szCs w:val="24"/>
        </w:rPr>
        <w:t>січень - березень  2022 рік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Кінцевий строк подання заяви на участь в аукціоні, </w:t>
      </w:r>
      <w:proofErr w:type="spellStart"/>
      <w:r w:rsidRPr="0027559F">
        <w:rPr>
          <w:rFonts w:ascii="Times New Roman" w:eastAsia="Times New Roman" w:hAnsi="Times New Roman" w:cs="Times New Roman"/>
          <w:sz w:val="24"/>
          <w:szCs w:val="24"/>
        </w:rPr>
        <w:t>аукціоні</w:t>
      </w:r>
      <w:proofErr w:type="spellEnd"/>
      <w:r w:rsidRPr="0027559F">
        <w:rPr>
          <w:rFonts w:ascii="Times New Roman" w:eastAsia="Times New Roman" w:hAnsi="Times New Roman" w:cs="Times New Roman"/>
          <w:sz w:val="24"/>
          <w:szCs w:val="24"/>
        </w:rPr>
        <w:t xml:space="preserve"> із зниженням стартової ціни (подання цінових аукціонних пропозицій) 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Кінцевий строк подання заяви на участь в аукціоні за методом покрокового зниження ціни та подальшого подання цінових пропозицій 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27559F" w:rsidRPr="0027559F" w:rsidRDefault="0027559F" w:rsidP="0027559F">
      <w:pPr>
        <w:spacing w:after="0" w:line="240" w:lineRule="auto"/>
        <w:jc w:val="both"/>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 xml:space="preserve">             Інформація про умови, на яких здійснюється приватизація об’єкта:</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Приватизація окремого майна здійснюється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№432 (із змінами).</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Покупець об’єкта приватизації має відповідати вимогам, передбаченим ст.8 Закону України «Про приватизацію державного і комунального майна».</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Для участі в електронному аукціоні, особа яка має намір взяти участь у ньому, через свій особистий кабінет здійснює подання заяви і завантаження електронних копій документів та документи, що підтверджують сплату реєстраційного та гарантійного внесків з рахунку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Стартова ціна об’єкта для продажу на аукціоні дорівнює : </w:t>
      </w:r>
      <w:r w:rsidRPr="0027559F">
        <w:rPr>
          <w:rFonts w:ascii="Times New Roman" w:eastAsia="Times New Roman" w:hAnsi="Times New Roman" w:cs="Times New Roman"/>
          <w:color w:val="000000"/>
          <w:sz w:val="24"/>
          <w:szCs w:val="24"/>
        </w:rPr>
        <w:t xml:space="preserve">362 263 (Триста </w:t>
      </w:r>
      <w:proofErr w:type="spellStart"/>
      <w:r w:rsidRPr="0027559F">
        <w:rPr>
          <w:rFonts w:ascii="Times New Roman" w:eastAsia="Times New Roman" w:hAnsi="Times New Roman" w:cs="Times New Roman"/>
          <w:color w:val="000000"/>
          <w:sz w:val="24"/>
          <w:szCs w:val="24"/>
        </w:rPr>
        <w:t>шістдесят дві тисячі двісті</w:t>
      </w:r>
      <w:proofErr w:type="spellEnd"/>
      <w:r w:rsidRPr="0027559F">
        <w:rPr>
          <w:rFonts w:ascii="Times New Roman" w:eastAsia="Times New Roman" w:hAnsi="Times New Roman" w:cs="Times New Roman"/>
          <w:color w:val="000000"/>
          <w:sz w:val="24"/>
          <w:szCs w:val="24"/>
        </w:rPr>
        <w:t> шістдесят три) гривні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lastRenderedPageBreak/>
        <w:t xml:space="preserve">               Розмір реєстраційного внеску: 1300,00 грн. (Одна тисяча триста  гривень,00 копійок)</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sz w:val="24"/>
          <w:szCs w:val="24"/>
        </w:rPr>
        <w:t xml:space="preserve">               Розмір гарантійного внеску: </w:t>
      </w:r>
      <w:r w:rsidRPr="0027559F">
        <w:rPr>
          <w:rFonts w:ascii="Times New Roman" w:eastAsia="Times New Roman" w:hAnsi="Times New Roman" w:cs="Times New Roman"/>
          <w:color w:val="000000"/>
          <w:sz w:val="24"/>
          <w:szCs w:val="24"/>
        </w:rPr>
        <w:t>36 226(</w:t>
      </w:r>
      <w:proofErr w:type="spellStart"/>
      <w:r w:rsidRPr="0027559F">
        <w:rPr>
          <w:rFonts w:ascii="Times New Roman" w:eastAsia="Times New Roman" w:hAnsi="Times New Roman" w:cs="Times New Roman"/>
          <w:color w:val="000000"/>
          <w:sz w:val="24"/>
          <w:szCs w:val="24"/>
        </w:rPr>
        <w:t>Тридцять шість тисяч двісті двадц</w:t>
      </w:r>
      <w:proofErr w:type="spellEnd"/>
      <w:r w:rsidRPr="0027559F">
        <w:rPr>
          <w:rFonts w:ascii="Times New Roman" w:eastAsia="Times New Roman" w:hAnsi="Times New Roman" w:cs="Times New Roman"/>
          <w:color w:val="000000"/>
          <w:sz w:val="24"/>
          <w:szCs w:val="24"/>
        </w:rPr>
        <w:t>ять шість ) гривень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Стартова ціна об’єкта для продажу на аукціоні із зниженням стартової ціни: </w:t>
      </w:r>
      <w:r w:rsidRPr="0027559F">
        <w:rPr>
          <w:rFonts w:ascii="Times New Roman" w:eastAsia="Times New Roman" w:hAnsi="Times New Roman" w:cs="Times New Roman"/>
          <w:color w:val="000000"/>
          <w:sz w:val="24"/>
          <w:szCs w:val="24"/>
        </w:rPr>
        <w:t xml:space="preserve">181 132(Сто </w:t>
      </w:r>
      <w:proofErr w:type="spellStart"/>
      <w:r w:rsidRPr="0027559F">
        <w:rPr>
          <w:rFonts w:ascii="Times New Roman" w:eastAsia="Times New Roman" w:hAnsi="Times New Roman" w:cs="Times New Roman"/>
          <w:color w:val="000000"/>
          <w:sz w:val="24"/>
          <w:szCs w:val="24"/>
        </w:rPr>
        <w:t>вісімдесят </w:t>
      </w:r>
      <w:proofErr w:type="spellEnd"/>
      <w:r w:rsidRPr="0027559F">
        <w:rPr>
          <w:rFonts w:ascii="Times New Roman" w:eastAsia="Times New Roman" w:hAnsi="Times New Roman" w:cs="Times New Roman"/>
          <w:color w:val="000000"/>
          <w:sz w:val="24"/>
          <w:szCs w:val="24"/>
        </w:rPr>
        <w:t>одна тисяча сто тридцять дві) гривні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Розмір гарантійного внеску: </w:t>
      </w:r>
      <w:r w:rsidRPr="0027559F">
        <w:rPr>
          <w:rFonts w:ascii="Times New Roman" w:eastAsia="Times New Roman" w:hAnsi="Times New Roman" w:cs="Times New Roman"/>
          <w:color w:val="000000"/>
          <w:sz w:val="24"/>
          <w:szCs w:val="24"/>
        </w:rPr>
        <w:t>18 113 (Вісімнадцять тисяч сто тринадцять) гривень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Стартова ціна об’єкта для продажу на аукціоні за методом покрокового зниження ціни та подальшого подання цінових пропозицій:</w:t>
      </w:r>
      <w:r w:rsidRPr="0027559F">
        <w:rPr>
          <w:rFonts w:ascii="Times New Roman" w:eastAsia="Times New Roman" w:hAnsi="Times New Roman" w:cs="Times New Roman"/>
          <w:color w:val="000000"/>
          <w:sz w:val="24"/>
          <w:szCs w:val="24"/>
        </w:rPr>
        <w:t xml:space="preserve"> 181 132(Сто </w:t>
      </w:r>
      <w:proofErr w:type="spellStart"/>
      <w:r w:rsidRPr="0027559F">
        <w:rPr>
          <w:rFonts w:ascii="Times New Roman" w:eastAsia="Times New Roman" w:hAnsi="Times New Roman" w:cs="Times New Roman"/>
          <w:color w:val="000000"/>
          <w:sz w:val="24"/>
          <w:szCs w:val="24"/>
        </w:rPr>
        <w:t>вісімдесят </w:t>
      </w:r>
      <w:proofErr w:type="spellEnd"/>
      <w:r w:rsidRPr="0027559F">
        <w:rPr>
          <w:rFonts w:ascii="Times New Roman" w:eastAsia="Times New Roman" w:hAnsi="Times New Roman" w:cs="Times New Roman"/>
          <w:color w:val="000000"/>
          <w:sz w:val="24"/>
          <w:szCs w:val="24"/>
        </w:rPr>
        <w:t>одна тисяча сто тридцять дві) гривні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Розмір гарантійного внеску: </w:t>
      </w:r>
      <w:r w:rsidRPr="0027559F">
        <w:rPr>
          <w:rFonts w:ascii="Times New Roman" w:eastAsia="Times New Roman" w:hAnsi="Times New Roman" w:cs="Times New Roman"/>
          <w:color w:val="000000"/>
          <w:sz w:val="24"/>
          <w:szCs w:val="24"/>
        </w:rPr>
        <w:t>18 113 (Вісімнадцять тисяч сто тринадцять) гривень 00 копійок</w:t>
      </w:r>
    </w:p>
    <w:p w:rsidR="0027559F" w:rsidRPr="0027559F" w:rsidRDefault="0027559F" w:rsidP="0027559F">
      <w:pPr>
        <w:spacing w:after="0" w:line="240" w:lineRule="auto"/>
        <w:jc w:val="both"/>
        <w:rPr>
          <w:rFonts w:ascii="Times New Roman" w:eastAsia="Times New Roman" w:hAnsi="Times New Roman" w:cs="Times New Roman"/>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На ціну продажу, що складеться за результатами аукціону, нараховується ПДВ.</w:t>
      </w:r>
    </w:p>
    <w:p w:rsidR="0027559F" w:rsidRPr="0027559F" w:rsidRDefault="0027559F" w:rsidP="0027559F">
      <w:pPr>
        <w:spacing w:after="0" w:line="240" w:lineRule="auto"/>
        <w:jc w:val="both"/>
        <w:rPr>
          <w:rFonts w:ascii="Times New Roman" w:eastAsia="Times New Roman" w:hAnsi="Times New Roman" w:cs="Times New Roman"/>
          <w:b/>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Організатор аукціону</w:t>
      </w:r>
      <w:r w:rsidRPr="0027559F">
        <w:rPr>
          <w:rFonts w:ascii="Times New Roman" w:eastAsia="Times New Roman" w:hAnsi="Times New Roman" w:cs="Times New Roman"/>
          <w:sz w:val="24"/>
          <w:szCs w:val="24"/>
        </w:rPr>
        <w:t xml:space="preserve">: Миколаївська міська рада </w:t>
      </w:r>
      <w:proofErr w:type="spellStart"/>
      <w:r w:rsidRPr="0027559F">
        <w:rPr>
          <w:rFonts w:ascii="Times New Roman" w:eastAsia="Times New Roman" w:hAnsi="Times New Roman" w:cs="Times New Roman"/>
          <w:sz w:val="24"/>
          <w:szCs w:val="24"/>
        </w:rPr>
        <w:t>Стрийського</w:t>
      </w:r>
      <w:proofErr w:type="spellEnd"/>
      <w:r w:rsidRPr="0027559F">
        <w:rPr>
          <w:rFonts w:ascii="Times New Roman" w:eastAsia="Times New Roman" w:hAnsi="Times New Roman" w:cs="Times New Roman"/>
          <w:sz w:val="24"/>
          <w:szCs w:val="24"/>
        </w:rPr>
        <w:t xml:space="preserve"> району Львівської області)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адреса: 81600,  Львівська область, м. Миколаїв вул. В.Великого,6 )</w:t>
      </w:r>
    </w:p>
    <w:p w:rsidR="0027559F" w:rsidRPr="0027559F" w:rsidRDefault="0027559F" w:rsidP="0027559F">
      <w:pPr>
        <w:spacing w:after="0" w:line="240" w:lineRule="auto"/>
        <w:jc w:val="both"/>
        <w:rPr>
          <w:rFonts w:ascii="Times New Roman" w:eastAsia="Times New Roman" w:hAnsi="Times New Roman" w:cs="Times New Roman"/>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Додаткова інформація: На офіційному веб-сайті адміністратора ДП «ПРОЗОРО-ПРОДАЖІ» зазначені реквізити рахунків операторів електронних майданчиків, відкритих для сплати потенційними покупцями гарантійних та реєстраційних внесків </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Оператор електронного майданчика здійснює перерахування:</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в національній валюті</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на рахунок № UA ______________________  одержувач: ____________________</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Банк одержувача: Казначейство України, код ЄДРПОУ ___________</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sz w:val="24"/>
          <w:szCs w:val="24"/>
        </w:rPr>
        <w:t xml:space="preserve">суми сплачених учасниками аукціону реєстраційних внесків </w:t>
      </w:r>
      <w:r w:rsidRPr="0027559F">
        <w:rPr>
          <w:rFonts w:ascii="Times New Roman" w:eastAsia="Times New Roman" w:hAnsi="Times New Roman" w:cs="Times New Roman"/>
          <w:color w:val="000000"/>
          <w:sz w:val="24"/>
          <w:szCs w:val="24"/>
        </w:rPr>
        <w:t>протягом п’яти календарних днів з дня затвердження протоколу електронного аукціону.</w:t>
      </w:r>
    </w:p>
    <w:p w:rsidR="0027559F" w:rsidRPr="0027559F" w:rsidRDefault="0027559F" w:rsidP="0027559F">
      <w:pPr>
        <w:spacing w:after="0" w:line="240" w:lineRule="auto"/>
        <w:jc w:val="both"/>
        <w:rPr>
          <w:rFonts w:ascii="Times New Roman" w:eastAsia="Times New Roman" w:hAnsi="Times New Roman" w:cs="Times New Roman"/>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на рахунок №  _________________________,  одержувач:,  Банк одержувача: Казначейство України, код ЄДРПОУ  ____________, сплачений гарантійний внесок переможця електронного аукціону протягом п’яти робочих днів з дня опублікування договору купівлі-продажу об’єкта приватизації в електронній торговій системі в рахунок оплати ціни продажу об’єкта приватизації переможцем.</w:t>
      </w: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p>
    <w:p w:rsidR="0027559F" w:rsidRPr="0027559F" w:rsidRDefault="0027559F" w:rsidP="0027559F">
      <w:pPr>
        <w:spacing w:after="0" w:line="240" w:lineRule="auto"/>
        <w:jc w:val="both"/>
        <w:rPr>
          <w:rFonts w:ascii="Times New Roman" w:eastAsia="Times New Roman" w:hAnsi="Times New Roman" w:cs="Times New Roman"/>
          <w:b/>
          <w:color w:val="000000"/>
          <w:sz w:val="24"/>
          <w:szCs w:val="24"/>
        </w:rPr>
      </w:pPr>
      <w:r w:rsidRPr="0027559F">
        <w:rPr>
          <w:rFonts w:ascii="Times New Roman" w:eastAsia="Times New Roman" w:hAnsi="Times New Roman" w:cs="Times New Roman"/>
          <w:b/>
          <w:color w:val="000000"/>
          <w:sz w:val="24"/>
          <w:szCs w:val="24"/>
        </w:rPr>
        <w:t xml:space="preserve">           Перелік документів:</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1.для потенційних покупців - фізичних осіб - громадян України - копія паспорта громадянина України;</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2.для іноземних громадян - копія документа, що посвідчує особу;</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3.для потенційних покупців - юридичних осіб:</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 інформація про кінцевого </w:t>
      </w:r>
      <w:proofErr w:type="spellStart"/>
      <w:r w:rsidRPr="0027559F">
        <w:rPr>
          <w:rFonts w:ascii="Times New Roman" w:eastAsia="Times New Roman" w:hAnsi="Times New Roman" w:cs="Times New Roman"/>
          <w:color w:val="000000"/>
          <w:sz w:val="24"/>
          <w:szCs w:val="24"/>
        </w:rPr>
        <w:t>бенефіціарного</w:t>
      </w:r>
      <w:proofErr w:type="spellEnd"/>
      <w:r w:rsidRPr="0027559F">
        <w:rPr>
          <w:rFonts w:ascii="Times New Roman" w:eastAsia="Times New Roman" w:hAnsi="Times New Roman" w:cs="Times New Roman"/>
          <w:color w:val="000000"/>
          <w:sz w:val="24"/>
          <w:szCs w:val="24"/>
        </w:rPr>
        <w:t xml:space="preserve"> власника. Якщо особа не має кінцевого </w:t>
      </w:r>
      <w:proofErr w:type="spellStart"/>
      <w:r w:rsidRPr="0027559F">
        <w:rPr>
          <w:rFonts w:ascii="Times New Roman" w:eastAsia="Times New Roman" w:hAnsi="Times New Roman" w:cs="Times New Roman"/>
          <w:color w:val="000000"/>
          <w:sz w:val="24"/>
          <w:szCs w:val="24"/>
        </w:rPr>
        <w:t>бенефіціарного</w:t>
      </w:r>
      <w:proofErr w:type="spellEnd"/>
      <w:r w:rsidRPr="0027559F">
        <w:rPr>
          <w:rFonts w:ascii="Times New Roman" w:eastAsia="Times New Roman" w:hAnsi="Times New Roman" w:cs="Times New Roman"/>
          <w:color w:val="000000"/>
          <w:sz w:val="24"/>
          <w:szCs w:val="24"/>
        </w:rPr>
        <w:t xml:space="preserve"> власника, зазначається інформація про відсутність кінцевого </w:t>
      </w:r>
      <w:proofErr w:type="spellStart"/>
      <w:r w:rsidRPr="0027559F">
        <w:rPr>
          <w:rFonts w:ascii="Times New Roman" w:eastAsia="Times New Roman" w:hAnsi="Times New Roman" w:cs="Times New Roman"/>
          <w:color w:val="000000"/>
          <w:sz w:val="24"/>
          <w:szCs w:val="24"/>
        </w:rPr>
        <w:t>бенефіціарного</w:t>
      </w:r>
      <w:proofErr w:type="spellEnd"/>
      <w:r w:rsidRPr="0027559F">
        <w:rPr>
          <w:rFonts w:ascii="Times New Roman" w:eastAsia="Times New Roman" w:hAnsi="Times New Roman" w:cs="Times New Roman"/>
          <w:color w:val="000000"/>
          <w:sz w:val="24"/>
          <w:szCs w:val="24"/>
        </w:rPr>
        <w:t xml:space="preserve"> власника і про причину його відсутності;</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proofErr w:type="spellStart"/>
      <w:r w:rsidRPr="0027559F">
        <w:rPr>
          <w:rFonts w:ascii="Times New Roman" w:eastAsia="Times New Roman" w:hAnsi="Times New Roman" w:cs="Times New Roman"/>
          <w:color w:val="000000"/>
          <w:sz w:val="24"/>
          <w:szCs w:val="24"/>
        </w:rPr>
        <w:t>·остання</w:t>
      </w:r>
      <w:proofErr w:type="spellEnd"/>
      <w:r w:rsidRPr="0027559F">
        <w:rPr>
          <w:rFonts w:ascii="Times New Roman" w:eastAsia="Times New Roman" w:hAnsi="Times New Roman" w:cs="Times New Roman"/>
          <w:color w:val="000000"/>
          <w:sz w:val="24"/>
          <w:szCs w:val="24"/>
        </w:rPr>
        <w:t xml:space="preserve"> річна або квартальна фінансова звітність;</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 xml:space="preserve">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w:t>
      </w:r>
      <w:r w:rsidRPr="0027559F">
        <w:rPr>
          <w:rFonts w:ascii="Times New Roman" w:eastAsia="Times New Roman" w:hAnsi="Times New Roman" w:cs="Times New Roman"/>
          <w:color w:val="000000"/>
          <w:sz w:val="24"/>
          <w:szCs w:val="24"/>
        </w:rPr>
        <w:lastRenderedPageBreak/>
        <w:t>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 оператора електронного майданчика, через який подається заява на участь у приватизації.</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(Посилання на перелік авторизованих майданчиків: https://prozorro.sale/info/elektronni-majdanchiki-ets-prozorroprodazhi-cbd2</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r w:rsidRPr="0027559F">
        <w:rPr>
          <w:rFonts w:ascii="Times New Roman" w:eastAsia="Times New Roman" w:hAnsi="Times New Roman" w:cs="Times New Roman"/>
          <w:color w:val="000000"/>
          <w:sz w:val="24"/>
          <w:szCs w:val="24"/>
        </w:rPr>
        <w:t>5. письмова згода довільної форми потенційного покупця щодо взяття на себе зобов’язань, визначених умовами продажу.</w:t>
      </w:r>
    </w:p>
    <w:p w:rsidR="0027559F" w:rsidRPr="0027559F" w:rsidRDefault="0027559F" w:rsidP="0027559F">
      <w:pPr>
        <w:spacing w:after="0" w:line="240" w:lineRule="auto"/>
        <w:jc w:val="both"/>
        <w:rPr>
          <w:rFonts w:ascii="Times New Roman" w:eastAsia="Times New Roman" w:hAnsi="Times New Roman" w:cs="Times New Roman"/>
          <w:color w:val="000000"/>
          <w:sz w:val="24"/>
          <w:szCs w:val="24"/>
        </w:rPr>
      </w:pPr>
    </w:p>
    <w:p w:rsidR="0027559F" w:rsidRPr="0027559F" w:rsidRDefault="0027559F" w:rsidP="0027559F">
      <w:pPr>
        <w:spacing w:after="0" w:line="240" w:lineRule="auto"/>
        <w:jc w:val="both"/>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Технічні реквізити інформаційного повідомлення:</w:t>
      </w:r>
    </w:p>
    <w:p w:rsidR="0027559F" w:rsidRPr="0027559F" w:rsidRDefault="0027559F" w:rsidP="0027559F">
      <w:pPr>
        <w:spacing w:after="0" w:line="240" w:lineRule="auto"/>
        <w:jc w:val="both"/>
        <w:rPr>
          <w:rFonts w:ascii="Times New Roman" w:eastAsia="Calibri" w:hAnsi="Times New Roman" w:cs="Times New Roman"/>
          <w:sz w:val="24"/>
          <w:szCs w:val="24"/>
          <w:lang w:eastAsia="en-US"/>
        </w:rPr>
      </w:pPr>
      <w:r w:rsidRPr="0027559F">
        <w:rPr>
          <w:rFonts w:ascii="Times New Roman" w:eastAsia="Times New Roman" w:hAnsi="Times New Roman" w:cs="Times New Roman"/>
          <w:sz w:val="24"/>
          <w:szCs w:val="24"/>
        </w:rPr>
        <w:t xml:space="preserve">             Рішення Миколаївської міської ради </w:t>
      </w:r>
      <w:r w:rsidRPr="0027559F">
        <w:rPr>
          <w:rFonts w:ascii="Times New Roman" w:eastAsia="Calibri" w:hAnsi="Times New Roman" w:cs="Times New Roman"/>
          <w:sz w:val="24"/>
          <w:szCs w:val="24"/>
          <w:lang w:eastAsia="en-US"/>
        </w:rPr>
        <w:t>№569 від 19.05.2021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w:t>
      </w:r>
      <w:r w:rsidRPr="0027559F">
        <w:rPr>
          <w:rFonts w:ascii="Times New Roman" w:eastAsia="Times New Roman" w:hAnsi="Times New Roman" w:cs="Times New Roman"/>
          <w:sz w:val="24"/>
          <w:szCs w:val="24"/>
        </w:rPr>
        <w:t xml:space="preserve"> </w:t>
      </w:r>
      <w:r w:rsidRPr="0027559F">
        <w:rPr>
          <w:rFonts w:ascii="Times New Roman" w:eastAsia="Calibri" w:hAnsi="Times New Roman" w:cs="Times New Roman"/>
          <w:sz w:val="24"/>
          <w:szCs w:val="24"/>
          <w:lang w:eastAsia="en-US"/>
        </w:rPr>
        <w:t xml:space="preserve">№725 від 23.06.2021 «Про приватизацію об’єктів комунальної власності шляхом продажу на аукціоні», </w:t>
      </w:r>
      <w:r w:rsidRPr="0027559F">
        <w:rPr>
          <w:rFonts w:ascii="Times New Roman" w:eastAsia="Times New Roman" w:hAnsi="Times New Roman" w:cs="Times New Roman"/>
          <w:sz w:val="24"/>
          <w:szCs w:val="24"/>
        </w:rPr>
        <w:t>№ 1297 від 07.12.2021року «Про затвердження висновків про вартість об'єктів комунальної власності Миколаївської міської територіальної  громади»;</w:t>
      </w:r>
      <w:r w:rsidRPr="0027559F">
        <w:rPr>
          <w:rFonts w:ascii="Times New Roman" w:eastAsia="Calibri" w:hAnsi="Times New Roman" w:cs="Times New Roman"/>
          <w:sz w:val="24"/>
          <w:szCs w:val="24"/>
          <w:lang w:eastAsia="en-US"/>
        </w:rPr>
        <w:t xml:space="preserve"> рішення виконавчого комітету № __   від ____ 2022року. </w:t>
      </w:r>
    </w:p>
    <w:p w:rsidR="0027559F" w:rsidRPr="0027559F" w:rsidRDefault="0027559F" w:rsidP="0027559F">
      <w:pPr>
        <w:spacing w:after="0" w:line="240" w:lineRule="auto"/>
        <w:jc w:val="both"/>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Період між аукціонами:</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аукціон  – аукціон із зниженням стартової ціни 30 календарних днів;</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аукціон із зниженням стартової ціни – аукціон за методом покрокового зниження стартової ціни та подальшого подання цінових пропозицій 30 календарних днів.</w:t>
      </w:r>
    </w:p>
    <w:p w:rsidR="0027559F" w:rsidRPr="0027559F" w:rsidRDefault="0027559F" w:rsidP="0027559F">
      <w:pPr>
        <w:spacing w:after="0" w:line="240" w:lineRule="auto"/>
        <w:jc w:val="both"/>
        <w:rPr>
          <w:rFonts w:ascii="Times New Roman" w:eastAsia="Times New Roman" w:hAnsi="Times New Roman" w:cs="Times New Roman"/>
          <w:b/>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Крок аукціону на аукціоні</w:t>
      </w:r>
      <w:r w:rsidRPr="0027559F">
        <w:rPr>
          <w:rFonts w:ascii="Times New Roman" w:eastAsia="Times New Roman" w:hAnsi="Times New Roman" w:cs="Times New Roman"/>
          <w:sz w:val="24"/>
          <w:szCs w:val="24"/>
        </w:rPr>
        <w:t xml:space="preserve"> </w:t>
      </w:r>
      <w:r w:rsidRPr="0027559F">
        <w:rPr>
          <w:rFonts w:ascii="Times New Roman" w:eastAsia="Times New Roman" w:hAnsi="Times New Roman" w:cs="Times New Roman"/>
          <w:b/>
          <w:sz w:val="24"/>
          <w:szCs w:val="24"/>
        </w:rPr>
        <w:t>з умовами:</w:t>
      </w:r>
      <w:r w:rsidRPr="0027559F">
        <w:rPr>
          <w:rFonts w:ascii="Times New Roman" w:eastAsia="Times New Roman" w:hAnsi="Times New Roman" w:cs="Times New Roman"/>
          <w:sz w:val="24"/>
          <w:szCs w:val="24"/>
        </w:rPr>
        <w:t xml:space="preserve"> </w:t>
      </w:r>
      <w:r w:rsidRPr="0027559F">
        <w:rPr>
          <w:rFonts w:ascii="Times New Roman" w:eastAsia="Times New Roman" w:hAnsi="Times New Roman" w:cs="Times New Roman"/>
          <w:color w:val="000000"/>
          <w:sz w:val="24"/>
          <w:szCs w:val="24"/>
        </w:rPr>
        <w:t xml:space="preserve">3 622 (Три </w:t>
      </w:r>
      <w:proofErr w:type="spellStart"/>
      <w:r w:rsidRPr="0027559F">
        <w:rPr>
          <w:rFonts w:ascii="Times New Roman" w:eastAsia="Times New Roman" w:hAnsi="Times New Roman" w:cs="Times New Roman"/>
          <w:color w:val="000000"/>
          <w:sz w:val="24"/>
          <w:szCs w:val="24"/>
        </w:rPr>
        <w:t>тисячі шістсот  двадц</w:t>
      </w:r>
      <w:proofErr w:type="spellEnd"/>
      <w:r w:rsidRPr="0027559F">
        <w:rPr>
          <w:rFonts w:ascii="Times New Roman" w:eastAsia="Times New Roman" w:hAnsi="Times New Roman" w:cs="Times New Roman"/>
          <w:color w:val="000000"/>
          <w:sz w:val="24"/>
          <w:szCs w:val="24"/>
        </w:rPr>
        <w:t>ять дві) гривні 63 копійки.</w:t>
      </w:r>
    </w:p>
    <w:p w:rsidR="0027559F" w:rsidRPr="0027559F" w:rsidRDefault="0027559F" w:rsidP="0027559F">
      <w:pPr>
        <w:spacing w:after="0" w:line="240" w:lineRule="auto"/>
        <w:jc w:val="both"/>
        <w:rPr>
          <w:rFonts w:ascii="Times New Roman" w:eastAsia="Times New Roman" w:hAnsi="Times New Roman" w:cs="Times New Roman"/>
          <w:b/>
          <w:sz w:val="24"/>
          <w:szCs w:val="24"/>
        </w:rPr>
      </w:pP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b/>
          <w:sz w:val="24"/>
          <w:szCs w:val="24"/>
        </w:rPr>
        <w:t>Крок аукціону на аукціоні із зниженням стартової ціни та аукціоні за методом покрокового зниження стартової ціни та подальшого подання цінових пропозицій</w:t>
      </w:r>
      <w:r w:rsidRPr="0027559F">
        <w:rPr>
          <w:rFonts w:ascii="Times New Roman" w:eastAsia="Times New Roman" w:hAnsi="Times New Roman" w:cs="Times New Roman"/>
          <w:sz w:val="24"/>
          <w:szCs w:val="24"/>
        </w:rPr>
        <w:t>:</w:t>
      </w:r>
      <w:r w:rsidRPr="0027559F">
        <w:rPr>
          <w:rFonts w:ascii="Times New Roman" w:eastAsia="Times New Roman" w:hAnsi="Times New Roman" w:cs="Times New Roman"/>
          <w:color w:val="000000"/>
          <w:sz w:val="24"/>
          <w:szCs w:val="24"/>
        </w:rPr>
        <w:t xml:space="preserve"> 1 811 (одна </w:t>
      </w:r>
      <w:proofErr w:type="spellStart"/>
      <w:r w:rsidRPr="0027559F">
        <w:rPr>
          <w:rFonts w:ascii="Times New Roman" w:eastAsia="Times New Roman" w:hAnsi="Times New Roman" w:cs="Times New Roman"/>
          <w:color w:val="000000"/>
          <w:sz w:val="24"/>
          <w:szCs w:val="24"/>
        </w:rPr>
        <w:t>тисяча вісімсот оди</w:t>
      </w:r>
      <w:proofErr w:type="spellEnd"/>
      <w:r w:rsidRPr="0027559F">
        <w:rPr>
          <w:rFonts w:ascii="Times New Roman" w:eastAsia="Times New Roman" w:hAnsi="Times New Roman" w:cs="Times New Roman"/>
          <w:color w:val="000000"/>
          <w:sz w:val="24"/>
          <w:szCs w:val="24"/>
        </w:rPr>
        <w:t>надцять) гривень 32 копійки</w:t>
      </w:r>
      <w:r w:rsidRPr="0027559F">
        <w:rPr>
          <w:rFonts w:ascii="Times New Roman" w:eastAsia="Times New Roman" w:hAnsi="Times New Roman" w:cs="Times New Roman"/>
          <w:sz w:val="24"/>
          <w:szCs w:val="24"/>
        </w:rPr>
        <w:t>.</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Загальна кількість кроків, </w:t>
      </w:r>
      <w:proofErr w:type="spellStart"/>
      <w:r w:rsidRPr="0027559F">
        <w:rPr>
          <w:rFonts w:ascii="Times New Roman" w:eastAsia="Times New Roman" w:hAnsi="Times New Roman" w:cs="Times New Roman"/>
          <w:sz w:val="24"/>
          <w:szCs w:val="24"/>
        </w:rPr>
        <w:t>в.т.ч</w:t>
      </w:r>
      <w:proofErr w:type="spellEnd"/>
      <w:r w:rsidRPr="0027559F">
        <w:rPr>
          <w:rFonts w:ascii="Times New Roman" w:eastAsia="Times New Roman" w:hAnsi="Times New Roman" w:cs="Times New Roman"/>
          <w:sz w:val="24"/>
          <w:szCs w:val="24"/>
        </w:rPr>
        <w:t>. на які знижується стартова ціна об’єкта на аукціоні за методом покрокового зниження стартової ціни та подальшого подання цінових пропозицій, становить – 25 кроків.</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Аукціони будуть проведені в електронній торговій системі «ПРОЗОРО.ПРОДАЖІ» (адміністратор). Єдине посилання на веб-сторінку </w:t>
      </w:r>
      <w:hyperlink r:id="rId9" w:history="1">
        <w:r w:rsidRPr="0027559F">
          <w:rPr>
            <w:rFonts w:ascii="Times New Roman" w:eastAsia="Times New Roman" w:hAnsi="Times New Roman" w:cs="Times New Roman"/>
            <w:color w:val="0000FF"/>
            <w:sz w:val="24"/>
            <w:szCs w:val="24"/>
            <w:u w:val="single"/>
          </w:rPr>
          <w:t>https://prozorro.sale/info/elektronni-majdanchiki-ets-prozorroprodazhi-cbd2</w:t>
        </w:r>
      </w:hyperlink>
      <w:r w:rsidRPr="0027559F">
        <w:rPr>
          <w:rFonts w:ascii="Times New Roman" w:eastAsia="Times New Roman" w:hAnsi="Times New Roman" w:cs="Times New Roman"/>
          <w:sz w:val="24"/>
          <w:szCs w:val="24"/>
        </w:rPr>
        <w:t xml:space="preserve">, </w:t>
      </w:r>
      <w:proofErr w:type="spellStart"/>
      <w:r w:rsidRPr="0027559F">
        <w:rPr>
          <w:rFonts w:ascii="Times New Roman" w:eastAsia="Times New Roman" w:hAnsi="Times New Roman" w:cs="Times New Roman"/>
          <w:sz w:val="24"/>
          <w:szCs w:val="24"/>
        </w:rPr>
        <w:t>на</w:t>
      </w:r>
      <w:proofErr w:type="spellEnd"/>
      <w:r w:rsidRPr="0027559F">
        <w:rPr>
          <w:rFonts w:ascii="Times New Roman" w:eastAsia="Times New Roman" w:hAnsi="Times New Roman" w:cs="Times New Roman"/>
          <w:sz w:val="24"/>
          <w:szCs w:val="24"/>
        </w:rPr>
        <w:t xml:space="preserve"> якій є посилання на </w:t>
      </w:r>
      <w:proofErr w:type="spellStart"/>
      <w:r w:rsidRPr="0027559F">
        <w:rPr>
          <w:rFonts w:ascii="Times New Roman" w:eastAsia="Times New Roman" w:hAnsi="Times New Roman" w:cs="Times New Roman"/>
          <w:sz w:val="24"/>
          <w:szCs w:val="24"/>
        </w:rPr>
        <w:t>веб-сторінки</w:t>
      </w:r>
      <w:proofErr w:type="spellEnd"/>
      <w:r w:rsidRPr="0027559F">
        <w:rPr>
          <w:rFonts w:ascii="Times New Roman" w:eastAsia="Times New Roman" w:hAnsi="Times New Roman" w:cs="Times New Roman"/>
          <w:sz w:val="24"/>
          <w:szCs w:val="24"/>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p>
    <w:p w:rsidR="0027559F" w:rsidRPr="0027559F" w:rsidRDefault="0027559F" w:rsidP="0027559F">
      <w:pPr>
        <w:spacing w:after="0" w:line="240" w:lineRule="auto"/>
        <w:jc w:val="both"/>
        <w:rPr>
          <w:rFonts w:ascii="Times New Roman" w:eastAsia="Times New Roman" w:hAnsi="Times New Roman" w:cs="Times New Roman"/>
          <w:b/>
          <w:sz w:val="24"/>
          <w:szCs w:val="24"/>
        </w:rPr>
      </w:pPr>
      <w:r w:rsidRPr="0027559F">
        <w:rPr>
          <w:rFonts w:ascii="Times New Roman" w:eastAsia="Times New Roman" w:hAnsi="Times New Roman" w:cs="Times New Roman"/>
          <w:b/>
          <w:sz w:val="24"/>
          <w:szCs w:val="24"/>
        </w:rPr>
        <w:t xml:space="preserve">            Додаткові умови:</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Всі витрати, пов’язані з укладанням договору купівлі-продажу об’єкта приватизації, його нотаріальним посвідченням та реєстрацією права власності на об’єкт нерухомого майна бере на себе покупець.</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Покупець відшкодовує вартість експертної оцінки об’єкту у розмірі __________грн.</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При укладанні договору купівлі - продажу об’єкта приватизації з покупцем, на ціну продажу об’єкта нараховується ПДВ (податок на додану вартість) у розмірі 20 (двадцяти) відсотків, який сплачується покупцем в порядку, визначеному чинним законодавством.</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Покупець зобов’язаний врегулювати питання землекористування згідно вимог діючого законодавства України.</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Покупець зобов’язаний утримувати об’єкт приватизації в належному санітарно-технічному стані, згідно вимог законодавства України;</w:t>
      </w:r>
    </w:p>
    <w:p w:rsidR="0027559F" w:rsidRPr="0027559F" w:rsidRDefault="0027559F" w:rsidP="0027559F">
      <w:pPr>
        <w:spacing w:after="0" w:line="240" w:lineRule="auto"/>
        <w:jc w:val="both"/>
        <w:rPr>
          <w:rFonts w:ascii="Times New Roman" w:eastAsia="Times New Roman" w:hAnsi="Times New Roman" w:cs="Times New Roman"/>
          <w:sz w:val="24"/>
          <w:szCs w:val="24"/>
        </w:rPr>
      </w:pPr>
      <w:r w:rsidRPr="0027559F">
        <w:rPr>
          <w:rFonts w:ascii="Times New Roman" w:eastAsia="Times New Roman" w:hAnsi="Times New Roman" w:cs="Times New Roman"/>
          <w:sz w:val="24"/>
          <w:szCs w:val="24"/>
        </w:rPr>
        <w:t xml:space="preserve">     Виконання покупцем інших вимог, обов'язковість яких визначена Законом України «Про приватизацію державного і комунального майна».         </w:t>
      </w:r>
    </w:p>
    <w:p w:rsidR="00A05242" w:rsidRDefault="00A05242" w:rsidP="0027559F">
      <w:pPr>
        <w:jc w:val="both"/>
        <w:rPr>
          <w:rFonts w:ascii="Times New Roman" w:eastAsia="Times New Roman" w:hAnsi="Times New Roman" w:cs="Times New Roman"/>
          <w:sz w:val="24"/>
          <w:szCs w:val="24"/>
        </w:rPr>
      </w:pPr>
    </w:p>
    <w:p w:rsidR="00BC127A" w:rsidRDefault="00BC127A" w:rsidP="0027559F">
      <w:pPr>
        <w:jc w:val="both"/>
        <w:rPr>
          <w:rFonts w:ascii="Times New Roman" w:eastAsia="Times New Roman" w:hAnsi="Times New Roman" w:cs="Times New Roman"/>
          <w:sz w:val="24"/>
          <w:szCs w:val="24"/>
        </w:rPr>
      </w:pPr>
    </w:p>
    <w:p w:rsidR="00BC127A" w:rsidRPr="0027559F" w:rsidRDefault="00BC127A" w:rsidP="0027559F">
      <w:pPr>
        <w:jc w:val="both"/>
        <w:rPr>
          <w:rFonts w:ascii="Times New Roman" w:eastAsia="Times New Roman" w:hAnsi="Times New Roman" w:cs="Times New Roman"/>
          <w:sz w:val="24"/>
          <w:szCs w:val="24"/>
        </w:rPr>
      </w:pPr>
    </w:p>
    <w:p w:rsidR="00DE0C08" w:rsidRPr="00BC127A" w:rsidRDefault="00EA255D" w:rsidP="0092521C">
      <w:pPr>
        <w:spacing w:after="0" w:line="240" w:lineRule="auto"/>
        <w:rPr>
          <w:rFonts w:ascii="Times New Roman" w:hAnsi="Times New Roman" w:cs="Times New Roman"/>
          <w:sz w:val="28"/>
          <w:szCs w:val="28"/>
        </w:rPr>
      </w:pPr>
      <w:r w:rsidRPr="00BC127A">
        <w:rPr>
          <w:rFonts w:ascii="Times New Roman" w:hAnsi="Times New Roman" w:cs="Times New Roman"/>
          <w:sz w:val="28"/>
          <w:szCs w:val="28"/>
        </w:rPr>
        <w:lastRenderedPageBreak/>
        <w:t>ПРОЄКТ  РІШЕННЯ</w:t>
      </w:r>
    </w:p>
    <w:p w:rsidR="00EA255D" w:rsidRPr="00BC127A" w:rsidRDefault="00EA255D" w:rsidP="0092521C">
      <w:pPr>
        <w:spacing w:after="0" w:line="240" w:lineRule="auto"/>
        <w:rPr>
          <w:rFonts w:ascii="Times New Roman" w:hAnsi="Times New Roman" w:cs="Times New Roman"/>
          <w:sz w:val="28"/>
          <w:szCs w:val="28"/>
        </w:rPr>
      </w:pP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Про визначення  виконавця  послуг</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з вивезення побутових  відходів на території</w:t>
      </w:r>
    </w:p>
    <w:p w:rsidR="00EA255D" w:rsidRPr="00BC127A" w:rsidRDefault="00EA255D" w:rsidP="00EA255D">
      <w:pPr>
        <w:spacing w:after="0" w:line="240" w:lineRule="auto"/>
        <w:jc w:val="both"/>
        <w:rPr>
          <w:rFonts w:ascii="Times New Roman" w:hAnsi="Times New Roman" w:cs="Times New Roman"/>
          <w:sz w:val="28"/>
          <w:szCs w:val="28"/>
        </w:rPr>
      </w:pPr>
      <w:proofErr w:type="spellStart"/>
      <w:r w:rsidRPr="00BC127A">
        <w:rPr>
          <w:rFonts w:ascii="Times New Roman" w:hAnsi="Times New Roman" w:cs="Times New Roman"/>
          <w:sz w:val="28"/>
          <w:szCs w:val="28"/>
        </w:rPr>
        <w:t>cільських</w:t>
      </w:r>
      <w:proofErr w:type="spellEnd"/>
      <w:r w:rsidRPr="00BC127A">
        <w:rPr>
          <w:rFonts w:ascii="Times New Roman" w:hAnsi="Times New Roman" w:cs="Times New Roman"/>
          <w:sz w:val="28"/>
          <w:szCs w:val="28"/>
        </w:rPr>
        <w:t xml:space="preserve"> населених пунктів Миколаївської </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міської територіальної громади  </w:t>
      </w:r>
    </w:p>
    <w:p w:rsidR="00EA255D" w:rsidRPr="00BC127A" w:rsidRDefault="00EA255D" w:rsidP="00EA255D">
      <w:pPr>
        <w:spacing w:after="0" w:line="240" w:lineRule="auto"/>
        <w:jc w:val="both"/>
        <w:rPr>
          <w:rFonts w:ascii="Times New Roman" w:hAnsi="Times New Roman" w:cs="Times New Roman"/>
          <w:sz w:val="28"/>
          <w:szCs w:val="28"/>
        </w:rPr>
      </w:pP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    Керуючись ст.30 Закону України «Про місцеве самоврядування в Україні», ст.7, 21  Закону </w:t>
      </w:r>
      <w:proofErr w:type="spellStart"/>
      <w:r w:rsidRPr="00BC127A">
        <w:rPr>
          <w:rFonts w:ascii="Times New Roman" w:hAnsi="Times New Roman" w:cs="Times New Roman"/>
          <w:sz w:val="28"/>
          <w:szCs w:val="28"/>
        </w:rPr>
        <w:t>Украї</w:t>
      </w:r>
      <w:proofErr w:type="spellEnd"/>
      <w:r w:rsidRPr="00BC127A">
        <w:rPr>
          <w:rFonts w:ascii="Times New Roman" w:hAnsi="Times New Roman" w:cs="Times New Roman"/>
          <w:sz w:val="28"/>
          <w:szCs w:val="28"/>
        </w:rPr>
        <w:t xml:space="preserve">ни  «Про житлово-комунальні послуги», Законом України «Про відходи», постановою Кабінету Міністрів </w:t>
      </w:r>
      <w:proofErr w:type="spellStart"/>
      <w:r w:rsidRPr="00BC127A">
        <w:rPr>
          <w:rFonts w:ascii="Times New Roman" w:hAnsi="Times New Roman" w:cs="Times New Roman"/>
          <w:sz w:val="28"/>
          <w:szCs w:val="28"/>
        </w:rPr>
        <w:t>Укра</w:t>
      </w:r>
      <w:proofErr w:type="spellEnd"/>
      <w:r w:rsidRPr="00BC127A">
        <w:rPr>
          <w:rFonts w:ascii="Times New Roman" w:hAnsi="Times New Roman" w:cs="Times New Roman"/>
          <w:sz w:val="28"/>
          <w:szCs w:val="28"/>
        </w:rPr>
        <w:t>їни  від 16 листопада 2011 № 1173 «Питання надання послуг вивезення побутових відходів» (із змінами та доповненнями), Порядком проведення конкурсу на надання послуг з вивезення твердих побутових відходів, затвердженого постановою Кабінету Міністрів України від 16.11.2011 № 1173», пунктом 4 Правил надання послуг з вивезення твердих побутових відходів, затверджених Постановою Кабінету Міністрів України від 10.12.2008 № 1070, рішенням виконавчого комітету №133 від 02.11.2021 «Про проведення конкурсу з визначення виконавця послуг з визначення виконавця  послуг  з вивезення побутових відходів на території сільських населених пунктів Миколаївської міської територіальної громади», з метою впорядкування надання мешканцям  Миколаївської міської територіальної громади належної якості послуг з вивезення побутових відходів, виконавчий комітет міської ради</w:t>
      </w:r>
    </w:p>
    <w:p w:rsidR="00EA255D" w:rsidRPr="00BC127A" w:rsidRDefault="00EA255D" w:rsidP="00EA255D">
      <w:pPr>
        <w:spacing w:after="0" w:line="240" w:lineRule="auto"/>
        <w:jc w:val="both"/>
        <w:rPr>
          <w:rFonts w:ascii="Times New Roman" w:hAnsi="Times New Roman" w:cs="Times New Roman"/>
          <w:sz w:val="28"/>
          <w:szCs w:val="28"/>
        </w:rPr>
      </w:pP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в и р і ш и в :</w:t>
      </w:r>
    </w:p>
    <w:p w:rsidR="00EA255D" w:rsidRDefault="00EA255D" w:rsidP="00EA255D">
      <w:pPr>
        <w:spacing w:after="0" w:line="240" w:lineRule="auto"/>
        <w:jc w:val="both"/>
        <w:rPr>
          <w:rFonts w:ascii="Times New Roman" w:hAnsi="Times New Roman" w:cs="Times New Roman"/>
          <w:sz w:val="28"/>
          <w:szCs w:val="28"/>
        </w:rPr>
      </w:pPr>
    </w:p>
    <w:p w:rsidR="00B12734" w:rsidRPr="00BC127A" w:rsidRDefault="00B12734" w:rsidP="00EA255D">
      <w:pPr>
        <w:spacing w:after="0" w:line="240" w:lineRule="auto"/>
        <w:jc w:val="both"/>
        <w:rPr>
          <w:rFonts w:ascii="Times New Roman" w:hAnsi="Times New Roman" w:cs="Times New Roman"/>
          <w:sz w:val="28"/>
          <w:szCs w:val="28"/>
        </w:rPr>
      </w:pPr>
    </w:p>
    <w:p w:rsidR="00EA255D" w:rsidRPr="00BC127A" w:rsidRDefault="00EA255D" w:rsidP="00407212">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1. Затвердити Протокол засідання конкурсної комісії з визначення виконавця послуг з вивезення побутових відходів на території </w:t>
      </w:r>
      <w:proofErr w:type="spellStart"/>
      <w:r w:rsidRPr="00BC127A">
        <w:rPr>
          <w:rFonts w:ascii="Times New Roman" w:hAnsi="Times New Roman" w:cs="Times New Roman"/>
          <w:sz w:val="28"/>
          <w:szCs w:val="28"/>
        </w:rPr>
        <w:t>cільських</w:t>
      </w:r>
      <w:proofErr w:type="spellEnd"/>
      <w:r w:rsidRPr="00BC127A">
        <w:rPr>
          <w:rFonts w:ascii="Times New Roman" w:hAnsi="Times New Roman" w:cs="Times New Roman"/>
          <w:sz w:val="28"/>
          <w:szCs w:val="28"/>
        </w:rPr>
        <w:t xml:space="preserve"> населених пунктів Миколаївської міської територіальної громади  № 1 від 28.12.2021 (додається) та  визначити конкурс з визначення виконавця робіт з надання послуг з вивезення  побутових відходів на території сільських населених пунктів  Миколаївської міської територіальної громади таким, що відбувся.</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2. Визначити виконавцем послуг з вивезення побутових відходів на території сільських населених пунктів Миколаївської міської територіальної громади, а  саме на:</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2.1. території сіл  </w:t>
      </w:r>
      <w:proofErr w:type="spellStart"/>
      <w:r w:rsidRPr="00BC127A">
        <w:rPr>
          <w:rFonts w:ascii="Times New Roman" w:hAnsi="Times New Roman" w:cs="Times New Roman"/>
          <w:sz w:val="28"/>
          <w:szCs w:val="28"/>
        </w:rPr>
        <w:t>Більченського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ДП «Комунальник» </w:t>
      </w:r>
      <w:proofErr w:type="spellStart"/>
      <w:r w:rsidRPr="00BC127A">
        <w:rPr>
          <w:rFonts w:ascii="Times New Roman" w:hAnsi="Times New Roman" w:cs="Times New Roman"/>
          <w:bCs/>
          <w:sz w:val="28"/>
          <w:szCs w:val="28"/>
          <w:lang w:val="ru-RU"/>
        </w:rPr>
        <w:t>ТзОВ</w:t>
      </w:r>
      <w:proofErr w:type="spellEnd"/>
      <w:r w:rsidRPr="00BC127A">
        <w:rPr>
          <w:rFonts w:ascii="Times New Roman" w:hAnsi="Times New Roman" w:cs="Times New Roman"/>
          <w:bCs/>
          <w:sz w:val="28"/>
          <w:szCs w:val="28"/>
          <w:lang w:val="ru-RU"/>
        </w:rPr>
        <w:t xml:space="preserve"> «</w:t>
      </w:r>
      <w:proofErr w:type="spellStart"/>
      <w:r w:rsidRPr="00BC127A">
        <w:rPr>
          <w:rFonts w:ascii="Times New Roman" w:hAnsi="Times New Roman" w:cs="Times New Roman"/>
          <w:bCs/>
          <w:sz w:val="28"/>
          <w:szCs w:val="28"/>
          <w:lang w:val="ru-RU"/>
        </w:rPr>
        <w:t>Стрийсільрембуд</w:t>
      </w:r>
      <w:proofErr w:type="spellEnd"/>
      <w:r w:rsidRPr="00BC127A">
        <w:rPr>
          <w:rFonts w:ascii="Times New Roman" w:hAnsi="Times New Roman" w:cs="Times New Roman"/>
          <w:bCs/>
          <w:sz w:val="28"/>
          <w:szCs w:val="28"/>
          <w:lang w:val="ru-RU"/>
        </w:rPr>
        <w:t>»;</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2.2. території сіл </w:t>
      </w:r>
      <w:proofErr w:type="spellStart"/>
      <w:r w:rsidRPr="00BC127A">
        <w:rPr>
          <w:rFonts w:ascii="Times New Roman" w:hAnsi="Times New Roman" w:cs="Times New Roman"/>
          <w:sz w:val="28"/>
          <w:szCs w:val="28"/>
        </w:rPr>
        <w:t>Гонятичівського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МКП «Житлово-комунальне управління»;</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2.3. території сіл </w:t>
      </w:r>
      <w:proofErr w:type="spellStart"/>
      <w:r w:rsidRPr="00BC127A">
        <w:rPr>
          <w:rFonts w:ascii="Times New Roman" w:hAnsi="Times New Roman" w:cs="Times New Roman"/>
          <w:sz w:val="28"/>
          <w:szCs w:val="28"/>
        </w:rPr>
        <w:t>Великогорожанського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w:t>
      </w:r>
      <w:r w:rsidRPr="00BC127A">
        <w:rPr>
          <w:rFonts w:ascii="Times New Roman" w:hAnsi="Times New Roman" w:cs="Times New Roman"/>
          <w:bCs/>
          <w:sz w:val="28"/>
          <w:szCs w:val="28"/>
          <w:lang w:val="ru-RU"/>
        </w:rPr>
        <w:t xml:space="preserve">  - ФО-П </w:t>
      </w:r>
      <w:proofErr w:type="spellStart"/>
      <w:r w:rsidRPr="00BC127A">
        <w:rPr>
          <w:rFonts w:ascii="Times New Roman" w:hAnsi="Times New Roman" w:cs="Times New Roman"/>
          <w:bCs/>
          <w:sz w:val="28"/>
          <w:szCs w:val="28"/>
          <w:lang w:val="ru-RU"/>
        </w:rPr>
        <w:t>Шулак</w:t>
      </w:r>
      <w:proofErr w:type="spellEnd"/>
      <w:r w:rsidRPr="00BC127A">
        <w:rPr>
          <w:rFonts w:ascii="Times New Roman" w:hAnsi="Times New Roman" w:cs="Times New Roman"/>
          <w:bCs/>
          <w:sz w:val="28"/>
          <w:szCs w:val="28"/>
          <w:lang w:val="ru-RU"/>
        </w:rPr>
        <w:t xml:space="preserve"> І.В.;</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2.4. території сіл Гірського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ДП «Комунальник» </w:t>
      </w:r>
      <w:proofErr w:type="spellStart"/>
      <w:r w:rsidRPr="00BC127A">
        <w:rPr>
          <w:rFonts w:ascii="Times New Roman" w:hAnsi="Times New Roman" w:cs="Times New Roman"/>
          <w:bCs/>
          <w:sz w:val="28"/>
          <w:szCs w:val="28"/>
          <w:lang w:val="ru-RU"/>
        </w:rPr>
        <w:t>ТзОВ</w:t>
      </w:r>
      <w:proofErr w:type="spellEnd"/>
      <w:r w:rsidRPr="00BC127A">
        <w:rPr>
          <w:rFonts w:ascii="Times New Roman" w:hAnsi="Times New Roman" w:cs="Times New Roman"/>
          <w:bCs/>
          <w:sz w:val="28"/>
          <w:szCs w:val="28"/>
          <w:lang w:val="ru-RU"/>
        </w:rPr>
        <w:t xml:space="preserve"> «</w:t>
      </w:r>
      <w:proofErr w:type="spellStart"/>
      <w:r w:rsidRPr="00BC127A">
        <w:rPr>
          <w:rFonts w:ascii="Times New Roman" w:hAnsi="Times New Roman" w:cs="Times New Roman"/>
          <w:bCs/>
          <w:sz w:val="28"/>
          <w:szCs w:val="28"/>
          <w:lang w:val="ru-RU"/>
        </w:rPr>
        <w:t>Стрийсільрембуд</w:t>
      </w:r>
      <w:proofErr w:type="spellEnd"/>
      <w:r w:rsidRPr="00BC127A">
        <w:rPr>
          <w:rFonts w:ascii="Times New Roman" w:hAnsi="Times New Roman" w:cs="Times New Roman"/>
          <w:bCs/>
          <w:sz w:val="28"/>
          <w:szCs w:val="28"/>
          <w:lang w:val="ru-RU"/>
        </w:rPr>
        <w:t>»;</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 xml:space="preserve">2.5. території сіл </w:t>
      </w:r>
      <w:proofErr w:type="spellStart"/>
      <w:r w:rsidRPr="00BC127A">
        <w:rPr>
          <w:rFonts w:ascii="Times New Roman" w:hAnsi="Times New Roman" w:cs="Times New Roman"/>
          <w:sz w:val="28"/>
          <w:szCs w:val="28"/>
        </w:rPr>
        <w:t>Дроговизького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МКП «Житлово-комунальне управління»;</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2.6.</w:t>
      </w:r>
      <w:r w:rsidR="00467112" w:rsidRPr="00BC127A">
        <w:rPr>
          <w:rFonts w:ascii="Times New Roman" w:hAnsi="Times New Roman" w:cs="Times New Roman"/>
          <w:sz w:val="28"/>
          <w:szCs w:val="28"/>
        </w:rPr>
        <w:t xml:space="preserve"> </w:t>
      </w:r>
      <w:r w:rsidRPr="00BC127A">
        <w:rPr>
          <w:rFonts w:ascii="Times New Roman" w:hAnsi="Times New Roman" w:cs="Times New Roman"/>
          <w:sz w:val="28"/>
          <w:szCs w:val="28"/>
        </w:rPr>
        <w:t xml:space="preserve">території сіл </w:t>
      </w:r>
      <w:proofErr w:type="spellStart"/>
      <w:r w:rsidRPr="00BC127A">
        <w:rPr>
          <w:rFonts w:ascii="Times New Roman" w:hAnsi="Times New Roman" w:cs="Times New Roman"/>
          <w:sz w:val="28"/>
          <w:szCs w:val="28"/>
        </w:rPr>
        <w:t>Колодрубівського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w:t>
      </w:r>
      <w:r w:rsidRPr="00BC127A">
        <w:rPr>
          <w:rFonts w:ascii="Times New Roman" w:hAnsi="Times New Roman" w:cs="Times New Roman"/>
          <w:bCs/>
          <w:sz w:val="28"/>
          <w:szCs w:val="28"/>
          <w:lang w:val="ru-RU"/>
        </w:rPr>
        <w:t xml:space="preserve"> ФО-П </w:t>
      </w:r>
      <w:proofErr w:type="spellStart"/>
      <w:r w:rsidRPr="00BC127A">
        <w:rPr>
          <w:rFonts w:ascii="Times New Roman" w:hAnsi="Times New Roman" w:cs="Times New Roman"/>
          <w:bCs/>
          <w:sz w:val="28"/>
          <w:szCs w:val="28"/>
          <w:lang w:val="ru-RU"/>
        </w:rPr>
        <w:t>Шулак</w:t>
      </w:r>
      <w:proofErr w:type="spellEnd"/>
      <w:r w:rsidRPr="00BC127A">
        <w:rPr>
          <w:rFonts w:ascii="Times New Roman" w:hAnsi="Times New Roman" w:cs="Times New Roman"/>
          <w:bCs/>
          <w:sz w:val="28"/>
          <w:szCs w:val="28"/>
          <w:lang w:val="ru-RU"/>
        </w:rPr>
        <w:t xml:space="preserve"> І.В.;</w:t>
      </w:r>
    </w:p>
    <w:p w:rsidR="00EA255D" w:rsidRPr="00BC127A" w:rsidRDefault="00EA255D" w:rsidP="00EA255D">
      <w:pPr>
        <w:spacing w:after="0" w:line="240" w:lineRule="auto"/>
        <w:jc w:val="both"/>
        <w:rPr>
          <w:rFonts w:ascii="Times New Roman" w:hAnsi="Times New Roman" w:cs="Times New Roman"/>
          <w:sz w:val="28"/>
          <w:szCs w:val="28"/>
          <w:lang w:val="ru-RU"/>
        </w:rPr>
      </w:pPr>
      <w:r w:rsidRPr="00BC127A">
        <w:rPr>
          <w:rFonts w:ascii="Times New Roman" w:hAnsi="Times New Roman" w:cs="Times New Roman"/>
          <w:sz w:val="28"/>
          <w:szCs w:val="28"/>
        </w:rPr>
        <w:lastRenderedPageBreak/>
        <w:t>2.7.</w:t>
      </w:r>
      <w:r w:rsidR="00467112" w:rsidRPr="00BC127A">
        <w:rPr>
          <w:rFonts w:ascii="Times New Roman" w:hAnsi="Times New Roman" w:cs="Times New Roman"/>
          <w:sz w:val="28"/>
          <w:szCs w:val="28"/>
        </w:rPr>
        <w:t xml:space="preserve"> </w:t>
      </w:r>
      <w:r w:rsidRPr="00BC127A">
        <w:rPr>
          <w:rFonts w:ascii="Times New Roman" w:hAnsi="Times New Roman" w:cs="Times New Roman"/>
          <w:sz w:val="28"/>
          <w:szCs w:val="28"/>
        </w:rPr>
        <w:t xml:space="preserve">території сіл </w:t>
      </w:r>
      <w:proofErr w:type="spellStart"/>
      <w:r w:rsidRPr="00BC127A">
        <w:rPr>
          <w:rFonts w:ascii="Times New Roman" w:hAnsi="Times New Roman" w:cs="Times New Roman"/>
          <w:sz w:val="28"/>
          <w:szCs w:val="28"/>
        </w:rPr>
        <w:t>Криницького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ДП «Комунальник» </w:t>
      </w:r>
      <w:proofErr w:type="spellStart"/>
      <w:r w:rsidRPr="00BC127A">
        <w:rPr>
          <w:rFonts w:ascii="Times New Roman" w:hAnsi="Times New Roman" w:cs="Times New Roman"/>
          <w:bCs/>
          <w:sz w:val="28"/>
          <w:szCs w:val="28"/>
          <w:lang w:val="ru-RU"/>
        </w:rPr>
        <w:t>ТзОВ</w:t>
      </w:r>
      <w:proofErr w:type="spellEnd"/>
      <w:r w:rsidRPr="00BC127A">
        <w:rPr>
          <w:rFonts w:ascii="Times New Roman" w:hAnsi="Times New Roman" w:cs="Times New Roman"/>
          <w:bCs/>
          <w:sz w:val="28"/>
          <w:szCs w:val="28"/>
          <w:lang w:val="ru-RU"/>
        </w:rPr>
        <w:t xml:space="preserve"> «</w:t>
      </w:r>
      <w:proofErr w:type="spellStart"/>
      <w:r w:rsidRPr="00BC127A">
        <w:rPr>
          <w:rFonts w:ascii="Times New Roman" w:hAnsi="Times New Roman" w:cs="Times New Roman"/>
          <w:bCs/>
          <w:sz w:val="28"/>
          <w:szCs w:val="28"/>
          <w:lang w:val="ru-RU"/>
        </w:rPr>
        <w:t>Стрийсільрембуд</w:t>
      </w:r>
      <w:proofErr w:type="spellEnd"/>
      <w:r w:rsidRPr="00BC127A">
        <w:rPr>
          <w:rFonts w:ascii="Times New Roman" w:hAnsi="Times New Roman" w:cs="Times New Roman"/>
          <w:bCs/>
          <w:sz w:val="28"/>
          <w:szCs w:val="28"/>
          <w:lang w:val="ru-RU"/>
        </w:rPr>
        <w:t>»;</w:t>
      </w:r>
    </w:p>
    <w:p w:rsidR="00EA255D" w:rsidRPr="00BC127A" w:rsidRDefault="00EA255D" w:rsidP="00EA255D">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lang w:val="ru-RU"/>
        </w:rPr>
        <w:t>2.8.</w:t>
      </w:r>
      <w:r w:rsidR="00467112" w:rsidRPr="00BC127A">
        <w:rPr>
          <w:rFonts w:ascii="Times New Roman" w:hAnsi="Times New Roman" w:cs="Times New Roman"/>
          <w:sz w:val="28"/>
          <w:szCs w:val="28"/>
          <w:lang w:val="ru-RU"/>
        </w:rPr>
        <w:t xml:space="preserve"> </w:t>
      </w:r>
      <w:r w:rsidRPr="00BC127A">
        <w:rPr>
          <w:rFonts w:ascii="Times New Roman" w:hAnsi="Times New Roman" w:cs="Times New Roman"/>
          <w:sz w:val="28"/>
          <w:szCs w:val="28"/>
        </w:rPr>
        <w:t>території сі</w:t>
      </w:r>
      <w:proofErr w:type="gramStart"/>
      <w:r w:rsidRPr="00BC127A">
        <w:rPr>
          <w:rFonts w:ascii="Times New Roman" w:hAnsi="Times New Roman" w:cs="Times New Roman"/>
          <w:sz w:val="28"/>
          <w:szCs w:val="28"/>
        </w:rPr>
        <w:t>л</w:t>
      </w:r>
      <w:proofErr w:type="gram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Новосілки-Опарського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w:t>
      </w:r>
      <w:r w:rsidRPr="00BC127A">
        <w:rPr>
          <w:rFonts w:ascii="Times New Roman" w:hAnsi="Times New Roman" w:cs="Times New Roman"/>
          <w:bCs/>
          <w:sz w:val="28"/>
          <w:szCs w:val="28"/>
          <w:lang w:val="ru-RU"/>
        </w:rPr>
        <w:t xml:space="preserve">  ФО-П </w:t>
      </w:r>
      <w:proofErr w:type="spellStart"/>
      <w:r w:rsidRPr="00BC127A">
        <w:rPr>
          <w:rFonts w:ascii="Times New Roman" w:hAnsi="Times New Roman" w:cs="Times New Roman"/>
          <w:bCs/>
          <w:sz w:val="28"/>
          <w:szCs w:val="28"/>
          <w:lang w:val="ru-RU"/>
        </w:rPr>
        <w:t>Шулак</w:t>
      </w:r>
      <w:proofErr w:type="spellEnd"/>
      <w:r w:rsidRPr="00BC127A">
        <w:rPr>
          <w:rFonts w:ascii="Times New Roman" w:hAnsi="Times New Roman" w:cs="Times New Roman"/>
          <w:bCs/>
          <w:sz w:val="28"/>
          <w:szCs w:val="28"/>
          <w:lang w:val="ru-RU"/>
        </w:rPr>
        <w:t xml:space="preserve"> І.В.;</w:t>
      </w:r>
    </w:p>
    <w:p w:rsidR="00EA255D" w:rsidRPr="00BC127A" w:rsidRDefault="00EA255D" w:rsidP="00EA255D">
      <w:pPr>
        <w:spacing w:after="0" w:line="240" w:lineRule="auto"/>
        <w:jc w:val="both"/>
        <w:rPr>
          <w:rFonts w:ascii="Times New Roman" w:hAnsi="Times New Roman" w:cs="Times New Roman"/>
          <w:b/>
          <w:bCs/>
          <w:sz w:val="28"/>
          <w:szCs w:val="28"/>
          <w:lang w:val="ru-RU"/>
        </w:rPr>
      </w:pPr>
      <w:r w:rsidRPr="00BC127A">
        <w:rPr>
          <w:rFonts w:ascii="Times New Roman" w:hAnsi="Times New Roman" w:cs="Times New Roman"/>
          <w:sz w:val="28"/>
          <w:szCs w:val="28"/>
        </w:rPr>
        <w:t>2.9.</w:t>
      </w:r>
      <w:r w:rsidR="00467112" w:rsidRPr="00BC127A">
        <w:rPr>
          <w:rFonts w:ascii="Times New Roman" w:hAnsi="Times New Roman" w:cs="Times New Roman"/>
          <w:sz w:val="28"/>
          <w:szCs w:val="28"/>
        </w:rPr>
        <w:t xml:space="preserve"> </w:t>
      </w:r>
      <w:r w:rsidRPr="00BC127A">
        <w:rPr>
          <w:rFonts w:ascii="Times New Roman" w:hAnsi="Times New Roman" w:cs="Times New Roman"/>
          <w:sz w:val="28"/>
          <w:szCs w:val="28"/>
        </w:rPr>
        <w:t xml:space="preserve">території сіл </w:t>
      </w:r>
      <w:proofErr w:type="spellStart"/>
      <w:r w:rsidRPr="00BC127A">
        <w:rPr>
          <w:rFonts w:ascii="Times New Roman" w:hAnsi="Times New Roman" w:cs="Times New Roman"/>
          <w:sz w:val="28"/>
          <w:szCs w:val="28"/>
        </w:rPr>
        <w:t>Раделицького</w:t>
      </w:r>
      <w:proofErr w:type="spellEnd"/>
      <w:r w:rsidRPr="00BC127A">
        <w:rPr>
          <w:rFonts w:ascii="Times New Roman" w:hAnsi="Times New Roman" w:cs="Times New Roman"/>
          <w:sz w:val="28"/>
          <w:szCs w:val="28"/>
        </w:rPr>
        <w:t xml:space="preserve"> </w:t>
      </w:r>
      <w:proofErr w:type="spellStart"/>
      <w:r w:rsidRPr="00BC127A">
        <w:rPr>
          <w:rFonts w:ascii="Times New Roman" w:hAnsi="Times New Roman" w:cs="Times New Roman"/>
          <w:sz w:val="28"/>
          <w:szCs w:val="28"/>
        </w:rPr>
        <w:t>старостинського</w:t>
      </w:r>
      <w:proofErr w:type="spellEnd"/>
      <w:r w:rsidRPr="00BC127A">
        <w:rPr>
          <w:rFonts w:ascii="Times New Roman" w:hAnsi="Times New Roman" w:cs="Times New Roman"/>
          <w:sz w:val="28"/>
          <w:szCs w:val="28"/>
        </w:rPr>
        <w:t xml:space="preserve"> округу - ДП «Комунальник» </w:t>
      </w:r>
      <w:proofErr w:type="spellStart"/>
      <w:r w:rsidRPr="00BC127A">
        <w:rPr>
          <w:rFonts w:ascii="Times New Roman" w:hAnsi="Times New Roman" w:cs="Times New Roman"/>
          <w:bCs/>
          <w:sz w:val="28"/>
          <w:szCs w:val="28"/>
          <w:lang w:val="ru-RU"/>
        </w:rPr>
        <w:t>ТзОВ</w:t>
      </w:r>
      <w:proofErr w:type="spellEnd"/>
      <w:r w:rsidRPr="00BC127A">
        <w:rPr>
          <w:rFonts w:ascii="Times New Roman" w:hAnsi="Times New Roman" w:cs="Times New Roman"/>
          <w:b/>
          <w:bCs/>
          <w:sz w:val="28"/>
          <w:szCs w:val="28"/>
          <w:lang w:val="ru-RU"/>
        </w:rPr>
        <w:t xml:space="preserve"> </w:t>
      </w:r>
      <w:r w:rsidRPr="00BC127A">
        <w:rPr>
          <w:rFonts w:ascii="Times New Roman" w:hAnsi="Times New Roman" w:cs="Times New Roman"/>
          <w:bCs/>
          <w:sz w:val="28"/>
          <w:szCs w:val="28"/>
          <w:lang w:val="ru-RU"/>
        </w:rPr>
        <w:t>«</w:t>
      </w:r>
      <w:proofErr w:type="spellStart"/>
      <w:r w:rsidRPr="00BC127A">
        <w:rPr>
          <w:rFonts w:ascii="Times New Roman" w:hAnsi="Times New Roman" w:cs="Times New Roman"/>
          <w:bCs/>
          <w:sz w:val="28"/>
          <w:szCs w:val="28"/>
          <w:lang w:val="ru-RU"/>
        </w:rPr>
        <w:t>Стрийсільрембуд</w:t>
      </w:r>
      <w:proofErr w:type="spellEnd"/>
      <w:r w:rsidRPr="00BC127A">
        <w:rPr>
          <w:rFonts w:ascii="Times New Roman" w:hAnsi="Times New Roman" w:cs="Times New Roman"/>
          <w:bCs/>
          <w:sz w:val="28"/>
          <w:szCs w:val="28"/>
          <w:lang w:val="ru-RU"/>
        </w:rPr>
        <w:t>».</w:t>
      </w:r>
    </w:p>
    <w:p w:rsidR="00EA255D" w:rsidRPr="00BC127A" w:rsidRDefault="00EA255D" w:rsidP="00407212">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3. Укласти договір на надання  послуг з вивезення побутових відходів на певній території населеного пункт  з визначеним виконавцем  згідно п.2. цього рішення</w:t>
      </w:r>
      <w:r w:rsidR="00467112" w:rsidRPr="00BC127A">
        <w:rPr>
          <w:rFonts w:ascii="Times New Roman" w:hAnsi="Times New Roman" w:cs="Times New Roman"/>
          <w:sz w:val="28"/>
          <w:szCs w:val="28"/>
        </w:rPr>
        <w:t xml:space="preserve"> на строк згідно протоколу комісії (п.1)</w:t>
      </w:r>
      <w:r w:rsidRPr="00BC127A">
        <w:rPr>
          <w:rFonts w:ascii="Times New Roman" w:hAnsi="Times New Roman" w:cs="Times New Roman"/>
          <w:sz w:val="28"/>
          <w:szCs w:val="28"/>
        </w:rPr>
        <w:t>.</w:t>
      </w:r>
    </w:p>
    <w:p w:rsidR="00EA255D" w:rsidRPr="00BC127A" w:rsidRDefault="00EA255D" w:rsidP="00407212">
      <w:pPr>
        <w:spacing w:after="0" w:line="240" w:lineRule="auto"/>
        <w:jc w:val="both"/>
        <w:rPr>
          <w:rFonts w:ascii="Times New Roman" w:hAnsi="Times New Roman" w:cs="Times New Roman"/>
          <w:sz w:val="28"/>
          <w:szCs w:val="28"/>
        </w:rPr>
      </w:pPr>
      <w:r w:rsidRPr="00BC127A">
        <w:rPr>
          <w:rFonts w:ascii="Times New Roman" w:hAnsi="Times New Roman" w:cs="Times New Roman"/>
          <w:sz w:val="28"/>
          <w:szCs w:val="28"/>
        </w:rPr>
        <w:t>4. Контроль за виконання даного рішення вивезення побутових відходів покласти на заступника міського голови</w:t>
      </w:r>
      <w:r w:rsidR="00407212" w:rsidRPr="00BC127A">
        <w:rPr>
          <w:rFonts w:ascii="Times New Roman" w:hAnsi="Times New Roman" w:cs="Times New Roman"/>
          <w:sz w:val="28"/>
          <w:szCs w:val="28"/>
        </w:rPr>
        <w:t xml:space="preserve"> І.І. </w:t>
      </w:r>
      <w:r w:rsidRPr="00BC127A">
        <w:rPr>
          <w:rFonts w:ascii="Times New Roman" w:hAnsi="Times New Roman" w:cs="Times New Roman"/>
          <w:sz w:val="28"/>
          <w:szCs w:val="28"/>
        </w:rPr>
        <w:t>Бугу.</w:t>
      </w:r>
    </w:p>
    <w:p w:rsidR="00EA255D" w:rsidRPr="00BC127A" w:rsidRDefault="00EA255D" w:rsidP="00EA255D">
      <w:pPr>
        <w:pStyle w:val="a6"/>
        <w:spacing w:before="0" w:beforeAutospacing="0" w:after="0"/>
        <w:jc w:val="both"/>
        <w:rPr>
          <w:rStyle w:val="a9"/>
          <w:color w:val="303030"/>
          <w:sz w:val="28"/>
          <w:szCs w:val="28"/>
        </w:rPr>
      </w:pPr>
    </w:p>
    <w:p w:rsidR="00EA255D" w:rsidRPr="00BC127A" w:rsidRDefault="00EA255D" w:rsidP="00EA255D">
      <w:pPr>
        <w:pStyle w:val="a6"/>
        <w:spacing w:before="0" w:beforeAutospacing="0" w:after="0"/>
        <w:jc w:val="both"/>
        <w:rPr>
          <w:rStyle w:val="a9"/>
          <w:color w:val="303030"/>
          <w:sz w:val="28"/>
          <w:szCs w:val="28"/>
        </w:rPr>
      </w:pPr>
    </w:p>
    <w:p w:rsidR="00115679" w:rsidRPr="00BC127A" w:rsidRDefault="00EA255D" w:rsidP="0061567D">
      <w:pPr>
        <w:rPr>
          <w:rFonts w:ascii="Times New Roman" w:hAnsi="Times New Roman" w:cs="Times New Roman"/>
          <w:sz w:val="28"/>
          <w:szCs w:val="28"/>
        </w:rPr>
      </w:pPr>
      <w:r w:rsidRPr="00BC127A">
        <w:rPr>
          <w:rFonts w:ascii="Times New Roman" w:hAnsi="Times New Roman" w:cs="Times New Roman"/>
          <w:b/>
          <w:sz w:val="28"/>
          <w:szCs w:val="28"/>
        </w:rPr>
        <w:t>Міський голова                                                           Андрій ЩЕБЕЛЬ</w:t>
      </w: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B12734" w:rsidRDefault="00B12734"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61567D" w:rsidRDefault="0061567D"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r>
        <w:rPr>
          <w:rFonts w:ascii="Times New Roman" w:eastAsia="Times New Roman" w:hAnsi="Times New Roman" w:cs="Times New Roman"/>
          <w:bCs/>
          <w:color w:val="000000" w:themeColor="text1"/>
          <w:sz w:val="28"/>
          <w:szCs w:val="28"/>
          <w:lang w:val="ru-RU" w:eastAsia="ru-RU"/>
        </w:rPr>
        <w:lastRenderedPageBreak/>
        <w:t xml:space="preserve">ПРОЄКТ  </w:t>
      </w:r>
      <w:proofErr w:type="gramStart"/>
      <w:r>
        <w:rPr>
          <w:rFonts w:ascii="Times New Roman" w:eastAsia="Times New Roman" w:hAnsi="Times New Roman" w:cs="Times New Roman"/>
          <w:bCs/>
          <w:color w:val="000000" w:themeColor="text1"/>
          <w:sz w:val="28"/>
          <w:szCs w:val="28"/>
          <w:lang w:val="ru-RU" w:eastAsia="ru-RU"/>
        </w:rPr>
        <w:t>Р</w:t>
      </w:r>
      <w:proofErr w:type="gramEnd"/>
      <w:r>
        <w:rPr>
          <w:rFonts w:ascii="Times New Roman" w:eastAsia="Times New Roman" w:hAnsi="Times New Roman" w:cs="Times New Roman"/>
          <w:bCs/>
          <w:color w:val="000000" w:themeColor="text1"/>
          <w:sz w:val="28"/>
          <w:szCs w:val="28"/>
          <w:lang w:val="ru-RU" w:eastAsia="ru-RU"/>
        </w:rPr>
        <w:t>ІШЕННЯ</w:t>
      </w:r>
    </w:p>
    <w:p w:rsidR="0061567D" w:rsidRPr="00B12734" w:rsidRDefault="0061567D"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val="ru-RU" w:eastAsia="ru-RU"/>
        </w:rPr>
      </w:pPr>
    </w:p>
    <w:p w:rsidR="0061567D" w:rsidRPr="00B12734" w:rsidRDefault="0061567D"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bCs/>
          <w:color w:val="000000" w:themeColor="text1"/>
          <w:sz w:val="28"/>
          <w:szCs w:val="28"/>
          <w:lang w:val="ru-RU" w:eastAsia="ru-RU"/>
        </w:rPr>
        <w:t xml:space="preserve">Про </w:t>
      </w:r>
      <w:r w:rsidRPr="00B12734">
        <w:rPr>
          <w:rFonts w:ascii="Times New Roman" w:eastAsia="Times New Roman" w:hAnsi="Times New Roman" w:cs="Times New Roman"/>
          <w:bCs/>
          <w:color w:val="000000" w:themeColor="text1"/>
          <w:sz w:val="28"/>
          <w:szCs w:val="28"/>
          <w:lang w:eastAsia="ru-RU"/>
        </w:rPr>
        <w:t xml:space="preserve"> укладення </w:t>
      </w:r>
      <w:proofErr w:type="spellStart"/>
      <w:r w:rsidRPr="00B12734">
        <w:rPr>
          <w:rFonts w:ascii="Times New Roman" w:eastAsia="Times New Roman" w:hAnsi="Times New Roman" w:cs="Times New Roman"/>
          <w:bCs/>
          <w:color w:val="000000" w:themeColor="text1"/>
          <w:sz w:val="28"/>
          <w:szCs w:val="28"/>
          <w:lang w:eastAsia="ru-RU"/>
        </w:rPr>
        <w:t>договор</w:t>
      </w:r>
      <w:r w:rsidRPr="00B12734">
        <w:rPr>
          <w:rFonts w:ascii="Times New Roman" w:eastAsia="Times New Roman" w:hAnsi="Times New Roman" w:cs="Times New Roman"/>
          <w:bCs/>
          <w:color w:val="000000" w:themeColor="text1"/>
          <w:sz w:val="28"/>
          <w:szCs w:val="28"/>
          <w:lang w:val="ru-RU" w:eastAsia="ru-RU"/>
        </w:rPr>
        <w:t>ів</w:t>
      </w:r>
      <w:proofErr w:type="spellEnd"/>
      <w:r w:rsidRPr="00B12734">
        <w:rPr>
          <w:rFonts w:ascii="Times New Roman" w:eastAsia="Times New Roman" w:hAnsi="Times New Roman" w:cs="Times New Roman"/>
          <w:bCs/>
          <w:color w:val="000000" w:themeColor="text1"/>
          <w:sz w:val="28"/>
          <w:szCs w:val="28"/>
          <w:lang w:eastAsia="ru-RU"/>
        </w:rPr>
        <w:t xml:space="preserve"> оренди </w:t>
      </w:r>
      <w:r w:rsidRPr="00B12734">
        <w:rPr>
          <w:rFonts w:ascii="Times New Roman" w:eastAsia="Times New Roman" w:hAnsi="Times New Roman" w:cs="Times New Roman"/>
          <w:color w:val="000000" w:themeColor="text1"/>
          <w:sz w:val="28"/>
          <w:szCs w:val="28"/>
          <w:lang w:eastAsia="ru-RU"/>
        </w:rPr>
        <w:t xml:space="preserve">нерухомого </w:t>
      </w:r>
    </w:p>
    <w:p w:rsidR="0061567D" w:rsidRPr="00B12734" w:rsidRDefault="0061567D"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або іншого окремого індивідуально визначеного</w:t>
      </w:r>
    </w:p>
    <w:p w:rsidR="0061567D" w:rsidRPr="00B12734" w:rsidRDefault="0061567D"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 xml:space="preserve">майна, що належить до комунальної власності </w:t>
      </w:r>
    </w:p>
    <w:p w:rsidR="0061567D" w:rsidRPr="00B12734" w:rsidRDefault="0061567D"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Миколаївської міської територіальної громади</w:t>
      </w:r>
    </w:p>
    <w:p w:rsidR="0061567D" w:rsidRPr="00B12734" w:rsidRDefault="0061567D" w:rsidP="0061567D">
      <w:pPr>
        <w:tabs>
          <w:tab w:val="left" w:pos="4536"/>
        </w:tabs>
        <w:spacing w:after="0" w:line="240" w:lineRule="auto"/>
        <w:jc w:val="both"/>
        <w:rPr>
          <w:rFonts w:ascii="Times New Roman" w:eastAsia="Times New Roman" w:hAnsi="Times New Roman" w:cs="Times New Roman"/>
          <w:bCs/>
          <w:color w:val="000000" w:themeColor="text1"/>
          <w:sz w:val="28"/>
          <w:szCs w:val="28"/>
          <w:lang w:eastAsia="ru-RU"/>
        </w:rPr>
      </w:pPr>
    </w:p>
    <w:p w:rsidR="0061567D" w:rsidRPr="00B12734" w:rsidRDefault="000D4DC3" w:rsidP="0061567D">
      <w:pPr>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bCs/>
          <w:color w:val="000000" w:themeColor="text1"/>
          <w:sz w:val="28"/>
          <w:szCs w:val="28"/>
          <w:lang w:eastAsia="ru-RU"/>
        </w:rPr>
        <w:t xml:space="preserve">    Розглянувши заяву</w:t>
      </w:r>
      <w:r w:rsidR="0061567D" w:rsidRPr="00B12734">
        <w:rPr>
          <w:rFonts w:ascii="Times New Roman" w:eastAsia="Times New Roman" w:hAnsi="Times New Roman" w:cs="Times New Roman"/>
          <w:bCs/>
          <w:color w:val="000000" w:themeColor="text1"/>
          <w:sz w:val="28"/>
          <w:szCs w:val="28"/>
          <w:lang w:eastAsia="ru-RU"/>
        </w:rPr>
        <w:t xml:space="preserve"> МКП  </w:t>
      </w:r>
      <w:r w:rsidR="0061567D" w:rsidRPr="00B12734">
        <w:rPr>
          <w:rFonts w:ascii="Times New Roman" w:eastAsia="Times New Roman" w:hAnsi="Times New Roman" w:cs="Times New Roman"/>
          <w:sz w:val="28"/>
          <w:szCs w:val="28"/>
          <w:lang w:eastAsia="ru-RU"/>
        </w:rPr>
        <w:t>«</w:t>
      </w:r>
      <w:proofErr w:type="spellStart"/>
      <w:r w:rsidR="0061567D" w:rsidRPr="00B12734">
        <w:rPr>
          <w:rFonts w:ascii="Times New Roman" w:eastAsia="Times New Roman" w:hAnsi="Times New Roman" w:cs="Times New Roman"/>
          <w:sz w:val="28"/>
          <w:szCs w:val="28"/>
          <w:lang w:eastAsia="ru-RU"/>
        </w:rPr>
        <w:t>Миколаївводоканал</w:t>
      </w:r>
      <w:proofErr w:type="spellEnd"/>
      <w:r w:rsidR="0061567D" w:rsidRPr="00B12734">
        <w:rPr>
          <w:rFonts w:ascii="Times New Roman" w:eastAsia="Times New Roman" w:hAnsi="Times New Roman" w:cs="Times New Roman"/>
          <w:sz w:val="28"/>
          <w:szCs w:val="28"/>
          <w:lang w:eastAsia="ru-RU"/>
        </w:rPr>
        <w:t>» (</w:t>
      </w:r>
      <w:r w:rsidRPr="00B12734">
        <w:rPr>
          <w:rFonts w:ascii="Times New Roman" w:eastAsia="Times New Roman" w:hAnsi="Times New Roman" w:cs="Times New Roman"/>
          <w:sz w:val="28"/>
          <w:szCs w:val="28"/>
          <w:lang w:eastAsia="ru-RU"/>
        </w:rPr>
        <w:t>ЄДРПОУ 03348809) від 06.12.2021</w:t>
      </w:r>
      <w:r w:rsidR="0027559F" w:rsidRPr="00B12734">
        <w:rPr>
          <w:rFonts w:ascii="Times New Roman" w:eastAsia="Times New Roman" w:hAnsi="Times New Roman" w:cs="Times New Roman"/>
          <w:sz w:val="28"/>
          <w:szCs w:val="28"/>
          <w:lang w:eastAsia="ru-RU"/>
        </w:rPr>
        <w:t xml:space="preserve"> та від 05.01.2022</w:t>
      </w:r>
      <w:r w:rsidR="0061567D" w:rsidRPr="00B12734">
        <w:rPr>
          <w:rFonts w:ascii="Times New Roman" w:eastAsia="Times New Roman" w:hAnsi="Times New Roman" w:cs="Times New Roman"/>
          <w:sz w:val="28"/>
          <w:szCs w:val="28"/>
          <w:lang w:eastAsia="ru-RU"/>
        </w:rPr>
        <w:t xml:space="preserve">, місцезнаходження юридичної особи: Україна, 81600, Львівська область, м. Миколаїв, </w:t>
      </w:r>
      <w:proofErr w:type="spellStart"/>
      <w:r w:rsidR="0061567D" w:rsidRPr="00B12734">
        <w:rPr>
          <w:rFonts w:ascii="Times New Roman" w:eastAsia="Times New Roman" w:hAnsi="Times New Roman" w:cs="Times New Roman"/>
          <w:sz w:val="28"/>
          <w:szCs w:val="28"/>
          <w:lang w:eastAsia="ru-RU"/>
        </w:rPr>
        <w:t>вул.Чорновола</w:t>
      </w:r>
      <w:proofErr w:type="spellEnd"/>
      <w:r w:rsidR="0061567D" w:rsidRPr="00B12734">
        <w:rPr>
          <w:rFonts w:ascii="Times New Roman" w:eastAsia="Times New Roman" w:hAnsi="Times New Roman" w:cs="Times New Roman"/>
          <w:sz w:val="28"/>
          <w:szCs w:val="28"/>
          <w:lang w:eastAsia="ru-RU"/>
        </w:rPr>
        <w:t>, 1</w:t>
      </w:r>
      <w:r w:rsidRPr="00B12734">
        <w:rPr>
          <w:rFonts w:ascii="Times New Roman" w:eastAsia="Times New Roman" w:hAnsi="Times New Roman" w:cs="Times New Roman"/>
          <w:sz w:val="28"/>
          <w:szCs w:val="28"/>
          <w:lang w:eastAsia="ru-RU"/>
        </w:rPr>
        <w:t>,</w:t>
      </w:r>
      <w:r w:rsidR="0061567D" w:rsidRPr="00B12734">
        <w:rPr>
          <w:rFonts w:ascii="Times New Roman" w:eastAsia="Times New Roman" w:hAnsi="Times New Roman" w:cs="Times New Roman"/>
          <w:sz w:val="28"/>
          <w:szCs w:val="28"/>
          <w:lang w:eastAsia="ru-RU"/>
        </w:rPr>
        <w:t xml:space="preserve"> та заяву АТ «Державний ощадний банк України» (ЄДРПОУ  00032129) від 31.12.2021, що надійшли через ЕТС щодо оренди </w:t>
      </w:r>
      <w:r w:rsidR="0027559F" w:rsidRPr="00B12734">
        <w:rPr>
          <w:rFonts w:ascii="Times New Roman" w:eastAsia="Times New Roman" w:hAnsi="Times New Roman" w:cs="Times New Roman"/>
          <w:sz w:val="28"/>
          <w:szCs w:val="28"/>
          <w:lang w:eastAsia="ru-RU"/>
        </w:rPr>
        <w:t>комунального майна</w:t>
      </w:r>
      <w:r w:rsidR="0061567D" w:rsidRPr="00B12734">
        <w:rPr>
          <w:rFonts w:ascii="Times New Roman" w:eastAsia="Times New Roman" w:hAnsi="Times New Roman" w:cs="Times New Roman"/>
          <w:sz w:val="28"/>
          <w:szCs w:val="28"/>
          <w:lang w:eastAsia="ru-RU"/>
        </w:rPr>
        <w:t xml:space="preserve">, включених в перелік об’єктів оренди 2 типу, </w:t>
      </w:r>
      <w:r w:rsidR="0061567D" w:rsidRPr="00B12734">
        <w:rPr>
          <w:rFonts w:ascii="Times New Roman" w:eastAsia="Times New Roman" w:hAnsi="Times New Roman" w:cs="Times New Roman"/>
          <w:color w:val="000000" w:themeColor="text1"/>
          <w:sz w:val="28"/>
          <w:szCs w:val="28"/>
          <w:lang w:eastAsia="ru-RU"/>
        </w:rPr>
        <w:t xml:space="preserve">відповідно до рішення  Миколаївської міської ради </w:t>
      </w:r>
      <w:r w:rsidRPr="00B12734">
        <w:rPr>
          <w:rFonts w:ascii="Times New Roman" w:eastAsia="Times New Roman" w:hAnsi="Times New Roman" w:cs="Times New Roman"/>
          <w:color w:val="000000" w:themeColor="text1"/>
          <w:sz w:val="28"/>
          <w:szCs w:val="28"/>
          <w:lang w:eastAsia="ru-RU"/>
        </w:rPr>
        <w:t xml:space="preserve">від 24.02.2021 </w:t>
      </w:r>
      <w:r w:rsidR="0061567D" w:rsidRPr="00B12734">
        <w:rPr>
          <w:rFonts w:ascii="Times New Roman" w:eastAsia="Times New Roman" w:hAnsi="Times New Roman" w:cs="Times New Roman"/>
          <w:color w:val="000000" w:themeColor="text1"/>
          <w:sz w:val="28"/>
          <w:szCs w:val="28"/>
          <w:lang w:eastAsia="ru-RU"/>
        </w:rPr>
        <w:t>№</w:t>
      </w:r>
      <w:r w:rsidRPr="00B12734">
        <w:rPr>
          <w:rFonts w:ascii="Times New Roman" w:eastAsia="Times New Roman" w:hAnsi="Times New Roman" w:cs="Times New Roman"/>
          <w:color w:val="000000" w:themeColor="text1"/>
          <w:sz w:val="28"/>
          <w:szCs w:val="28"/>
          <w:lang w:eastAsia="ru-RU"/>
        </w:rPr>
        <w:t xml:space="preserve"> </w:t>
      </w:r>
      <w:r w:rsidR="0061567D" w:rsidRPr="00B12734">
        <w:rPr>
          <w:rFonts w:ascii="Times New Roman" w:eastAsia="Times New Roman" w:hAnsi="Times New Roman" w:cs="Times New Roman"/>
          <w:color w:val="000000" w:themeColor="text1"/>
          <w:sz w:val="28"/>
          <w:szCs w:val="28"/>
          <w:lang w:eastAsia="ru-RU"/>
        </w:rPr>
        <w:t>248, від 23.06.2021</w:t>
      </w:r>
      <w:r w:rsidRPr="00B12734">
        <w:rPr>
          <w:rFonts w:ascii="Times New Roman" w:eastAsia="Times New Roman" w:hAnsi="Times New Roman" w:cs="Times New Roman"/>
          <w:color w:val="000000" w:themeColor="text1"/>
          <w:sz w:val="28"/>
          <w:szCs w:val="28"/>
          <w:lang w:eastAsia="ru-RU"/>
        </w:rPr>
        <w:t xml:space="preserve"> №721</w:t>
      </w:r>
      <w:r w:rsidR="0061567D" w:rsidRPr="00B12734">
        <w:rPr>
          <w:rFonts w:ascii="Times New Roman" w:eastAsia="Times New Roman" w:hAnsi="Times New Roman" w:cs="Times New Roman"/>
          <w:color w:val="000000" w:themeColor="text1"/>
          <w:sz w:val="28"/>
          <w:szCs w:val="28"/>
          <w:lang w:eastAsia="ru-RU"/>
        </w:rPr>
        <w:t>, від 07.12.2021</w:t>
      </w:r>
      <w:r w:rsidRPr="00B12734">
        <w:rPr>
          <w:rFonts w:ascii="Times New Roman" w:eastAsia="Times New Roman" w:hAnsi="Times New Roman" w:cs="Times New Roman"/>
          <w:color w:val="000000" w:themeColor="text1"/>
          <w:sz w:val="28"/>
          <w:szCs w:val="28"/>
          <w:lang w:eastAsia="ru-RU"/>
        </w:rPr>
        <w:t xml:space="preserve"> №1295</w:t>
      </w:r>
      <w:r w:rsidR="0061567D" w:rsidRPr="00B12734">
        <w:rPr>
          <w:rFonts w:ascii="Times New Roman" w:eastAsia="Times New Roman" w:hAnsi="Times New Roman" w:cs="Times New Roman"/>
          <w:color w:val="000000" w:themeColor="text1"/>
          <w:sz w:val="28"/>
          <w:szCs w:val="28"/>
          <w:lang w:eastAsia="ru-RU"/>
        </w:rPr>
        <w:t>, к</w:t>
      </w:r>
      <w:r w:rsidR="0061567D" w:rsidRPr="00B12734">
        <w:rPr>
          <w:rFonts w:ascii="Times New Roman" w:eastAsia="Times New Roman" w:hAnsi="Times New Roman" w:cs="Times New Roman"/>
          <w:color w:val="000000" w:themeColor="text1"/>
          <w:sz w:val="28"/>
          <w:szCs w:val="28"/>
          <w:shd w:val="clear" w:color="auto" w:fill="FFFFFF"/>
          <w:lang w:eastAsia="ru-RU"/>
        </w:rPr>
        <w:t>еруючись Законом України «Про оренду державного та комунального майна», пунктами 113, 114, 121 «Порядку передачі в оренду державного та комунального майна», затверджен</w:t>
      </w:r>
      <w:r w:rsidRPr="00B12734">
        <w:rPr>
          <w:rFonts w:ascii="Times New Roman" w:eastAsia="Times New Roman" w:hAnsi="Times New Roman" w:cs="Times New Roman"/>
          <w:color w:val="000000" w:themeColor="text1"/>
          <w:sz w:val="28"/>
          <w:szCs w:val="28"/>
          <w:shd w:val="clear" w:color="auto" w:fill="FFFFFF"/>
          <w:lang w:eastAsia="ru-RU"/>
        </w:rPr>
        <w:t>ого</w:t>
      </w:r>
      <w:r w:rsidR="0061567D" w:rsidRPr="00B12734">
        <w:rPr>
          <w:rFonts w:ascii="Times New Roman" w:eastAsia="Times New Roman" w:hAnsi="Times New Roman" w:cs="Times New Roman"/>
          <w:color w:val="000000" w:themeColor="text1"/>
          <w:sz w:val="28"/>
          <w:szCs w:val="28"/>
          <w:shd w:val="clear" w:color="auto" w:fill="FFFFFF"/>
          <w:lang w:eastAsia="ru-RU"/>
        </w:rPr>
        <w:t xml:space="preserve"> постановою Кабінету Міністрів України від 03.06.2020 № 483,</w:t>
      </w:r>
      <w:r w:rsidR="0061567D" w:rsidRPr="00B12734">
        <w:rPr>
          <w:rFonts w:ascii="Times New Roman" w:eastAsia="Times New Roman" w:hAnsi="Times New Roman" w:cs="Times New Roman"/>
          <w:color w:val="000000" w:themeColor="text1"/>
          <w:sz w:val="28"/>
          <w:szCs w:val="28"/>
          <w:shd w:val="clear" w:color="auto" w:fill="FFFFFF"/>
          <w:lang w:val="ru-RU" w:eastAsia="ru-RU"/>
        </w:rPr>
        <w:t> </w:t>
      </w:r>
      <w:r w:rsidR="0061567D" w:rsidRPr="00B12734">
        <w:rPr>
          <w:rFonts w:ascii="Times New Roman" w:eastAsia="Times New Roman" w:hAnsi="Times New Roman" w:cs="Times New Roman"/>
          <w:color w:val="000000" w:themeColor="text1"/>
          <w:sz w:val="28"/>
          <w:szCs w:val="28"/>
          <w:lang w:eastAsia="ru-RU"/>
        </w:rPr>
        <w:t>рішенням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Законом України «Про місцеве самоврядування в Україні»,  виконавчий ком</w:t>
      </w:r>
      <w:r w:rsidRPr="00B12734">
        <w:rPr>
          <w:rFonts w:ascii="Times New Roman" w:eastAsia="Times New Roman" w:hAnsi="Times New Roman" w:cs="Times New Roman"/>
          <w:color w:val="000000" w:themeColor="text1"/>
          <w:sz w:val="28"/>
          <w:szCs w:val="28"/>
          <w:lang w:eastAsia="ru-RU"/>
        </w:rPr>
        <w:t>ітет Миколаївської міської ради</w:t>
      </w:r>
    </w:p>
    <w:p w:rsidR="00467112" w:rsidRPr="00B12734" w:rsidRDefault="00467112" w:rsidP="0061567D">
      <w:pPr>
        <w:spacing w:after="0" w:line="240" w:lineRule="auto"/>
        <w:jc w:val="both"/>
        <w:rPr>
          <w:rFonts w:ascii="Times New Roman" w:eastAsia="Times New Roman" w:hAnsi="Times New Roman" w:cs="Times New Roman"/>
          <w:sz w:val="28"/>
          <w:szCs w:val="28"/>
          <w:lang w:eastAsia="ru-RU"/>
        </w:rPr>
      </w:pPr>
    </w:p>
    <w:p w:rsidR="0061567D" w:rsidRPr="00B12734" w:rsidRDefault="0061567D"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в и р і ш и в :</w:t>
      </w:r>
    </w:p>
    <w:p w:rsidR="00467112" w:rsidRDefault="00467112"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p>
    <w:p w:rsidR="00B12734" w:rsidRPr="00B12734" w:rsidRDefault="00B12734" w:rsidP="0061567D">
      <w:pPr>
        <w:tabs>
          <w:tab w:val="left" w:pos="4536"/>
        </w:tabs>
        <w:spacing w:after="0" w:line="240" w:lineRule="auto"/>
        <w:jc w:val="both"/>
        <w:rPr>
          <w:rFonts w:ascii="Times New Roman" w:eastAsia="Times New Roman" w:hAnsi="Times New Roman" w:cs="Times New Roman"/>
          <w:color w:val="000000" w:themeColor="text1"/>
          <w:sz w:val="28"/>
          <w:szCs w:val="28"/>
          <w:lang w:eastAsia="ru-RU"/>
        </w:rPr>
      </w:pPr>
    </w:p>
    <w:p w:rsidR="0061567D" w:rsidRPr="00B12734" w:rsidRDefault="0061567D" w:rsidP="000D4DC3">
      <w:pPr>
        <w:spacing w:after="0" w:line="240" w:lineRule="auto"/>
        <w:jc w:val="both"/>
        <w:rPr>
          <w:rFonts w:ascii="Times New Roman" w:eastAsia="Times New Roman" w:hAnsi="Times New Roman" w:cs="Times New Roman"/>
          <w:bCs/>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1.</w:t>
      </w:r>
      <w:r w:rsidR="000D4DC3" w:rsidRPr="00B12734">
        <w:rPr>
          <w:rFonts w:ascii="Times New Roman" w:eastAsia="Times New Roman" w:hAnsi="Times New Roman" w:cs="Times New Roman"/>
          <w:color w:val="000000" w:themeColor="text1"/>
          <w:sz w:val="28"/>
          <w:szCs w:val="28"/>
          <w:lang w:eastAsia="ru-RU"/>
        </w:rPr>
        <w:t xml:space="preserve"> </w:t>
      </w:r>
      <w:r w:rsidRPr="00B12734">
        <w:rPr>
          <w:rFonts w:ascii="Times New Roman" w:eastAsia="Times New Roman" w:hAnsi="Times New Roman" w:cs="Times New Roman"/>
          <w:color w:val="000000" w:themeColor="text1"/>
          <w:sz w:val="28"/>
          <w:szCs w:val="28"/>
          <w:lang w:eastAsia="ru-RU"/>
        </w:rPr>
        <w:t xml:space="preserve">Погодити Миколаївській міській раді  </w:t>
      </w:r>
      <w:proofErr w:type="spellStart"/>
      <w:r w:rsidRPr="00B12734">
        <w:rPr>
          <w:rFonts w:ascii="Times New Roman" w:eastAsia="Times New Roman" w:hAnsi="Times New Roman" w:cs="Times New Roman"/>
          <w:color w:val="000000" w:themeColor="text1"/>
          <w:sz w:val="28"/>
          <w:szCs w:val="28"/>
          <w:lang w:eastAsia="ru-RU"/>
        </w:rPr>
        <w:t>Стрийського</w:t>
      </w:r>
      <w:proofErr w:type="spellEnd"/>
      <w:r w:rsidRPr="00B12734">
        <w:rPr>
          <w:rFonts w:ascii="Times New Roman" w:eastAsia="Times New Roman" w:hAnsi="Times New Roman" w:cs="Times New Roman"/>
          <w:color w:val="000000" w:themeColor="text1"/>
          <w:sz w:val="28"/>
          <w:szCs w:val="28"/>
          <w:lang w:eastAsia="ru-RU"/>
        </w:rPr>
        <w:t xml:space="preserve"> району Львівської області укладення договорів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B12734">
        <w:rPr>
          <w:rFonts w:ascii="Times New Roman" w:eastAsia="Times New Roman" w:hAnsi="Times New Roman" w:cs="Times New Roman"/>
          <w:sz w:val="28"/>
          <w:szCs w:val="28"/>
          <w:lang w:eastAsia="ru-RU"/>
        </w:rPr>
        <w:t>МКП «</w:t>
      </w:r>
      <w:proofErr w:type="spellStart"/>
      <w:r w:rsidRPr="00B12734">
        <w:rPr>
          <w:rFonts w:ascii="Times New Roman" w:eastAsia="Times New Roman" w:hAnsi="Times New Roman" w:cs="Times New Roman"/>
          <w:sz w:val="28"/>
          <w:szCs w:val="28"/>
          <w:lang w:eastAsia="ru-RU"/>
        </w:rPr>
        <w:t>Миколаївводоканал</w:t>
      </w:r>
      <w:proofErr w:type="spellEnd"/>
      <w:r w:rsidRPr="00B12734">
        <w:rPr>
          <w:rFonts w:ascii="Times New Roman" w:eastAsia="Times New Roman" w:hAnsi="Times New Roman" w:cs="Times New Roman"/>
          <w:sz w:val="28"/>
          <w:szCs w:val="28"/>
          <w:lang w:eastAsia="ru-RU"/>
        </w:rPr>
        <w:t>»</w:t>
      </w:r>
      <w:r w:rsidRPr="00B12734">
        <w:rPr>
          <w:rFonts w:ascii="Times New Roman" w:eastAsia="Times New Roman" w:hAnsi="Times New Roman" w:cs="Times New Roman"/>
          <w:color w:val="000000" w:themeColor="text1"/>
          <w:sz w:val="28"/>
          <w:szCs w:val="28"/>
          <w:lang w:eastAsia="ru-RU"/>
        </w:rPr>
        <w:t xml:space="preserve">  </w:t>
      </w:r>
      <w:r w:rsidRPr="00B12734">
        <w:rPr>
          <w:rFonts w:ascii="Times New Roman" w:eastAsia="Times New Roman" w:hAnsi="Times New Roman" w:cs="Times New Roman"/>
          <w:sz w:val="28"/>
          <w:szCs w:val="28"/>
          <w:lang w:eastAsia="ru-RU"/>
        </w:rPr>
        <w:t xml:space="preserve">(ЄДРПОУ 03348809) </w:t>
      </w:r>
      <w:r w:rsidRPr="00B12734">
        <w:rPr>
          <w:rFonts w:ascii="Times New Roman" w:eastAsia="Times New Roman" w:hAnsi="Times New Roman" w:cs="Times New Roman"/>
          <w:bCs/>
          <w:color w:val="000000" w:themeColor="text1"/>
          <w:sz w:val="28"/>
          <w:szCs w:val="28"/>
          <w:lang w:eastAsia="ru-RU"/>
        </w:rPr>
        <w:t xml:space="preserve">строком на 5 років та </w:t>
      </w:r>
      <w:r w:rsidRPr="00B12734">
        <w:rPr>
          <w:rFonts w:ascii="Times New Roman" w:eastAsia="Times New Roman" w:hAnsi="Times New Roman" w:cs="Times New Roman"/>
          <w:color w:val="000000" w:themeColor="text1"/>
          <w:sz w:val="28"/>
          <w:szCs w:val="28"/>
          <w:lang w:eastAsia="ru-RU"/>
        </w:rPr>
        <w:t xml:space="preserve">річною орендною платою 1,00 грн. </w:t>
      </w:r>
      <w:r w:rsidRPr="00B12734">
        <w:rPr>
          <w:rFonts w:ascii="Times New Roman" w:eastAsia="Times New Roman" w:hAnsi="Times New Roman" w:cs="Times New Roman"/>
          <w:bCs/>
          <w:color w:val="000000" w:themeColor="text1"/>
          <w:sz w:val="28"/>
          <w:szCs w:val="28"/>
          <w:lang w:eastAsia="ru-RU"/>
        </w:rPr>
        <w:t>щодо об'єктів оренди:</w:t>
      </w:r>
    </w:p>
    <w:p w:rsidR="0061567D" w:rsidRPr="00B12734" w:rsidRDefault="0061567D" w:rsidP="000D4DC3">
      <w:pPr>
        <w:spacing w:after="0" w:line="240" w:lineRule="auto"/>
        <w:jc w:val="both"/>
        <w:rPr>
          <w:rFonts w:ascii="Times New Roman" w:hAnsi="Times New Roman" w:cs="Times New Roman"/>
          <w:sz w:val="28"/>
          <w:szCs w:val="28"/>
        </w:rPr>
      </w:pPr>
      <w:r w:rsidRPr="00B12734">
        <w:rPr>
          <w:rFonts w:ascii="Times New Roman" w:eastAsia="Times New Roman" w:hAnsi="Times New Roman" w:cs="Times New Roman"/>
          <w:bCs/>
          <w:color w:val="000000" w:themeColor="text1"/>
          <w:sz w:val="28"/>
          <w:szCs w:val="28"/>
          <w:lang w:eastAsia="ru-RU"/>
        </w:rPr>
        <w:t>1.1.</w:t>
      </w:r>
      <w:r w:rsidR="000D4DC3" w:rsidRPr="00B12734">
        <w:rPr>
          <w:rFonts w:ascii="Times New Roman" w:eastAsia="Times New Roman" w:hAnsi="Times New Roman" w:cs="Times New Roman"/>
          <w:bCs/>
          <w:color w:val="000000" w:themeColor="text1"/>
          <w:sz w:val="28"/>
          <w:szCs w:val="28"/>
          <w:lang w:eastAsia="ru-RU"/>
        </w:rPr>
        <w:t xml:space="preserve"> </w:t>
      </w:r>
      <w:r w:rsidRPr="00B12734">
        <w:rPr>
          <w:rFonts w:ascii="Times New Roman" w:eastAsia="Times New Roman" w:hAnsi="Times New Roman" w:cs="Times New Roman"/>
          <w:bCs/>
          <w:color w:val="000000" w:themeColor="text1"/>
          <w:sz w:val="28"/>
          <w:szCs w:val="28"/>
          <w:lang w:eastAsia="ru-RU"/>
        </w:rPr>
        <w:t>нежитлової будівлі</w:t>
      </w:r>
      <w:r w:rsidRPr="00B12734">
        <w:rPr>
          <w:rFonts w:ascii="Times New Roman" w:hAnsi="Times New Roman" w:cs="Times New Roman"/>
          <w:sz w:val="28"/>
          <w:szCs w:val="28"/>
        </w:rPr>
        <w:t>, площею 81,6</w:t>
      </w:r>
      <w:r w:rsidR="000D4DC3"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кв</w:t>
      </w:r>
      <w:r w:rsidR="000D4DC3" w:rsidRPr="00B12734">
        <w:rPr>
          <w:rFonts w:ascii="Times New Roman" w:hAnsi="Times New Roman" w:cs="Times New Roman"/>
          <w:sz w:val="28"/>
          <w:szCs w:val="28"/>
        </w:rPr>
        <w:t>.м</w:t>
      </w:r>
      <w:proofErr w:type="spellEnd"/>
      <w:r w:rsidRPr="00B12734">
        <w:rPr>
          <w:rFonts w:ascii="Times New Roman" w:hAnsi="Times New Roman" w:cs="Times New Roman"/>
          <w:sz w:val="28"/>
          <w:szCs w:val="28"/>
        </w:rPr>
        <w:t xml:space="preserve"> (каналізаційно-насосної станції), розміщеної в  </w:t>
      </w:r>
      <w:proofErr w:type="spellStart"/>
      <w:r w:rsidRPr="00B12734">
        <w:rPr>
          <w:rFonts w:ascii="Times New Roman" w:hAnsi="Times New Roman" w:cs="Times New Roman"/>
          <w:sz w:val="28"/>
          <w:szCs w:val="28"/>
        </w:rPr>
        <w:t>с</w:t>
      </w:r>
      <w:r w:rsidR="000D4DC3" w:rsidRPr="00B12734">
        <w:rPr>
          <w:rFonts w:ascii="Times New Roman" w:hAnsi="Times New Roman" w:cs="Times New Roman"/>
          <w:sz w:val="28"/>
          <w:szCs w:val="28"/>
        </w:rPr>
        <w:t>щ</w:t>
      </w:r>
      <w:r w:rsidRPr="00B12734">
        <w:rPr>
          <w:rFonts w:ascii="Times New Roman" w:hAnsi="Times New Roman" w:cs="Times New Roman"/>
          <w:sz w:val="28"/>
          <w:szCs w:val="28"/>
        </w:rPr>
        <w:t>.Липівка</w:t>
      </w:r>
      <w:proofErr w:type="spellEnd"/>
      <w:r w:rsidRPr="00B12734">
        <w:rPr>
          <w:rFonts w:ascii="Times New Roman" w:hAnsi="Times New Roman" w:cs="Times New Roman"/>
          <w:sz w:val="28"/>
          <w:szCs w:val="28"/>
        </w:rPr>
        <w:t>, Львівської обл</w:t>
      </w:r>
      <w:r w:rsidR="000D4DC3" w:rsidRPr="00B12734">
        <w:rPr>
          <w:rFonts w:ascii="Times New Roman" w:hAnsi="Times New Roman" w:cs="Times New Roman"/>
          <w:sz w:val="28"/>
          <w:szCs w:val="28"/>
        </w:rPr>
        <w:t>асті,</w:t>
      </w:r>
      <w:r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вул.Зелена</w:t>
      </w:r>
      <w:proofErr w:type="spellEnd"/>
      <w:r w:rsidRPr="00B12734">
        <w:rPr>
          <w:rFonts w:ascii="Times New Roman" w:hAnsi="Times New Roman" w:cs="Times New Roman"/>
          <w:sz w:val="28"/>
          <w:szCs w:val="28"/>
        </w:rPr>
        <w:t>,</w:t>
      </w:r>
      <w:r w:rsidR="000D4DC3" w:rsidRPr="00B12734">
        <w:rPr>
          <w:rFonts w:ascii="Times New Roman" w:hAnsi="Times New Roman" w:cs="Times New Roman"/>
          <w:sz w:val="28"/>
          <w:szCs w:val="28"/>
        </w:rPr>
        <w:t xml:space="preserve"> </w:t>
      </w:r>
      <w:r w:rsidRPr="00B12734">
        <w:rPr>
          <w:rFonts w:ascii="Times New Roman" w:hAnsi="Times New Roman" w:cs="Times New Roman"/>
          <w:sz w:val="28"/>
          <w:szCs w:val="28"/>
        </w:rPr>
        <w:t>4а</w:t>
      </w:r>
      <w:r w:rsidR="000D4DC3" w:rsidRPr="00B12734">
        <w:rPr>
          <w:rFonts w:ascii="Times New Roman" w:hAnsi="Times New Roman" w:cs="Times New Roman"/>
          <w:sz w:val="28"/>
          <w:szCs w:val="28"/>
        </w:rPr>
        <w:t>;</w:t>
      </w:r>
    </w:p>
    <w:p w:rsidR="0061567D" w:rsidRPr="00B12734" w:rsidRDefault="0061567D" w:rsidP="000D4DC3">
      <w:pPr>
        <w:spacing w:after="0" w:line="240" w:lineRule="auto"/>
        <w:jc w:val="both"/>
        <w:rPr>
          <w:rFonts w:ascii="Times New Roman" w:hAnsi="Times New Roman" w:cs="Times New Roman"/>
          <w:sz w:val="28"/>
          <w:szCs w:val="28"/>
        </w:rPr>
      </w:pPr>
      <w:r w:rsidRPr="00B12734">
        <w:rPr>
          <w:rFonts w:ascii="Times New Roman" w:eastAsia="Times New Roman" w:hAnsi="Times New Roman" w:cs="Times New Roman"/>
          <w:bCs/>
          <w:color w:val="000000" w:themeColor="text1"/>
          <w:sz w:val="28"/>
          <w:szCs w:val="28"/>
          <w:lang w:eastAsia="ru-RU"/>
        </w:rPr>
        <w:t>1.2.</w:t>
      </w:r>
      <w:r w:rsidR="000D4DC3" w:rsidRPr="00B12734">
        <w:rPr>
          <w:rFonts w:ascii="Times New Roman" w:eastAsia="Times New Roman" w:hAnsi="Times New Roman" w:cs="Times New Roman"/>
          <w:bCs/>
          <w:color w:val="000000" w:themeColor="text1"/>
          <w:sz w:val="28"/>
          <w:szCs w:val="28"/>
          <w:lang w:eastAsia="ru-RU"/>
        </w:rPr>
        <w:t xml:space="preserve"> </w:t>
      </w:r>
      <w:r w:rsidRPr="00B12734">
        <w:rPr>
          <w:rFonts w:ascii="Times New Roman" w:eastAsia="Times New Roman" w:hAnsi="Times New Roman" w:cs="Times New Roman"/>
          <w:bCs/>
          <w:color w:val="000000" w:themeColor="text1"/>
          <w:sz w:val="28"/>
          <w:szCs w:val="28"/>
          <w:lang w:eastAsia="ru-RU"/>
        </w:rPr>
        <w:t>нежитлової будівлі</w:t>
      </w:r>
      <w:r w:rsidRPr="00B12734">
        <w:rPr>
          <w:rFonts w:ascii="Times New Roman" w:hAnsi="Times New Roman" w:cs="Times New Roman"/>
          <w:sz w:val="28"/>
          <w:szCs w:val="28"/>
        </w:rPr>
        <w:t>, площею 48,9</w:t>
      </w:r>
      <w:r w:rsidR="000D4DC3"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кв</w:t>
      </w:r>
      <w:r w:rsidR="000D4DC3" w:rsidRPr="00B12734">
        <w:rPr>
          <w:rFonts w:ascii="Times New Roman" w:hAnsi="Times New Roman" w:cs="Times New Roman"/>
          <w:sz w:val="28"/>
          <w:szCs w:val="28"/>
        </w:rPr>
        <w:t>.м</w:t>
      </w:r>
      <w:proofErr w:type="spellEnd"/>
      <w:r w:rsidR="000D4DC3" w:rsidRPr="00B12734">
        <w:rPr>
          <w:rFonts w:ascii="Times New Roman" w:hAnsi="Times New Roman" w:cs="Times New Roman"/>
          <w:sz w:val="28"/>
          <w:szCs w:val="28"/>
        </w:rPr>
        <w:t>,</w:t>
      </w:r>
      <w:r w:rsidRPr="00B12734">
        <w:rPr>
          <w:rFonts w:ascii="Times New Roman" w:hAnsi="Times New Roman" w:cs="Times New Roman"/>
          <w:sz w:val="28"/>
          <w:szCs w:val="28"/>
        </w:rPr>
        <w:t xml:space="preserve"> розміщеної в </w:t>
      </w:r>
      <w:proofErr w:type="spellStart"/>
      <w:r w:rsidRPr="00B12734">
        <w:rPr>
          <w:rFonts w:ascii="Times New Roman" w:hAnsi="Times New Roman" w:cs="Times New Roman"/>
          <w:sz w:val="28"/>
          <w:szCs w:val="28"/>
        </w:rPr>
        <w:t>с</w:t>
      </w:r>
      <w:r w:rsidR="000D4DC3" w:rsidRPr="00B12734">
        <w:rPr>
          <w:rFonts w:ascii="Times New Roman" w:hAnsi="Times New Roman" w:cs="Times New Roman"/>
          <w:sz w:val="28"/>
          <w:szCs w:val="28"/>
        </w:rPr>
        <w:t>щ</w:t>
      </w:r>
      <w:r w:rsidRPr="00B12734">
        <w:rPr>
          <w:rFonts w:ascii="Times New Roman" w:hAnsi="Times New Roman" w:cs="Times New Roman"/>
          <w:sz w:val="28"/>
          <w:szCs w:val="28"/>
        </w:rPr>
        <w:t>.Липівка</w:t>
      </w:r>
      <w:proofErr w:type="spellEnd"/>
      <w:r w:rsidRPr="00B12734">
        <w:rPr>
          <w:rFonts w:ascii="Times New Roman" w:hAnsi="Times New Roman" w:cs="Times New Roman"/>
          <w:sz w:val="28"/>
          <w:szCs w:val="28"/>
        </w:rPr>
        <w:t>, Львівської обл</w:t>
      </w:r>
      <w:r w:rsidR="000D4DC3" w:rsidRPr="00B12734">
        <w:rPr>
          <w:rFonts w:ascii="Times New Roman" w:hAnsi="Times New Roman" w:cs="Times New Roman"/>
          <w:sz w:val="28"/>
          <w:szCs w:val="28"/>
        </w:rPr>
        <w:t>асті</w:t>
      </w:r>
      <w:r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вул.Зелена</w:t>
      </w:r>
      <w:proofErr w:type="spellEnd"/>
      <w:r w:rsidRPr="00B12734">
        <w:rPr>
          <w:rFonts w:ascii="Times New Roman" w:hAnsi="Times New Roman" w:cs="Times New Roman"/>
          <w:sz w:val="28"/>
          <w:szCs w:val="28"/>
        </w:rPr>
        <w:t>,</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4б</w:t>
      </w:r>
      <w:r w:rsidR="00F018D4" w:rsidRPr="00B12734">
        <w:rPr>
          <w:rFonts w:ascii="Times New Roman" w:hAnsi="Times New Roman" w:cs="Times New Roman"/>
          <w:sz w:val="28"/>
          <w:szCs w:val="28"/>
        </w:rPr>
        <w:t>;</w:t>
      </w:r>
    </w:p>
    <w:p w:rsidR="0061567D" w:rsidRPr="00B12734" w:rsidRDefault="0061567D" w:rsidP="00F018D4">
      <w:pPr>
        <w:spacing w:after="0" w:line="240" w:lineRule="auto"/>
        <w:jc w:val="both"/>
        <w:rPr>
          <w:rFonts w:ascii="Times New Roman" w:hAnsi="Times New Roman" w:cs="Times New Roman"/>
          <w:sz w:val="28"/>
          <w:szCs w:val="28"/>
        </w:rPr>
      </w:pPr>
      <w:r w:rsidRPr="00B12734">
        <w:rPr>
          <w:rFonts w:ascii="Times New Roman" w:eastAsia="Times New Roman" w:hAnsi="Times New Roman" w:cs="Times New Roman"/>
          <w:bCs/>
          <w:color w:val="000000" w:themeColor="text1"/>
          <w:sz w:val="28"/>
          <w:szCs w:val="28"/>
          <w:lang w:eastAsia="ru-RU"/>
        </w:rPr>
        <w:t>1.3.</w:t>
      </w:r>
      <w:r w:rsidR="00F018D4" w:rsidRPr="00B12734">
        <w:rPr>
          <w:rFonts w:ascii="Times New Roman" w:eastAsia="Times New Roman" w:hAnsi="Times New Roman" w:cs="Times New Roman"/>
          <w:bCs/>
          <w:color w:val="000000" w:themeColor="text1"/>
          <w:sz w:val="28"/>
          <w:szCs w:val="28"/>
          <w:lang w:eastAsia="ru-RU"/>
        </w:rPr>
        <w:t xml:space="preserve"> </w:t>
      </w:r>
      <w:r w:rsidRPr="00B12734">
        <w:rPr>
          <w:rFonts w:ascii="Times New Roman" w:eastAsia="Times New Roman" w:hAnsi="Times New Roman" w:cs="Times New Roman"/>
          <w:bCs/>
          <w:color w:val="000000" w:themeColor="text1"/>
          <w:sz w:val="28"/>
          <w:szCs w:val="28"/>
          <w:lang w:eastAsia="ru-RU"/>
        </w:rPr>
        <w:t xml:space="preserve">нежитлової </w:t>
      </w:r>
      <w:r w:rsidRPr="00B12734">
        <w:rPr>
          <w:rFonts w:ascii="Times New Roman" w:hAnsi="Times New Roman" w:cs="Times New Roman"/>
          <w:sz w:val="28"/>
          <w:szCs w:val="28"/>
        </w:rPr>
        <w:t xml:space="preserve">будівля, площею 43,6 </w:t>
      </w:r>
      <w:proofErr w:type="spellStart"/>
      <w:r w:rsidR="00F018D4" w:rsidRPr="00B12734">
        <w:rPr>
          <w:rFonts w:ascii="Times New Roman" w:hAnsi="Times New Roman" w:cs="Times New Roman"/>
          <w:sz w:val="28"/>
          <w:szCs w:val="28"/>
        </w:rPr>
        <w:t>кв.м</w:t>
      </w:r>
      <w:proofErr w:type="spellEnd"/>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(каналізаційно-насосної станції)</w:t>
      </w:r>
      <w:r w:rsidR="00F018D4" w:rsidRPr="00B12734">
        <w:rPr>
          <w:rFonts w:ascii="Times New Roman" w:hAnsi="Times New Roman" w:cs="Times New Roman"/>
          <w:sz w:val="28"/>
          <w:szCs w:val="28"/>
        </w:rPr>
        <w:t>,</w:t>
      </w:r>
      <w:r w:rsidRPr="00B12734">
        <w:rPr>
          <w:rFonts w:ascii="Times New Roman" w:hAnsi="Times New Roman" w:cs="Times New Roman"/>
          <w:sz w:val="28"/>
          <w:szCs w:val="28"/>
        </w:rPr>
        <w:t xml:space="preserve"> розміщеної в </w:t>
      </w:r>
      <w:proofErr w:type="spellStart"/>
      <w:r w:rsidRPr="00B12734">
        <w:rPr>
          <w:rFonts w:ascii="Times New Roman" w:hAnsi="Times New Roman" w:cs="Times New Roman"/>
          <w:sz w:val="28"/>
          <w:szCs w:val="28"/>
        </w:rPr>
        <w:t>с</w:t>
      </w:r>
      <w:r w:rsidR="00F018D4" w:rsidRPr="00B12734">
        <w:rPr>
          <w:rFonts w:ascii="Times New Roman" w:hAnsi="Times New Roman" w:cs="Times New Roman"/>
          <w:sz w:val="28"/>
          <w:szCs w:val="28"/>
        </w:rPr>
        <w:t>щ</w:t>
      </w:r>
      <w:r w:rsidRPr="00B12734">
        <w:rPr>
          <w:rFonts w:ascii="Times New Roman" w:hAnsi="Times New Roman" w:cs="Times New Roman"/>
          <w:sz w:val="28"/>
          <w:szCs w:val="28"/>
        </w:rPr>
        <w:t>.Липівка</w:t>
      </w:r>
      <w:proofErr w:type="spellEnd"/>
      <w:r w:rsidRPr="00B12734">
        <w:rPr>
          <w:rFonts w:ascii="Times New Roman" w:hAnsi="Times New Roman" w:cs="Times New Roman"/>
          <w:sz w:val="28"/>
          <w:szCs w:val="28"/>
        </w:rPr>
        <w:t>, Львівської обл</w:t>
      </w:r>
      <w:r w:rsidR="00F018D4" w:rsidRPr="00B12734">
        <w:rPr>
          <w:rFonts w:ascii="Times New Roman" w:hAnsi="Times New Roman" w:cs="Times New Roman"/>
          <w:sz w:val="28"/>
          <w:szCs w:val="28"/>
        </w:rPr>
        <w:t>асті</w:t>
      </w:r>
      <w:r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вул.Сихівська</w:t>
      </w:r>
      <w:proofErr w:type="spellEnd"/>
      <w:r w:rsidRPr="00B12734">
        <w:rPr>
          <w:rFonts w:ascii="Times New Roman" w:hAnsi="Times New Roman" w:cs="Times New Roman"/>
          <w:sz w:val="28"/>
          <w:szCs w:val="28"/>
        </w:rPr>
        <w:t>,</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4</w:t>
      </w:r>
      <w:r w:rsidR="00F018D4" w:rsidRPr="00B12734">
        <w:rPr>
          <w:rFonts w:ascii="Times New Roman" w:hAnsi="Times New Roman" w:cs="Times New Roman"/>
          <w:sz w:val="28"/>
          <w:szCs w:val="28"/>
        </w:rPr>
        <w:t>;</w:t>
      </w:r>
    </w:p>
    <w:p w:rsidR="0061567D" w:rsidRPr="00B12734" w:rsidRDefault="0061567D"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1.4.</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 xml:space="preserve">нежитлової будівлі та споруд артезіанських свердловин (будівля </w:t>
      </w:r>
      <w:proofErr w:type="spellStart"/>
      <w:r w:rsidRPr="00B12734">
        <w:rPr>
          <w:rFonts w:ascii="Times New Roman" w:hAnsi="Times New Roman" w:cs="Times New Roman"/>
          <w:sz w:val="28"/>
          <w:szCs w:val="28"/>
        </w:rPr>
        <w:t>водонасосної</w:t>
      </w:r>
      <w:proofErr w:type="spellEnd"/>
      <w:r w:rsidRPr="00B12734">
        <w:rPr>
          <w:rFonts w:ascii="Times New Roman" w:hAnsi="Times New Roman" w:cs="Times New Roman"/>
          <w:sz w:val="28"/>
          <w:szCs w:val="28"/>
        </w:rPr>
        <w:t xml:space="preserve"> станції, водонапірна башта, резервуари чистої води</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(№1</w:t>
      </w:r>
      <w:r w:rsidR="00F018D4" w:rsidRPr="00B12734">
        <w:rPr>
          <w:rFonts w:ascii="Times New Roman" w:hAnsi="Times New Roman" w:cs="Times New Roman"/>
          <w:sz w:val="28"/>
          <w:szCs w:val="28"/>
        </w:rPr>
        <w:t>-</w:t>
      </w:r>
      <w:r w:rsidRPr="00B12734">
        <w:rPr>
          <w:rFonts w:ascii="Times New Roman" w:hAnsi="Times New Roman" w:cs="Times New Roman"/>
          <w:sz w:val="28"/>
          <w:szCs w:val="28"/>
        </w:rPr>
        <w:t xml:space="preserve">№2), артезіанські свердловини </w:t>
      </w:r>
      <w:r w:rsidR="00F018D4" w:rsidRPr="00B12734">
        <w:rPr>
          <w:rFonts w:ascii="Times New Roman" w:hAnsi="Times New Roman" w:cs="Times New Roman"/>
          <w:sz w:val="28"/>
          <w:szCs w:val="28"/>
        </w:rPr>
        <w:t>(</w:t>
      </w:r>
      <w:r w:rsidRPr="00B12734">
        <w:rPr>
          <w:rFonts w:ascii="Times New Roman" w:hAnsi="Times New Roman" w:cs="Times New Roman"/>
          <w:sz w:val="28"/>
          <w:szCs w:val="28"/>
        </w:rPr>
        <w:t>№1,2а,</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 xml:space="preserve">№3,4,5), </w:t>
      </w:r>
      <w:proofErr w:type="spellStart"/>
      <w:r w:rsidRPr="00B12734">
        <w:rPr>
          <w:rFonts w:ascii="Times New Roman" w:hAnsi="Times New Roman" w:cs="Times New Roman"/>
          <w:sz w:val="28"/>
          <w:szCs w:val="28"/>
        </w:rPr>
        <w:t>надкаптажна</w:t>
      </w:r>
      <w:proofErr w:type="spellEnd"/>
      <w:r w:rsidRPr="00B12734">
        <w:rPr>
          <w:rFonts w:ascii="Times New Roman" w:hAnsi="Times New Roman" w:cs="Times New Roman"/>
          <w:sz w:val="28"/>
          <w:szCs w:val="28"/>
        </w:rPr>
        <w:t xml:space="preserve"> споруда </w:t>
      </w:r>
      <w:r w:rsidR="00F018D4" w:rsidRPr="00B12734">
        <w:rPr>
          <w:rFonts w:ascii="Times New Roman" w:hAnsi="Times New Roman" w:cs="Times New Roman"/>
          <w:sz w:val="28"/>
          <w:szCs w:val="28"/>
        </w:rPr>
        <w:t>(</w:t>
      </w:r>
      <w:r w:rsidRPr="00B12734">
        <w:rPr>
          <w:rFonts w:ascii="Times New Roman" w:hAnsi="Times New Roman" w:cs="Times New Roman"/>
          <w:sz w:val="28"/>
          <w:szCs w:val="28"/>
        </w:rPr>
        <w:t xml:space="preserve">№5), що розміщені в </w:t>
      </w:r>
      <w:proofErr w:type="spellStart"/>
      <w:r w:rsidRPr="00B12734">
        <w:rPr>
          <w:rFonts w:ascii="Times New Roman" w:hAnsi="Times New Roman" w:cs="Times New Roman"/>
          <w:sz w:val="28"/>
          <w:szCs w:val="28"/>
        </w:rPr>
        <w:t>с</w:t>
      </w:r>
      <w:r w:rsidR="00F018D4" w:rsidRPr="00B12734">
        <w:rPr>
          <w:rFonts w:ascii="Times New Roman" w:hAnsi="Times New Roman" w:cs="Times New Roman"/>
          <w:sz w:val="28"/>
          <w:szCs w:val="28"/>
        </w:rPr>
        <w:t>щ</w:t>
      </w:r>
      <w:r w:rsidRPr="00B12734">
        <w:rPr>
          <w:rFonts w:ascii="Times New Roman" w:hAnsi="Times New Roman" w:cs="Times New Roman"/>
          <w:sz w:val="28"/>
          <w:szCs w:val="28"/>
        </w:rPr>
        <w:t>.Липівка</w:t>
      </w:r>
      <w:proofErr w:type="spellEnd"/>
      <w:r w:rsidRPr="00B12734">
        <w:rPr>
          <w:rFonts w:ascii="Times New Roman" w:hAnsi="Times New Roman" w:cs="Times New Roman"/>
          <w:sz w:val="28"/>
          <w:szCs w:val="28"/>
        </w:rPr>
        <w:t>, Львівської обл</w:t>
      </w:r>
      <w:r w:rsidR="00F018D4" w:rsidRPr="00B12734">
        <w:rPr>
          <w:rFonts w:ascii="Times New Roman" w:hAnsi="Times New Roman" w:cs="Times New Roman"/>
          <w:sz w:val="28"/>
          <w:szCs w:val="28"/>
        </w:rPr>
        <w:t>асті</w:t>
      </w:r>
      <w:r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вул.Шевченка</w:t>
      </w:r>
      <w:proofErr w:type="spellEnd"/>
      <w:r w:rsidRPr="00B12734">
        <w:rPr>
          <w:rFonts w:ascii="Times New Roman" w:hAnsi="Times New Roman" w:cs="Times New Roman"/>
          <w:sz w:val="28"/>
          <w:szCs w:val="28"/>
        </w:rPr>
        <w:t>,</w:t>
      </w:r>
      <w:r w:rsidR="00F018D4" w:rsidRPr="00B12734">
        <w:rPr>
          <w:rFonts w:ascii="Times New Roman" w:hAnsi="Times New Roman" w:cs="Times New Roman"/>
          <w:sz w:val="28"/>
          <w:szCs w:val="28"/>
        </w:rPr>
        <w:t xml:space="preserve"> </w:t>
      </w:r>
      <w:r w:rsidRPr="00B12734">
        <w:rPr>
          <w:rFonts w:ascii="Times New Roman" w:hAnsi="Times New Roman" w:cs="Times New Roman"/>
          <w:sz w:val="28"/>
          <w:szCs w:val="28"/>
        </w:rPr>
        <w:t>35</w:t>
      </w:r>
      <w:r w:rsidR="0027559F" w:rsidRPr="00B12734">
        <w:rPr>
          <w:rFonts w:ascii="Times New Roman" w:hAnsi="Times New Roman" w:cs="Times New Roman"/>
          <w:sz w:val="28"/>
          <w:szCs w:val="28"/>
        </w:rPr>
        <w:t>а;</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1.5. автомобіль «Газель»;</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1.6. автомобіль КО «</w:t>
      </w:r>
      <w:proofErr w:type="spellStart"/>
      <w:r w:rsidRPr="00B12734">
        <w:rPr>
          <w:rFonts w:ascii="Times New Roman" w:hAnsi="Times New Roman" w:cs="Times New Roman"/>
          <w:sz w:val="28"/>
          <w:szCs w:val="28"/>
        </w:rPr>
        <w:t>Поливомийна</w:t>
      </w:r>
      <w:proofErr w:type="spellEnd"/>
      <w:r w:rsidRPr="00B12734">
        <w:rPr>
          <w:rFonts w:ascii="Times New Roman" w:hAnsi="Times New Roman" w:cs="Times New Roman"/>
          <w:sz w:val="28"/>
          <w:szCs w:val="28"/>
        </w:rPr>
        <w:t>»;</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1.7. автомобіль «ГАЗ-33-07»;</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1.8. легковий автомобіль ВАЗ -21-09;</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1.9. асенізаційна машина КО – 503;</w:t>
      </w:r>
    </w:p>
    <w:p w:rsidR="00C00997" w:rsidRPr="00B12734" w:rsidRDefault="008D0B87" w:rsidP="00F01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1.10. проч</w:t>
      </w:r>
      <w:r w:rsidR="00C00997" w:rsidRPr="00B12734">
        <w:rPr>
          <w:rFonts w:ascii="Times New Roman" w:hAnsi="Times New Roman" w:cs="Times New Roman"/>
          <w:sz w:val="28"/>
          <w:szCs w:val="28"/>
        </w:rPr>
        <w:t>исна машина секційного типу марки СК-1-8ДС;</w:t>
      </w:r>
    </w:p>
    <w:p w:rsidR="0027559F" w:rsidRPr="00B12734" w:rsidRDefault="0027559F" w:rsidP="00F018D4">
      <w:pPr>
        <w:spacing w:after="0" w:line="240" w:lineRule="auto"/>
        <w:jc w:val="both"/>
        <w:rPr>
          <w:rFonts w:ascii="Times New Roman" w:hAnsi="Times New Roman" w:cs="Times New Roman"/>
          <w:sz w:val="28"/>
          <w:szCs w:val="28"/>
        </w:rPr>
      </w:pPr>
      <w:r w:rsidRPr="00B12734">
        <w:rPr>
          <w:rFonts w:ascii="Times New Roman" w:hAnsi="Times New Roman" w:cs="Times New Roman"/>
          <w:sz w:val="28"/>
          <w:szCs w:val="28"/>
        </w:rPr>
        <w:t>1</w:t>
      </w:r>
      <w:r w:rsidR="00C00997" w:rsidRPr="00B12734">
        <w:rPr>
          <w:rFonts w:ascii="Times New Roman" w:hAnsi="Times New Roman" w:cs="Times New Roman"/>
          <w:sz w:val="28"/>
          <w:szCs w:val="28"/>
        </w:rPr>
        <w:t xml:space="preserve">.11. очисні споруди </w:t>
      </w:r>
      <w:proofErr w:type="spellStart"/>
      <w:r w:rsidR="00C00997" w:rsidRPr="00B12734">
        <w:rPr>
          <w:rFonts w:ascii="Times New Roman" w:hAnsi="Times New Roman" w:cs="Times New Roman"/>
          <w:sz w:val="28"/>
          <w:szCs w:val="28"/>
        </w:rPr>
        <w:t>м.Миколаєва</w:t>
      </w:r>
      <w:proofErr w:type="spellEnd"/>
      <w:r w:rsidR="00C00997" w:rsidRPr="00B12734">
        <w:rPr>
          <w:rFonts w:ascii="Times New Roman" w:hAnsi="Times New Roman" w:cs="Times New Roman"/>
          <w:sz w:val="28"/>
          <w:szCs w:val="28"/>
        </w:rPr>
        <w:t>.</w:t>
      </w:r>
    </w:p>
    <w:p w:rsidR="0061567D" w:rsidRPr="00B12734" w:rsidRDefault="0061567D" w:rsidP="00F018D4">
      <w:pPr>
        <w:spacing w:after="0" w:line="240" w:lineRule="auto"/>
        <w:jc w:val="both"/>
        <w:rPr>
          <w:rFonts w:ascii="Times New Roman" w:eastAsia="Times New Roman" w:hAnsi="Times New Roman" w:cs="Times New Roman"/>
          <w:bCs/>
          <w:color w:val="000000" w:themeColor="text1"/>
          <w:sz w:val="28"/>
          <w:szCs w:val="28"/>
          <w:lang w:eastAsia="ru-RU"/>
        </w:rPr>
      </w:pPr>
      <w:r w:rsidRPr="00B12734">
        <w:rPr>
          <w:rFonts w:ascii="Times New Roman" w:hAnsi="Times New Roman" w:cs="Times New Roman"/>
          <w:sz w:val="28"/>
          <w:szCs w:val="28"/>
        </w:rPr>
        <w:t>2.</w:t>
      </w:r>
      <w:r w:rsidRPr="00B12734">
        <w:rPr>
          <w:rFonts w:ascii="Times New Roman" w:eastAsia="Times New Roman" w:hAnsi="Times New Roman" w:cs="Times New Roman"/>
          <w:color w:val="000000" w:themeColor="text1"/>
          <w:sz w:val="28"/>
          <w:szCs w:val="28"/>
          <w:lang w:eastAsia="ru-RU"/>
        </w:rPr>
        <w:t xml:space="preserve"> Погодити Миколаївській міській раді </w:t>
      </w:r>
      <w:proofErr w:type="spellStart"/>
      <w:r w:rsidRPr="00B12734">
        <w:rPr>
          <w:rFonts w:ascii="Times New Roman" w:eastAsia="Times New Roman" w:hAnsi="Times New Roman" w:cs="Times New Roman"/>
          <w:color w:val="000000" w:themeColor="text1"/>
          <w:sz w:val="28"/>
          <w:szCs w:val="28"/>
          <w:lang w:eastAsia="ru-RU"/>
        </w:rPr>
        <w:t>Стрийського</w:t>
      </w:r>
      <w:proofErr w:type="spellEnd"/>
      <w:r w:rsidRPr="00B12734">
        <w:rPr>
          <w:rFonts w:ascii="Times New Roman" w:eastAsia="Times New Roman" w:hAnsi="Times New Roman" w:cs="Times New Roman"/>
          <w:color w:val="000000" w:themeColor="text1"/>
          <w:sz w:val="28"/>
          <w:szCs w:val="28"/>
          <w:lang w:eastAsia="ru-RU"/>
        </w:rPr>
        <w:t xml:space="preserve"> району Львівської області укладення договору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B12734">
        <w:rPr>
          <w:rFonts w:ascii="Times New Roman" w:eastAsia="Times New Roman" w:hAnsi="Times New Roman" w:cs="Times New Roman"/>
          <w:sz w:val="28"/>
          <w:szCs w:val="28"/>
          <w:lang w:eastAsia="ru-RU"/>
        </w:rPr>
        <w:t xml:space="preserve">АТ «Державний ощадний банк України» (ЄДРПОУ 00032129)  </w:t>
      </w:r>
      <w:r w:rsidRPr="00B12734">
        <w:rPr>
          <w:rFonts w:ascii="Times New Roman" w:eastAsia="Times New Roman" w:hAnsi="Times New Roman" w:cs="Times New Roman"/>
          <w:bCs/>
          <w:color w:val="000000" w:themeColor="text1"/>
          <w:sz w:val="28"/>
          <w:szCs w:val="28"/>
          <w:lang w:eastAsia="ru-RU"/>
        </w:rPr>
        <w:t xml:space="preserve">строком на 5 років та </w:t>
      </w:r>
      <w:r w:rsidRPr="00B12734">
        <w:rPr>
          <w:rFonts w:ascii="Times New Roman" w:eastAsia="Times New Roman" w:hAnsi="Times New Roman" w:cs="Times New Roman"/>
          <w:color w:val="000000" w:themeColor="text1"/>
          <w:sz w:val="28"/>
          <w:szCs w:val="28"/>
          <w:lang w:eastAsia="ru-RU"/>
        </w:rPr>
        <w:t>річною орендною платою, визначеної згідно «</w:t>
      </w:r>
      <w:r w:rsidRPr="00B12734">
        <w:rPr>
          <w:rStyle w:val="markedcontent"/>
          <w:rFonts w:ascii="Times New Roman" w:hAnsi="Times New Roman" w:cs="Times New Roman"/>
          <w:sz w:val="28"/>
          <w:szCs w:val="28"/>
        </w:rPr>
        <w:t>Методик</w:t>
      </w:r>
      <w:r w:rsidR="00F018D4" w:rsidRPr="00B12734">
        <w:rPr>
          <w:rStyle w:val="markedcontent"/>
          <w:rFonts w:ascii="Times New Roman" w:hAnsi="Times New Roman" w:cs="Times New Roman"/>
          <w:sz w:val="28"/>
          <w:szCs w:val="28"/>
        </w:rPr>
        <w:t>и</w:t>
      </w:r>
      <w:r w:rsidRPr="00B12734">
        <w:rPr>
          <w:rStyle w:val="markedcontent"/>
          <w:rFonts w:ascii="Times New Roman" w:hAnsi="Times New Roman" w:cs="Times New Roman"/>
          <w:sz w:val="28"/>
          <w:szCs w:val="28"/>
        </w:rPr>
        <w:t xml:space="preserve"> розрахунку орендної плати за комунальне майно Миколаївської міської територіальної громади</w:t>
      </w:r>
      <w:r w:rsidRPr="00B12734">
        <w:rPr>
          <w:rFonts w:ascii="Times New Roman" w:eastAsia="Times New Roman" w:hAnsi="Times New Roman" w:cs="Times New Roman"/>
          <w:color w:val="000000" w:themeColor="text1"/>
          <w:sz w:val="28"/>
          <w:szCs w:val="28"/>
          <w:lang w:eastAsia="ru-RU"/>
        </w:rPr>
        <w:t xml:space="preserve">» </w:t>
      </w:r>
      <w:r w:rsidRPr="00B12734">
        <w:rPr>
          <w:rFonts w:ascii="Times New Roman" w:eastAsia="Times New Roman" w:hAnsi="Times New Roman" w:cs="Times New Roman"/>
          <w:bCs/>
          <w:color w:val="000000" w:themeColor="text1"/>
          <w:sz w:val="28"/>
          <w:szCs w:val="28"/>
          <w:lang w:eastAsia="ru-RU"/>
        </w:rPr>
        <w:t>щодо об'єкту оренди :</w:t>
      </w:r>
    </w:p>
    <w:p w:rsidR="0061567D" w:rsidRPr="00B12734" w:rsidRDefault="0061567D" w:rsidP="00F018D4">
      <w:pPr>
        <w:spacing w:after="0" w:line="240" w:lineRule="auto"/>
        <w:jc w:val="both"/>
        <w:rPr>
          <w:rFonts w:ascii="Times New Roman" w:eastAsia="Times New Roman" w:hAnsi="Times New Roman" w:cs="Times New Roman"/>
          <w:bCs/>
          <w:color w:val="000000" w:themeColor="text1"/>
          <w:sz w:val="28"/>
          <w:szCs w:val="28"/>
          <w:lang w:eastAsia="ru-RU"/>
        </w:rPr>
      </w:pPr>
      <w:r w:rsidRPr="00B12734">
        <w:rPr>
          <w:rFonts w:ascii="Times New Roman" w:eastAsia="Times New Roman" w:hAnsi="Times New Roman" w:cs="Times New Roman"/>
          <w:bCs/>
          <w:color w:val="000000" w:themeColor="text1"/>
          <w:sz w:val="28"/>
          <w:szCs w:val="28"/>
          <w:lang w:eastAsia="ru-RU"/>
        </w:rPr>
        <w:t>2.1.</w:t>
      </w:r>
      <w:r w:rsidR="00F018D4" w:rsidRPr="00B12734">
        <w:rPr>
          <w:rFonts w:ascii="Times New Roman" w:eastAsia="Times New Roman" w:hAnsi="Times New Roman" w:cs="Times New Roman"/>
          <w:bCs/>
          <w:color w:val="000000" w:themeColor="text1"/>
          <w:sz w:val="28"/>
          <w:szCs w:val="28"/>
          <w:lang w:eastAsia="ru-RU"/>
        </w:rPr>
        <w:t xml:space="preserve"> </w:t>
      </w:r>
      <w:r w:rsidRPr="00B12734">
        <w:rPr>
          <w:rFonts w:ascii="Times New Roman" w:eastAsia="Times New Roman" w:hAnsi="Times New Roman" w:cs="Times New Roman"/>
          <w:bCs/>
          <w:color w:val="000000" w:themeColor="text1"/>
          <w:sz w:val="28"/>
          <w:szCs w:val="28"/>
          <w:lang w:eastAsia="ru-RU"/>
        </w:rPr>
        <w:t xml:space="preserve">частини коридору площею 2,0 </w:t>
      </w:r>
      <w:proofErr w:type="spellStart"/>
      <w:r w:rsidR="00F018D4" w:rsidRPr="00B12734">
        <w:rPr>
          <w:rFonts w:ascii="Times New Roman" w:hAnsi="Times New Roman" w:cs="Times New Roman"/>
          <w:sz w:val="28"/>
          <w:szCs w:val="28"/>
        </w:rPr>
        <w:t>кв.м</w:t>
      </w:r>
      <w:proofErr w:type="spellEnd"/>
      <w:r w:rsidRPr="00B12734">
        <w:rPr>
          <w:rFonts w:ascii="Times New Roman" w:eastAsia="Times New Roman" w:hAnsi="Times New Roman" w:cs="Times New Roman"/>
          <w:bCs/>
          <w:color w:val="000000" w:themeColor="text1"/>
          <w:sz w:val="28"/>
          <w:szCs w:val="28"/>
          <w:lang w:eastAsia="ru-RU"/>
        </w:rPr>
        <w:t xml:space="preserve"> нежитлового приміщення адміністративного будинку в </w:t>
      </w:r>
      <w:proofErr w:type="spellStart"/>
      <w:r w:rsidRPr="00B12734">
        <w:rPr>
          <w:rFonts w:ascii="Times New Roman" w:eastAsia="Times New Roman" w:hAnsi="Times New Roman" w:cs="Times New Roman"/>
          <w:bCs/>
          <w:color w:val="000000" w:themeColor="text1"/>
          <w:sz w:val="28"/>
          <w:szCs w:val="28"/>
          <w:lang w:eastAsia="ru-RU"/>
        </w:rPr>
        <w:t>с.Гірське</w:t>
      </w:r>
      <w:proofErr w:type="spellEnd"/>
      <w:r w:rsidRPr="00B12734">
        <w:rPr>
          <w:rFonts w:ascii="Times New Roman" w:eastAsia="Times New Roman" w:hAnsi="Times New Roman" w:cs="Times New Roman"/>
          <w:bCs/>
          <w:color w:val="000000" w:themeColor="text1"/>
          <w:sz w:val="28"/>
          <w:szCs w:val="28"/>
          <w:lang w:eastAsia="ru-RU"/>
        </w:rPr>
        <w:t>, Львівської області</w:t>
      </w:r>
      <w:r w:rsidR="00F018D4" w:rsidRPr="00B12734">
        <w:rPr>
          <w:rFonts w:ascii="Times New Roman" w:eastAsia="Times New Roman" w:hAnsi="Times New Roman" w:cs="Times New Roman"/>
          <w:bCs/>
          <w:color w:val="000000" w:themeColor="text1"/>
          <w:sz w:val="28"/>
          <w:szCs w:val="28"/>
          <w:lang w:eastAsia="ru-RU"/>
        </w:rPr>
        <w:t>,</w:t>
      </w:r>
      <w:r w:rsidRPr="00B12734">
        <w:rPr>
          <w:rFonts w:ascii="Times New Roman" w:eastAsia="Times New Roman" w:hAnsi="Times New Roman" w:cs="Times New Roman"/>
          <w:bCs/>
          <w:color w:val="000000" w:themeColor="text1"/>
          <w:sz w:val="28"/>
          <w:szCs w:val="28"/>
          <w:lang w:eastAsia="ru-RU"/>
        </w:rPr>
        <w:t xml:space="preserve"> </w:t>
      </w:r>
      <w:proofErr w:type="spellStart"/>
      <w:r w:rsidRPr="00B12734">
        <w:rPr>
          <w:rFonts w:ascii="Times New Roman" w:eastAsia="Times New Roman" w:hAnsi="Times New Roman" w:cs="Times New Roman"/>
          <w:bCs/>
          <w:color w:val="000000" w:themeColor="text1"/>
          <w:sz w:val="28"/>
          <w:szCs w:val="28"/>
          <w:lang w:eastAsia="ru-RU"/>
        </w:rPr>
        <w:t>вул.Шевченка</w:t>
      </w:r>
      <w:proofErr w:type="spellEnd"/>
      <w:r w:rsidRPr="00B12734">
        <w:rPr>
          <w:rFonts w:ascii="Times New Roman" w:eastAsia="Times New Roman" w:hAnsi="Times New Roman" w:cs="Times New Roman"/>
          <w:bCs/>
          <w:color w:val="000000" w:themeColor="text1"/>
          <w:sz w:val="28"/>
          <w:szCs w:val="28"/>
          <w:lang w:eastAsia="ru-RU"/>
        </w:rPr>
        <w:t>,15</w:t>
      </w:r>
      <w:r w:rsidR="00F018D4" w:rsidRPr="00B12734">
        <w:rPr>
          <w:rFonts w:ascii="Times New Roman" w:eastAsia="Times New Roman" w:hAnsi="Times New Roman" w:cs="Times New Roman"/>
          <w:bCs/>
          <w:color w:val="000000" w:themeColor="text1"/>
          <w:sz w:val="28"/>
          <w:szCs w:val="28"/>
          <w:lang w:eastAsia="ru-RU"/>
        </w:rPr>
        <w:t>.</w:t>
      </w:r>
      <w:r w:rsidRPr="00B12734">
        <w:rPr>
          <w:rFonts w:ascii="Times New Roman" w:eastAsia="Times New Roman" w:hAnsi="Times New Roman" w:cs="Times New Roman"/>
          <w:bCs/>
          <w:color w:val="000000" w:themeColor="text1"/>
          <w:sz w:val="28"/>
          <w:szCs w:val="28"/>
          <w:lang w:eastAsia="ru-RU"/>
        </w:rPr>
        <w:t xml:space="preserve">   </w:t>
      </w:r>
    </w:p>
    <w:p w:rsidR="0061567D" w:rsidRPr="00B12734" w:rsidRDefault="0061567D" w:rsidP="00F018D4">
      <w:pPr>
        <w:spacing w:after="0" w:line="240" w:lineRule="auto"/>
        <w:jc w:val="both"/>
        <w:rPr>
          <w:rFonts w:ascii="Times New Roman" w:eastAsia="Times New Roman" w:hAnsi="Times New Roman" w:cs="Times New Roman"/>
          <w:color w:val="000000" w:themeColor="text1"/>
          <w:sz w:val="28"/>
          <w:szCs w:val="28"/>
          <w:lang w:eastAsia="ru-RU"/>
        </w:rPr>
      </w:pPr>
      <w:r w:rsidRPr="00B12734">
        <w:rPr>
          <w:rFonts w:ascii="Times New Roman" w:eastAsia="Times New Roman" w:hAnsi="Times New Roman" w:cs="Times New Roman"/>
          <w:color w:val="000000" w:themeColor="text1"/>
          <w:sz w:val="28"/>
          <w:szCs w:val="28"/>
          <w:lang w:eastAsia="ru-RU"/>
        </w:rPr>
        <w:t>3.</w:t>
      </w:r>
      <w:r w:rsidR="00F018D4" w:rsidRPr="00B12734">
        <w:rPr>
          <w:rFonts w:ascii="Times New Roman" w:eastAsia="Times New Roman" w:hAnsi="Times New Roman" w:cs="Times New Roman"/>
          <w:color w:val="000000" w:themeColor="text1"/>
          <w:sz w:val="28"/>
          <w:szCs w:val="28"/>
          <w:lang w:eastAsia="ru-RU"/>
        </w:rPr>
        <w:t xml:space="preserve"> </w:t>
      </w:r>
      <w:r w:rsidRPr="00B12734">
        <w:rPr>
          <w:rFonts w:ascii="Times New Roman" w:eastAsia="Times New Roman" w:hAnsi="Times New Roman" w:cs="Times New Roman"/>
          <w:color w:val="000000" w:themeColor="text1"/>
          <w:sz w:val="28"/>
          <w:szCs w:val="28"/>
          <w:lang w:eastAsia="ru-RU"/>
        </w:rPr>
        <w:t xml:space="preserve">Орендарям: забезпечити належне збереження комунального майна, виконання інших обов’язків орендаря.  </w:t>
      </w:r>
    </w:p>
    <w:p w:rsidR="0061567D" w:rsidRPr="00B12734" w:rsidRDefault="0061567D" w:rsidP="00F018D4">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B12734">
        <w:rPr>
          <w:rFonts w:ascii="Times New Roman" w:eastAsia="Times New Roman" w:hAnsi="Times New Roman" w:cs="Times New Roman"/>
          <w:color w:val="000000" w:themeColor="text1"/>
          <w:sz w:val="28"/>
          <w:szCs w:val="28"/>
          <w:lang w:eastAsia="ru-RU"/>
        </w:rPr>
        <w:t>4.</w:t>
      </w:r>
      <w:r w:rsidR="00F018D4" w:rsidRPr="00B12734">
        <w:rPr>
          <w:rFonts w:ascii="Times New Roman" w:eastAsia="Times New Roman" w:hAnsi="Times New Roman" w:cs="Times New Roman"/>
          <w:color w:val="000000" w:themeColor="text1"/>
          <w:sz w:val="28"/>
          <w:szCs w:val="28"/>
          <w:lang w:eastAsia="ru-RU"/>
        </w:rPr>
        <w:t xml:space="preserve"> </w:t>
      </w:r>
      <w:r w:rsidRPr="00B12734">
        <w:rPr>
          <w:rFonts w:ascii="Times New Roman" w:eastAsia="Times New Roman" w:hAnsi="Times New Roman" w:cs="Times New Roman"/>
          <w:color w:val="000000" w:themeColor="text1"/>
          <w:sz w:val="28"/>
          <w:szCs w:val="28"/>
          <w:lang w:eastAsia="ru-RU"/>
        </w:rPr>
        <w:t xml:space="preserve">Відділу економіки, закупівель та інвестиційних проектів міської ради </w:t>
      </w:r>
      <w:r w:rsidRPr="00B12734">
        <w:rPr>
          <w:rFonts w:ascii="Times New Roman" w:eastAsia="Times New Roman" w:hAnsi="Times New Roman" w:cs="Times New Roman"/>
          <w:color w:val="000000" w:themeColor="text1"/>
          <w:sz w:val="28"/>
          <w:szCs w:val="28"/>
          <w:shd w:val="clear" w:color="auto" w:fill="FFFFFF"/>
          <w:lang w:val="ru-RU" w:eastAsia="ru-RU"/>
        </w:rPr>
        <w:t> </w:t>
      </w:r>
      <w:r w:rsidRPr="00B12734">
        <w:rPr>
          <w:rFonts w:ascii="Times New Roman" w:eastAsia="Times New Roman" w:hAnsi="Times New Roman" w:cs="Times New Roman"/>
          <w:color w:val="000000" w:themeColor="text1"/>
          <w:sz w:val="28"/>
          <w:szCs w:val="28"/>
          <w:shd w:val="clear" w:color="auto" w:fill="FFFFFF"/>
          <w:lang w:eastAsia="ru-RU"/>
        </w:rPr>
        <w:t xml:space="preserve">в електронній  торговій системі оприлюднити </w:t>
      </w:r>
      <w:r w:rsidR="00F018D4" w:rsidRPr="00B12734">
        <w:rPr>
          <w:rFonts w:ascii="Times New Roman" w:eastAsia="Times New Roman" w:hAnsi="Times New Roman" w:cs="Times New Roman"/>
          <w:color w:val="000000" w:themeColor="text1"/>
          <w:sz w:val="28"/>
          <w:szCs w:val="28"/>
          <w:shd w:val="clear" w:color="auto" w:fill="FFFFFF"/>
          <w:lang w:eastAsia="ru-RU"/>
        </w:rPr>
        <w:t>дане</w:t>
      </w:r>
      <w:r w:rsidRPr="00B12734">
        <w:rPr>
          <w:rFonts w:ascii="Times New Roman" w:eastAsia="Times New Roman" w:hAnsi="Times New Roman" w:cs="Times New Roman"/>
          <w:color w:val="000000" w:themeColor="text1"/>
          <w:sz w:val="28"/>
          <w:szCs w:val="28"/>
          <w:shd w:val="clear" w:color="auto" w:fill="FFFFFF"/>
          <w:lang w:eastAsia="ru-RU"/>
        </w:rPr>
        <w:t xml:space="preserve"> рішення, завантажити укладений договір оренди та акт приймання-передачі.</w:t>
      </w:r>
    </w:p>
    <w:p w:rsidR="0061567D" w:rsidRPr="00B12734" w:rsidRDefault="0061567D" w:rsidP="00F018D4">
      <w:pPr>
        <w:spacing w:after="0" w:line="240" w:lineRule="auto"/>
        <w:jc w:val="both"/>
        <w:rPr>
          <w:rFonts w:ascii="Times New Roman" w:eastAsia="Times New Roman" w:hAnsi="Times New Roman" w:cs="Times New Roman"/>
          <w:color w:val="000000" w:themeColor="text1"/>
          <w:sz w:val="28"/>
          <w:szCs w:val="28"/>
          <w:lang w:val="ru-RU" w:eastAsia="ru-RU"/>
        </w:rPr>
      </w:pPr>
      <w:r w:rsidRPr="00B12734">
        <w:rPr>
          <w:rFonts w:ascii="Times New Roman" w:eastAsia="Times New Roman" w:hAnsi="Times New Roman" w:cs="Times New Roman"/>
          <w:bCs/>
          <w:color w:val="000000" w:themeColor="text1"/>
          <w:sz w:val="28"/>
          <w:szCs w:val="28"/>
          <w:lang w:eastAsia="ru-RU"/>
        </w:rPr>
        <w:t>5</w:t>
      </w:r>
      <w:r w:rsidRPr="00B12734">
        <w:rPr>
          <w:rFonts w:ascii="Times New Roman" w:eastAsia="Times New Roman" w:hAnsi="Times New Roman" w:cs="Times New Roman"/>
          <w:bCs/>
          <w:color w:val="000000" w:themeColor="text1"/>
          <w:sz w:val="28"/>
          <w:szCs w:val="28"/>
          <w:lang w:val="ru-RU" w:eastAsia="ru-RU"/>
        </w:rPr>
        <w:t>.</w:t>
      </w:r>
      <w:r w:rsidR="00F018D4" w:rsidRPr="00B12734">
        <w:rPr>
          <w:rFonts w:ascii="Times New Roman" w:eastAsia="Times New Roman" w:hAnsi="Times New Roman" w:cs="Times New Roman"/>
          <w:bCs/>
          <w:color w:val="000000" w:themeColor="text1"/>
          <w:sz w:val="28"/>
          <w:szCs w:val="28"/>
          <w:lang w:val="ru-RU" w:eastAsia="ru-RU"/>
        </w:rPr>
        <w:t xml:space="preserve"> </w:t>
      </w:r>
      <w:r w:rsidRPr="00B12734">
        <w:rPr>
          <w:rFonts w:ascii="Times New Roman" w:eastAsia="Times New Roman" w:hAnsi="Times New Roman" w:cs="Times New Roman"/>
          <w:bCs/>
          <w:color w:val="000000" w:themeColor="text1"/>
          <w:sz w:val="28"/>
          <w:szCs w:val="28"/>
          <w:lang w:val="ru-RU" w:eastAsia="ru-RU"/>
        </w:rPr>
        <w:t xml:space="preserve">Контроль за </w:t>
      </w:r>
      <w:proofErr w:type="spellStart"/>
      <w:r w:rsidRPr="00B12734">
        <w:rPr>
          <w:rFonts w:ascii="Times New Roman" w:eastAsia="Times New Roman" w:hAnsi="Times New Roman" w:cs="Times New Roman"/>
          <w:bCs/>
          <w:color w:val="000000" w:themeColor="text1"/>
          <w:sz w:val="28"/>
          <w:szCs w:val="28"/>
          <w:lang w:val="ru-RU" w:eastAsia="ru-RU"/>
        </w:rPr>
        <w:t>виконанням</w:t>
      </w:r>
      <w:proofErr w:type="spellEnd"/>
      <w:r w:rsidRPr="00B12734">
        <w:rPr>
          <w:rFonts w:ascii="Times New Roman" w:eastAsia="Times New Roman" w:hAnsi="Times New Roman" w:cs="Times New Roman"/>
          <w:bCs/>
          <w:color w:val="000000" w:themeColor="text1"/>
          <w:sz w:val="28"/>
          <w:szCs w:val="28"/>
          <w:lang w:val="ru-RU" w:eastAsia="ru-RU"/>
        </w:rPr>
        <w:t xml:space="preserve">  </w:t>
      </w:r>
      <w:proofErr w:type="spellStart"/>
      <w:r w:rsidRPr="00B12734">
        <w:rPr>
          <w:rFonts w:ascii="Times New Roman" w:eastAsia="Times New Roman" w:hAnsi="Times New Roman" w:cs="Times New Roman"/>
          <w:bCs/>
          <w:color w:val="000000" w:themeColor="text1"/>
          <w:sz w:val="28"/>
          <w:szCs w:val="28"/>
          <w:lang w:val="ru-RU" w:eastAsia="ru-RU"/>
        </w:rPr>
        <w:t>даного</w:t>
      </w:r>
      <w:proofErr w:type="spellEnd"/>
      <w:r w:rsidRPr="00B12734">
        <w:rPr>
          <w:rFonts w:ascii="Times New Roman" w:eastAsia="Times New Roman" w:hAnsi="Times New Roman" w:cs="Times New Roman"/>
          <w:bCs/>
          <w:color w:val="000000" w:themeColor="text1"/>
          <w:sz w:val="28"/>
          <w:szCs w:val="28"/>
          <w:lang w:val="ru-RU" w:eastAsia="ru-RU"/>
        </w:rPr>
        <w:t xml:space="preserve"> </w:t>
      </w:r>
      <w:proofErr w:type="spellStart"/>
      <w:proofErr w:type="gramStart"/>
      <w:r w:rsidRPr="00B12734">
        <w:rPr>
          <w:rFonts w:ascii="Times New Roman" w:eastAsia="Times New Roman" w:hAnsi="Times New Roman" w:cs="Times New Roman"/>
          <w:bCs/>
          <w:color w:val="000000" w:themeColor="text1"/>
          <w:sz w:val="28"/>
          <w:szCs w:val="28"/>
          <w:lang w:val="ru-RU" w:eastAsia="ru-RU"/>
        </w:rPr>
        <w:t>р</w:t>
      </w:r>
      <w:proofErr w:type="gramEnd"/>
      <w:r w:rsidRPr="00B12734">
        <w:rPr>
          <w:rFonts w:ascii="Times New Roman" w:eastAsia="Times New Roman" w:hAnsi="Times New Roman" w:cs="Times New Roman"/>
          <w:bCs/>
          <w:color w:val="000000" w:themeColor="text1"/>
          <w:sz w:val="28"/>
          <w:szCs w:val="28"/>
          <w:lang w:val="ru-RU" w:eastAsia="ru-RU"/>
        </w:rPr>
        <w:t>ішення</w:t>
      </w:r>
      <w:proofErr w:type="spellEnd"/>
      <w:r w:rsidRPr="00B12734">
        <w:rPr>
          <w:rFonts w:ascii="Times New Roman" w:eastAsia="Times New Roman" w:hAnsi="Times New Roman" w:cs="Times New Roman"/>
          <w:bCs/>
          <w:color w:val="000000" w:themeColor="text1"/>
          <w:sz w:val="28"/>
          <w:szCs w:val="28"/>
          <w:lang w:val="ru-RU" w:eastAsia="ru-RU"/>
        </w:rPr>
        <w:t xml:space="preserve"> </w:t>
      </w:r>
      <w:proofErr w:type="spellStart"/>
      <w:r w:rsidRPr="00B12734">
        <w:rPr>
          <w:rFonts w:ascii="Times New Roman" w:eastAsia="Times New Roman" w:hAnsi="Times New Roman" w:cs="Times New Roman"/>
          <w:bCs/>
          <w:color w:val="000000" w:themeColor="text1"/>
          <w:sz w:val="28"/>
          <w:szCs w:val="28"/>
          <w:lang w:val="ru-RU" w:eastAsia="ru-RU"/>
        </w:rPr>
        <w:t>покласти</w:t>
      </w:r>
      <w:proofErr w:type="spellEnd"/>
      <w:r w:rsidRPr="00B12734">
        <w:rPr>
          <w:rFonts w:ascii="Times New Roman" w:eastAsia="Times New Roman" w:hAnsi="Times New Roman" w:cs="Times New Roman"/>
          <w:bCs/>
          <w:color w:val="000000" w:themeColor="text1"/>
          <w:sz w:val="28"/>
          <w:szCs w:val="28"/>
          <w:lang w:val="ru-RU" w:eastAsia="ru-RU"/>
        </w:rPr>
        <w:t xml:space="preserve"> на заступника </w:t>
      </w:r>
      <w:proofErr w:type="spellStart"/>
      <w:r w:rsidRPr="00B12734">
        <w:rPr>
          <w:rFonts w:ascii="Times New Roman" w:eastAsia="Times New Roman" w:hAnsi="Times New Roman" w:cs="Times New Roman"/>
          <w:bCs/>
          <w:color w:val="000000" w:themeColor="text1"/>
          <w:sz w:val="28"/>
          <w:szCs w:val="28"/>
          <w:lang w:val="ru-RU" w:eastAsia="ru-RU"/>
        </w:rPr>
        <w:t>міського</w:t>
      </w:r>
      <w:proofErr w:type="spellEnd"/>
      <w:r w:rsidRPr="00B12734">
        <w:rPr>
          <w:rFonts w:ascii="Times New Roman" w:eastAsia="Times New Roman" w:hAnsi="Times New Roman" w:cs="Times New Roman"/>
          <w:bCs/>
          <w:color w:val="000000" w:themeColor="text1"/>
          <w:sz w:val="28"/>
          <w:szCs w:val="28"/>
          <w:lang w:val="ru-RU" w:eastAsia="ru-RU"/>
        </w:rPr>
        <w:t xml:space="preserve"> </w:t>
      </w:r>
      <w:proofErr w:type="spellStart"/>
      <w:r w:rsidRPr="00B12734">
        <w:rPr>
          <w:rFonts w:ascii="Times New Roman" w:eastAsia="Times New Roman" w:hAnsi="Times New Roman" w:cs="Times New Roman"/>
          <w:bCs/>
          <w:color w:val="000000" w:themeColor="text1"/>
          <w:sz w:val="28"/>
          <w:szCs w:val="28"/>
          <w:lang w:val="ru-RU" w:eastAsia="ru-RU"/>
        </w:rPr>
        <w:t>голови</w:t>
      </w:r>
      <w:proofErr w:type="spellEnd"/>
      <w:r w:rsidR="00F018D4" w:rsidRPr="00B12734">
        <w:rPr>
          <w:rFonts w:ascii="Times New Roman" w:eastAsia="Times New Roman" w:hAnsi="Times New Roman" w:cs="Times New Roman"/>
          <w:bCs/>
          <w:color w:val="000000" w:themeColor="text1"/>
          <w:sz w:val="28"/>
          <w:szCs w:val="28"/>
          <w:lang w:val="ru-RU" w:eastAsia="ru-RU"/>
        </w:rPr>
        <w:t xml:space="preserve"> І.І. </w:t>
      </w:r>
      <w:r w:rsidRPr="00B12734">
        <w:rPr>
          <w:rFonts w:ascii="Times New Roman" w:eastAsia="Times New Roman" w:hAnsi="Times New Roman" w:cs="Times New Roman"/>
          <w:bCs/>
          <w:color w:val="000000" w:themeColor="text1"/>
          <w:sz w:val="28"/>
          <w:szCs w:val="28"/>
          <w:lang w:val="ru-RU" w:eastAsia="ru-RU"/>
        </w:rPr>
        <w:t>Бугу.</w:t>
      </w:r>
    </w:p>
    <w:p w:rsidR="0061567D" w:rsidRPr="00B12734" w:rsidRDefault="0061567D" w:rsidP="0061567D">
      <w:pPr>
        <w:tabs>
          <w:tab w:val="left" w:pos="4536"/>
        </w:tabs>
        <w:spacing w:after="0" w:line="240" w:lineRule="auto"/>
        <w:jc w:val="both"/>
        <w:rPr>
          <w:rFonts w:ascii="Times New Roman" w:eastAsia="Times New Roman" w:hAnsi="Times New Roman" w:cs="Times New Roman"/>
          <w:b/>
          <w:color w:val="000000" w:themeColor="text1"/>
          <w:sz w:val="28"/>
          <w:szCs w:val="28"/>
          <w:lang w:val="ru-RU" w:eastAsia="ru-RU"/>
        </w:rPr>
      </w:pPr>
    </w:p>
    <w:p w:rsidR="0061567D" w:rsidRPr="00B12734" w:rsidRDefault="0061567D" w:rsidP="0061567D">
      <w:pPr>
        <w:tabs>
          <w:tab w:val="left" w:pos="4536"/>
        </w:tabs>
        <w:spacing w:after="0" w:line="240" w:lineRule="auto"/>
        <w:jc w:val="both"/>
        <w:rPr>
          <w:rFonts w:ascii="Times New Roman" w:eastAsia="Times New Roman" w:hAnsi="Times New Roman" w:cs="Times New Roman"/>
          <w:b/>
          <w:color w:val="000000" w:themeColor="text1"/>
          <w:sz w:val="28"/>
          <w:szCs w:val="28"/>
          <w:lang w:val="ru-RU" w:eastAsia="ru-RU"/>
        </w:rPr>
      </w:pPr>
    </w:p>
    <w:p w:rsidR="0061567D" w:rsidRPr="00B12734" w:rsidRDefault="0061567D" w:rsidP="00F018D4">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themeColor="text1"/>
          <w:sz w:val="28"/>
          <w:szCs w:val="28"/>
          <w:lang w:val="ru-RU" w:eastAsia="zh-CN"/>
        </w:rPr>
      </w:pPr>
      <w:proofErr w:type="spellStart"/>
      <w:r w:rsidRPr="00B12734">
        <w:rPr>
          <w:rFonts w:ascii="Times New Roman" w:eastAsia="Times New Roman" w:hAnsi="Times New Roman" w:cs="Times New Roman"/>
          <w:b/>
          <w:color w:val="000000" w:themeColor="text1"/>
          <w:sz w:val="28"/>
          <w:szCs w:val="28"/>
          <w:lang w:val="ru-RU" w:eastAsia="zh-CN"/>
        </w:rPr>
        <w:t>Міський</w:t>
      </w:r>
      <w:proofErr w:type="spellEnd"/>
      <w:r w:rsidRPr="00B12734">
        <w:rPr>
          <w:rFonts w:ascii="Times New Roman" w:eastAsia="Times New Roman" w:hAnsi="Times New Roman" w:cs="Times New Roman"/>
          <w:b/>
          <w:color w:val="000000" w:themeColor="text1"/>
          <w:sz w:val="28"/>
          <w:szCs w:val="28"/>
          <w:lang w:val="ru-RU" w:eastAsia="zh-CN"/>
        </w:rPr>
        <w:t xml:space="preserve"> голова                                 </w:t>
      </w:r>
      <w:r w:rsidR="00F018D4" w:rsidRPr="00B12734">
        <w:rPr>
          <w:rFonts w:ascii="Times New Roman" w:eastAsia="Times New Roman" w:hAnsi="Times New Roman" w:cs="Times New Roman"/>
          <w:b/>
          <w:color w:val="000000" w:themeColor="text1"/>
          <w:sz w:val="28"/>
          <w:szCs w:val="28"/>
          <w:lang w:val="ru-RU" w:eastAsia="zh-CN"/>
        </w:rPr>
        <w:t xml:space="preserve">            </w:t>
      </w:r>
      <w:r w:rsidRPr="00B12734">
        <w:rPr>
          <w:rFonts w:ascii="Times New Roman" w:eastAsia="Times New Roman" w:hAnsi="Times New Roman" w:cs="Times New Roman"/>
          <w:b/>
          <w:color w:val="000000" w:themeColor="text1"/>
          <w:sz w:val="28"/>
          <w:szCs w:val="28"/>
          <w:lang w:val="ru-RU" w:eastAsia="zh-CN"/>
        </w:rPr>
        <w:t xml:space="preserve">                 </w:t>
      </w:r>
      <w:proofErr w:type="spellStart"/>
      <w:r w:rsidRPr="00B12734">
        <w:rPr>
          <w:rFonts w:ascii="Times New Roman" w:eastAsia="Times New Roman" w:hAnsi="Times New Roman" w:cs="Times New Roman"/>
          <w:b/>
          <w:color w:val="000000" w:themeColor="text1"/>
          <w:sz w:val="28"/>
          <w:szCs w:val="28"/>
          <w:lang w:val="ru-RU" w:eastAsia="zh-CN"/>
        </w:rPr>
        <w:t>Андрій</w:t>
      </w:r>
      <w:proofErr w:type="spellEnd"/>
      <w:r w:rsidRPr="00B12734">
        <w:rPr>
          <w:rFonts w:ascii="Times New Roman" w:eastAsia="Times New Roman" w:hAnsi="Times New Roman" w:cs="Times New Roman"/>
          <w:b/>
          <w:color w:val="000000" w:themeColor="text1"/>
          <w:sz w:val="28"/>
          <w:szCs w:val="28"/>
          <w:lang w:val="ru-RU" w:eastAsia="zh-CN"/>
        </w:rPr>
        <w:t xml:space="preserve"> ЩЕБЕЛЬ</w:t>
      </w:r>
    </w:p>
    <w:p w:rsidR="0061567D" w:rsidRPr="00B12734" w:rsidRDefault="0061567D" w:rsidP="0061567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themeColor="text1"/>
          <w:sz w:val="28"/>
          <w:szCs w:val="28"/>
          <w:lang w:val="ru-RU" w:eastAsia="zh-CN"/>
        </w:rPr>
      </w:pPr>
    </w:p>
    <w:p w:rsidR="0061567D" w:rsidRDefault="0061567D" w:rsidP="0061567D">
      <w:pPr>
        <w:rPr>
          <w:lang w:val="en-US"/>
        </w:rPr>
      </w:pPr>
    </w:p>
    <w:p w:rsidR="00115679" w:rsidRDefault="00115679" w:rsidP="0092521C">
      <w:pPr>
        <w:spacing w:after="0" w:line="240" w:lineRule="auto"/>
        <w:rPr>
          <w:rFonts w:ascii="Times New Roman" w:hAnsi="Times New Roman" w:cs="Times New Roman"/>
          <w:sz w:val="28"/>
          <w:szCs w:val="28"/>
        </w:rPr>
      </w:pPr>
    </w:p>
    <w:p w:rsidR="00115679" w:rsidRDefault="00115679" w:rsidP="0092521C">
      <w:pPr>
        <w:spacing w:after="0" w:line="240" w:lineRule="auto"/>
        <w:rPr>
          <w:rFonts w:ascii="Times New Roman" w:hAnsi="Times New Roman" w:cs="Times New Roman"/>
          <w:sz w:val="28"/>
          <w:szCs w:val="28"/>
        </w:rPr>
      </w:pPr>
    </w:p>
    <w:p w:rsidR="00115679" w:rsidRDefault="00115679" w:rsidP="0092521C">
      <w:pPr>
        <w:spacing w:after="0" w:line="240" w:lineRule="auto"/>
        <w:rPr>
          <w:rFonts w:ascii="Times New Roman" w:hAnsi="Times New Roman" w:cs="Times New Roman"/>
          <w:sz w:val="28"/>
          <w:szCs w:val="28"/>
        </w:rPr>
      </w:pPr>
    </w:p>
    <w:sectPr w:rsidR="00115679" w:rsidSect="00D572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b/>
        <w:sz w:val="24"/>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8BB7FDB"/>
    <w:multiLevelType w:val="hybridMultilevel"/>
    <w:tmpl w:val="D43C8944"/>
    <w:lvl w:ilvl="0" w:tplc="1326E4F2">
      <w:start w:val="30"/>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EEF"/>
    <w:rsid w:val="0001355D"/>
    <w:rsid w:val="00095B6C"/>
    <w:rsid w:val="000D4DC3"/>
    <w:rsid w:val="000D6D94"/>
    <w:rsid w:val="00115679"/>
    <w:rsid w:val="00117039"/>
    <w:rsid w:val="00173E3B"/>
    <w:rsid w:val="00190693"/>
    <w:rsid w:val="001A71F5"/>
    <w:rsid w:val="001D6598"/>
    <w:rsid w:val="00232C6E"/>
    <w:rsid w:val="002579F1"/>
    <w:rsid w:val="0027559F"/>
    <w:rsid w:val="00285669"/>
    <w:rsid w:val="002968B6"/>
    <w:rsid w:val="002A3E4E"/>
    <w:rsid w:val="002B1B3E"/>
    <w:rsid w:val="002B3AA3"/>
    <w:rsid w:val="002F0C51"/>
    <w:rsid w:val="0032355F"/>
    <w:rsid w:val="0038719A"/>
    <w:rsid w:val="004049E5"/>
    <w:rsid w:val="00407212"/>
    <w:rsid w:val="0042595A"/>
    <w:rsid w:val="00467112"/>
    <w:rsid w:val="004A0C8A"/>
    <w:rsid w:val="00597BF6"/>
    <w:rsid w:val="005A7C6E"/>
    <w:rsid w:val="0061567D"/>
    <w:rsid w:val="0063586A"/>
    <w:rsid w:val="006A3F50"/>
    <w:rsid w:val="006F7B08"/>
    <w:rsid w:val="007F695D"/>
    <w:rsid w:val="0088335B"/>
    <w:rsid w:val="008B2BBF"/>
    <w:rsid w:val="008D0B87"/>
    <w:rsid w:val="008E1141"/>
    <w:rsid w:val="008F3890"/>
    <w:rsid w:val="008F60C2"/>
    <w:rsid w:val="0092521C"/>
    <w:rsid w:val="00A05242"/>
    <w:rsid w:val="00A4652E"/>
    <w:rsid w:val="00AB5CA3"/>
    <w:rsid w:val="00AD1195"/>
    <w:rsid w:val="00AE07FA"/>
    <w:rsid w:val="00B12734"/>
    <w:rsid w:val="00B26843"/>
    <w:rsid w:val="00B44CB0"/>
    <w:rsid w:val="00B672F3"/>
    <w:rsid w:val="00B90AAA"/>
    <w:rsid w:val="00BC127A"/>
    <w:rsid w:val="00BC654A"/>
    <w:rsid w:val="00C00997"/>
    <w:rsid w:val="00C137C4"/>
    <w:rsid w:val="00C835AF"/>
    <w:rsid w:val="00C86EEF"/>
    <w:rsid w:val="00CA0549"/>
    <w:rsid w:val="00D5637F"/>
    <w:rsid w:val="00D57205"/>
    <w:rsid w:val="00DB503E"/>
    <w:rsid w:val="00DC1D72"/>
    <w:rsid w:val="00DE0C08"/>
    <w:rsid w:val="00DE61A9"/>
    <w:rsid w:val="00E01A19"/>
    <w:rsid w:val="00E06A77"/>
    <w:rsid w:val="00E67AF9"/>
    <w:rsid w:val="00E91800"/>
    <w:rsid w:val="00EA255D"/>
    <w:rsid w:val="00F018D4"/>
    <w:rsid w:val="00F01BCE"/>
    <w:rsid w:val="00F17CB9"/>
    <w:rsid w:val="00F92E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586A"/>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3">
    <w:name w:val="heading 3"/>
    <w:basedOn w:val="a"/>
    <w:next w:val="a"/>
    <w:link w:val="30"/>
    <w:qFormat/>
    <w:rsid w:val="0063586A"/>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586A"/>
    <w:rPr>
      <w:rFonts w:ascii="Arial" w:eastAsia="Times New Roman" w:hAnsi="Arial" w:cs="Arial"/>
      <w:b/>
      <w:bCs/>
      <w:kern w:val="1"/>
      <w:sz w:val="32"/>
      <w:szCs w:val="32"/>
      <w:lang w:eastAsia="ar-SA"/>
    </w:rPr>
  </w:style>
  <w:style w:type="character" w:customStyle="1" w:styleId="30">
    <w:name w:val="Заголовок 3 Знак"/>
    <w:basedOn w:val="a0"/>
    <w:link w:val="3"/>
    <w:rsid w:val="0063586A"/>
    <w:rPr>
      <w:rFonts w:ascii="Times New Roman" w:eastAsia="Times New Roman" w:hAnsi="Times New Roman" w:cs="Times New Roman"/>
      <w:b/>
      <w:bCs/>
      <w:sz w:val="24"/>
      <w:szCs w:val="24"/>
      <w:lang w:eastAsia="ar-SA"/>
    </w:rPr>
  </w:style>
  <w:style w:type="paragraph" w:customStyle="1" w:styleId="Ch6">
    <w:name w:val="Додаток №_горизонт (Ch_6 Міністерства)"/>
    <w:basedOn w:val="a"/>
    <w:rsid w:val="0092521C"/>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92521C"/>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92521C"/>
    <w:rPr>
      <w:rFonts w:ascii="Times New Roman" w:eastAsia="Times New Roman" w:hAnsi="Times New Roman" w:cs="Times New Roman"/>
      <w:bCs/>
      <w:sz w:val="28"/>
      <w:szCs w:val="24"/>
      <w:lang w:eastAsia="ar-SA"/>
    </w:rPr>
  </w:style>
  <w:style w:type="paragraph" w:styleId="a5">
    <w:name w:val="No Spacing"/>
    <w:uiPriority w:val="1"/>
    <w:qFormat/>
    <w:rsid w:val="00AE07FA"/>
    <w:pPr>
      <w:spacing w:after="0" w:line="240" w:lineRule="auto"/>
    </w:pPr>
    <w:rPr>
      <w:rFonts w:ascii="Calibri" w:eastAsia="Calibri" w:hAnsi="Calibri" w:cs="Times New Roman"/>
      <w:lang w:eastAsia="en-US"/>
    </w:rPr>
  </w:style>
  <w:style w:type="paragraph" w:styleId="a6">
    <w:name w:val="Normal (Web)"/>
    <w:basedOn w:val="a"/>
    <w:uiPriority w:val="99"/>
    <w:unhideWhenUsed/>
    <w:rsid w:val="00115679"/>
    <w:pPr>
      <w:spacing w:before="100" w:beforeAutospacing="1" w:after="119"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C65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654A"/>
    <w:rPr>
      <w:rFonts w:ascii="Tahoma" w:hAnsi="Tahoma" w:cs="Tahoma"/>
      <w:sz w:val="16"/>
      <w:szCs w:val="16"/>
    </w:rPr>
  </w:style>
  <w:style w:type="character" w:styleId="a9">
    <w:name w:val="Strong"/>
    <w:basedOn w:val="a0"/>
    <w:uiPriority w:val="22"/>
    <w:qFormat/>
    <w:rsid w:val="00A4652E"/>
    <w:rPr>
      <w:b/>
      <w:bCs/>
    </w:rPr>
  </w:style>
  <w:style w:type="character" w:styleId="aa">
    <w:name w:val="Hyperlink"/>
    <w:basedOn w:val="a0"/>
    <w:uiPriority w:val="99"/>
    <w:unhideWhenUsed/>
    <w:rsid w:val="00A4652E"/>
    <w:rPr>
      <w:color w:val="0000FF"/>
      <w:u w:val="single"/>
    </w:rPr>
  </w:style>
  <w:style w:type="character" w:customStyle="1" w:styleId="rvts9">
    <w:name w:val="rvts9"/>
    <w:basedOn w:val="a0"/>
    <w:rsid w:val="00A4652E"/>
  </w:style>
  <w:style w:type="paragraph" w:styleId="ab">
    <w:name w:val="List Paragraph"/>
    <w:basedOn w:val="a"/>
    <w:uiPriority w:val="34"/>
    <w:qFormat/>
    <w:rsid w:val="00B672F3"/>
    <w:pPr>
      <w:ind w:left="720"/>
      <w:contextualSpacing/>
    </w:pPr>
  </w:style>
  <w:style w:type="character" w:customStyle="1" w:styleId="markedcontent">
    <w:name w:val="markedcontent"/>
    <w:basedOn w:val="a0"/>
    <w:rsid w:val="0061567D"/>
  </w:style>
  <w:style w:type="table" w:styleId="ac">
    <w:name w:val="Table Grid"/>
    <w:basedOn w:val="a1"/>
    <w:uiPriority w:val="59"/>
    <w:rsid w:val="00DE61A9"/>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586A"/>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3">
    <w:name w:val="heading 3"/>
    <w:basedOn w:val="a"/>
    <w:next w:val="a"/>
    <w:link w:val="30"/>
    <w:qFormat/>
    <w:rsid w:val="0063586A"/>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586A"/>
    <w:rPr>
      <w:rFonts w:ascii="Arial" w:eastAsia="Times New Roman" w:hAnsi="Arial" w:cs="Arial"/>
      <w:b/>
      <w:bCs/>
      <w:kern w:val="1"/>
      <w:sz w:val="32"/>
      <w:szCs w:val="32"/>
      <w:lang w:eastAsia="ar-SA"/>
    </w:rPr>
  </w:style>
  <w:style w:type="character" w:customStyle="1" w:styleId="30">
    <w:name w:val="Заголовок 3 Знак"/>
    <w:basedOn w:val="a0"/>
    <w:link w:val="3"/>
    <w:rsid w:val="0063586A"/>
    <w:rPr>
      <w:rFonts w:ascii="Times New Roman" w:eastAsia="Times New Roman" w:hAnsi="Times New Roman" w:cs="Times New Roman"/>
      <w:b/>
      <w:bCs/>
      <w:sz w:val="24"/>
      <w:szCs w:val="24"/>
      <w:lang w:eastAsia="ar-SA"/>
    </w:rPr>
  </w:style>
  <w:style w:type="paragraph" w:customStyle="1" w:styleId="Ch6">
    <w:name w:val="Додаток №_горизонт (Ch_6 Міністерства)"/>
    <w:basedOn w:val="a"/>
    <w:rsid w:val="0092521C"/>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92521C"/>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92521C"/>
    <w:rPr>
      <w:rFonts w:ascii="Times New Roman" w:eastAsia="Times New Roman" w:hAnsi="Times New Roman" w:cs="Times New Roman"/>
      <w:bCs/>
      <w:sz w:val="28"/>
      <w:szCs w:val="24"/>
      <w:lang w:eastAsia="ar-SA"/>
    </w:rPr>
  </w:style>
  <w:style w:type="paragraph" w:styleId="a5">
    <w:name w:val="No Spacing"/>
    <w:uiPriority w:val="1"/>
    <w:qFormat/>
    <w:rsid w:val="00AE07FA"/>
    <w:pPr>
      <w:spacing w:after="0" w:line="240" w:lineRule="auto"/>
    </w:pPr>
    <w:rPr>
      <w:rFonts w:ascii="Calibri" w:eastAsia="Calibri" w:hAnsi="Calibri" w:cs="Times New Roman"/>
      <w:lang w:eastAsia="en-US"/>
    </w:rPr>
  </w:style>
  <w:style w:type="paragraph" w:styleId="a6">
    <w:name w:val="Normal (Web)"/>
    <w:basedOn w:val="a"/>
    <w:uiPriority w:val="99"/>
    <w:unhideWhenUsed/>
    <w:rsid w:val="00115679"/>
    <w:pPr>
      <w:spacing w:before="100" w:beforeAutospacing="1" w:after="119"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C65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654A"/>
    <w:rPr>
      <w:rFonts w:ascii="Tahoma" w:hAnsi="Tahoma" w:cs="Tahoma"/>
      <w:sz w:val="16"/>
      <w:szCs w:val="16"/>
    </w:rPr>
  </w:style>
  <w:style w:type="character" w:styleId="a9">
    <w:name w:val="Strong"/>
    <w:basedOn w:val="a0"/>
    <w:uiPriority w:val="22"/>
    <w:qFormat/>
    <w:rsid w:val="00A4652E"/>
    <w:rPr>
      <w:b/>
      <w:bCs/>
    </w:rPr>
  </w:style>
  <w:style w:type="character" w:styleId="aa">
    <w:name w:val="Hyperlink"/>
    <w:basedOn w:val="a0"/>
    <w:uiPriority w:val="99"/>
    <w:unhideWhenUsed/>
    <w:rsid w:val="00A4652E"/>
    <w:rPr>
      <w:color w:val="0000FF"/>
      <w:u w:val="single"/>
    </w:rPr>
  </w:style>
  <w:style w:type="character" w:customStyle="1" w:styleId="rvts9">
    <w:name w:val="rvts9"/>
    <w:basedOn w:val="a0"/>
    <w:rsid w:val="00A4652E"/>
  </w:style>
  <w:style w:type="paragraph" w:styleId="ab">
    <w:name w:val="List Paragraph"/>
    <w:basedOn w:val="a"/>
    <w:uiPriority w:val="34"/>
    <w:qFormat/>
    <w:rsid w:val="00B672F3"/>
    <w:pPr>
      <w:ind w:left="720"/>
      <w:contextualSpacing/>
    </w:pPr>
  </w:style>
  <w:style w:type="character" w:customStyle="1" w:styleId="markedcontent">
    <w:name w:val="markedcontent"/>
    <w:basedOn w:val="a0"/>
    <w:rsid w:val="0061567D"/>
  </w:style>
  <w:style w:type="table" w:styleId="ac">
    <w:name w:val="Table Grid"/>
    <w:basedOn w:val="a1"/>
    <w:uiPriority w:val="59"/>
    <w:rsid w:val="00DE61A9"/>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84909">
      <w:bodyDiv w:val="1"/>
      <w:marLeft w:val="0"/>
      <w:marRight w:val="0"/>
      <w:marTop w:val="0"/>
      <w:marBottom w:val="0"/>
      <w:divBdr>
        <w:top w:val="none" w:sz="0" w:space="0" w:color="auto"/>
        <w:left w:val="none" w:sz="0" w:space="0" w:color="auto"/>
        <w:bottom w:val="none" w:sz="0" w:space="0" w:color="auto"/>
        <w:right w:val="none" w:sz="0" w:space="0" w:color="auto"/>
      </w:divBdr>
    </w:div>
    <w:div w:id="397284542">
      <w:bodyDiv w:val="1"/>
      <w:marLeft w:val="0"/>
      <w:marRight w:val="0"/>
      <w:marTop w:val="0"/>
      <w:marBottom w:val="0"/>
      <w:divBdr>
        <w:top w:val="none" w:sz="0" w:space="0" w:color="auto"/>
        <w:left w:val="none" w:sz="0" w:space="0" w:color="auto"/>
        <w:bottom w:val="none" w:sz="0" w:space="0" w:color="auto"/>
        <w:right w:val="none" w:sz="0" w:space="0" w:color="auto"/>
      </w:divBdr>
    </w:div>
    <w:div w:id="1232543094">
      <w:bodyDiv w:val="1"/>
      <w:marLeft w:val="0"/>
      <w:marRight w:val="0"/>
      <w:marTop w:val="0"/>
      <w:marBottom w:val="0"/>
      <w:divBdr>
        <w:top w:val="none" w:sz="0" w:space="0" w:color="auto"/>
        <w:left w:val="none" w:sz="0" w:space="0" w:color="auto"/>
        <w:bottom w:val="none" w:sz="0" w:space="0" w:color="auto"/>
        <w:right w:val="none" w:sz="0" w:space="0" w:color="auto"/>
      </w:divBdr>
    </w:div>
    <w:div w:id="1416854783">
      <w:bodyDiv w:val="1"/>
      <w:marLeft w:val="0"/>
      <w:marRight w:val="0"/>
      <w:marTop w:val="0"/>
      <w:marBottom w:val="0"/>
      <w:divBdr>
        <w:top w:val="none" w:sz="0" w:space="0" w:color="auto"/>
        <w:left w:val="none" w:sz="0" w:space="0" w:color="auto"/>
        <w:bottom w:val="none" w:sz="0" w:space="0" w:color="auto"/>
        <w:right w:val="none" w:sz="0" w:space="0" w:color="auto"/>
      </w:divBdr>
    </w:div>
    <w:div w:id="1672635893">
      <w:bodyDiv w:val="1"/>
      <w:marLeft w:val="0"/>
      <w:marRight w:val="0"/>
      <w:marTop w:val="0"/>
      <w:marBottom w:val="0"/>
      <w:divBdr>
        <w:top w:val="none" w:sz="0" w:space="0" w:color="auto"/>
        <w:left w:val="none" w:sz="0" w:space="0" w:color="auto"/>
        <w:bottom w:val="none" w:sz="0" w:space="0" w:color="auto"/>
        <w:right w:val="none" w:sz="0" w:space="0" w:color="auto"/>
      </w:divBdr>
    </w:div>
    <w:div w:id="1731689098">
      <w:bodyDiv w:val="1"/>
      <w:marLeft w:val="0"/>
      <w:marRight w:val="0"/>
      <w:marTop w:val="0"/>
      <w:marBottom w:val="0"/>
      <w:divBdr>
        <w:top w:val="none" w:sz="0" w:space="0" w:color="auto"/>
        <w:left w:val="none" w:sz="0" w:space="0" w:color="auto"/>
        <w:bottom w:val="none" w:sz="0" w:space="0" w:color="auto"/>
        <w:right w:val="none" w:sz="0" w:space="0" w:color="auto"/>
      </w:divBdr>
    </w:div>
    <w:div w:id="1869636195">
      <w:bodyDiv w:val="1"/>
      <w:marLeft w:val="0"/>
      <w:marRight w:val="0"/>
      <w:marTop w:val="0"/>
      <w:marBottom w:val="0"/>
      <w:divBdr>
        <w:top w:val="none" w:sz="0" w:space="0" w:color="auto"/>
        <w:left w:val="none" w:sz="0" w:space="0" w:color="auto"/>
        <w:bottom w:val="none" w:sz="0" w:space="0" w:color="auto"/>
        <w:right w:val="none" w:sz="0" w:space="0" w:color="auto"/>
      </w:divBdr>
    </w:div>
    <w:div w:id="18699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s://docs.google.com/document/d/1FdzsNus5D_LlcTNE3RgASBdV61t-P5h6/edit?usp=sharing&amp;ouid=104117493451254778917&amp;rtpof=true&amp;s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ozorro.sale/info/elektronni-majdanchiki-ets-prozorroprodazhi-cbd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A881-CD3E-48F7-80E3-33F52F2C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36742</Words>
  <Characters>20943</Characters>
  <Application>Microsoft Office Word</Application>
  <DocSecurity>0</DocSecurity>
  <Lines>174</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2022-01-06T07:28:00Z</cp:lastPrinted>
  <dcterms:created xsi:type="dcterms:W3CDTF">2022-01-10T09:10:00Z</dcterms:created>
  <dcterms:modified xsi:type="dcterms:W3CDTF">2022-01-10T09:11:00Z</dcterms:modified>
</cp:coreProperties>
</file>