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врахування пропозицій громадсь</w:t>
      </w:r>
      <w:r>
        <w:rPr>
          <w:rFonts w:ascii="Times New Roman" w:hAnsi="Times New Roman" w:cs="Times New Roman"/>
          <w:sz w:val="28"/>
          <w:szCs w:val="28"/>
        </w:rPr>
        <w:t>кості у про</w:t>
      </w:r>
      <w:r w:rsidR="00832636">
        <w:rPr>
          <w:rFonts w:ascii="Times New Roman" w:hAnsi="Times New Roman" w:cs="Times New Roman"/>
          <w:sz w:val="28"/>
          <w:szCs w:val="28"/>
        </w:rPr>
        <w:t xml:space="preserve">екті містобудівної </w:t>
      </w:r>
      <w:proofErr w:type="spellStart"/>
      <w:r w:rsidR="00832636">
        <w:rPr>
          <w:rFonts w:ascii="Times New Roman" w:hAnsi="Times New Roman" w:cs="Times New Roman"/>
          <w:sz w:val="28"/>
          <w:szCs w:val="28"/>
        </w:rPr>
        <w:t>документації–</w:t>
      </w:r>
      <w:r w:rsidR="005A555C">
        <w:rPr>
          <w:rFonts w:ascii="Times New Roman" w:hAnsi="Times New Roman" w:cs="Times New Roman"/>
          <w:bCs/>
          <w:iCs/>
          <w:sz w:val="28"/>
          <w:szCs w:val="28"/>
        </w:rPr>
        <w:t>детальному</w:t>
      </w:r>
      <w:proofErr w:type="spellEnd"/>
      <w:r w:rsidR="005A555C">
        <w:rPr>
          <w:rFonts w:ascii="Times New Roman" w:hAnsi="Times New Roman" w:cs="Times New Roman"/>
          <w:bCs/>
          <w:iCs/>
          <w:sz w:val="28"/>
          <w:szCs w:val="28"/>
        </w:rPr>
        <w:t xml:space="preserve"> плані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території </w:t>
      </w:r>
      <w:r w:rsidR="00666C28">
        <w:rPr>
          <w:rFonts w:ascii="Times New Roman" w:hAnsi="Times New Roman" w:cs="Times New Roman"/>
          <w:bCs/>
          <w:iCs/>
          <w:sz w:val="28"/>
          <w:szCs w:val="28"/>
        </w:rPr>
        <w:t>земельної ділянки під розміщення та експлуатацію об’єктів дорожнього сервісу в урочищі «Ясени»</w:t>
      </w:r>
      <w:r w:rsidR="00666C28" w:rsidRPr="007267A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с. </w:t>
      </w:r>
      <w:proofErr w:type="spellStart"/>
      <w:r w:rsidR="00666C28">
        <w:rPr>
          <w:rFonts w:ascii="Times New Roman" w:hAnsi="Times New Roman" w:cs="Times New Roman"/>
          <w:bCs/>
          <w:iCs/>
          <w:sz w:val="28"/>
          <w:szCs w:val="28"/>
        </w:rPr>
        <w:t>Дроговиж</w:t>
      </w:r>
      <w:proofErr w:type="spellEnd"/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66C28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, площею </w:t>
      </w:r>
      <w:r w:rsidR="00666C28">
        <w:rPr>
          <w:rFonts w:ascii="Times New Roman" w:hAnsi="Times New Roman" w:cs="Times New Roman"/>
          <w:bCs/>
          <w:iCs/>
          <w:sz w:val="28"/>
          <w:szCs w:val="28"/>
        </w:rPr>
        <w:t>0,9</w:t>
      </w:r>
      <w:r w:rsidR="005A55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>га.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 проведено процедуру щодо врахування громадських інтересів у проекті містобудівної документації – детальному плані території</w:t>
      </w:r>
      <w:r w:rsidR="005A555C" w:rsidRPr="005A55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66C28">
        <w:rPr>
          <w:rFonts w:ascii="Times New Roman" w:hAnsi="Times New Roman" w:cs="Times New Roman"/>
          <w:bCs/>
          <w:iCs/>
          <w:sz w:val="28"/>
          <w:szCs w:val="28"/>
        </w:rPr>
        <w:t>земельної ділянки під розміщення та експлуатацію об’єктів дорожнього сервісу в урочищі «Ясени»</w:t>
      </w:r>
      <w:r w:rsidR="00666C28" w:rsidRPr="007267A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с. </w:t>
      </w:r>
      <w:proofErr w:type="spellStart"/>
      <w:r w:rsidR="00666C28">
        <w:rPr>
          <w:rFonts w:ascii="Times New Roman" w:hAnsi="Times New Roman" w:cs="Times New Roman"/>
          <w:bCs/>
          <w:iCs/>
          <w:sz w:val="28"/>
          <w:szCs w:val="28"/>
        </w:rPr>
        <w:t>Дроговиж</w:t>
      </w:r>
      <w:proofErr w:type="spellEnd"/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66C28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666C28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області, площею 0,9 га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666C28">
        <w:rPr>
          <w:rFonts w:ascii="Times New Roman" w:eastAsia="Times New Roman" w:hAnsi="Times New Roman"/>
          <w:sz w:val="28"/>
        </w:rPr>
        <w:t>Громада» №20</w:t>
      </w:r>
      <w:r w:rsidR="005A555C">
        <w:rPr>
          <w:rFonts w:ascii="Times New Roman" w:eastAsia="Times New Roman" w:hAnsi="Times New Roman"/>
          <w:sz w:val="28"/>
        </w:rPr>
        <w:t xml:space="preserve"> (310</w:t>
      </w:r>
      <w:r w:rsidR="00666C28">
        <w:rPr>
          <w:rFonts w:ascii="Times New Roman" w:eastAsia="Times New Roman" w:hAnsi="Times New Roman"/>
          <w:sz w:val="28"/>
        </w:rPr>
        <w:t>3) (8с) від 03</w:t>
      </w:r>
      <w:r w:rsidRPr="00B717F2">
        <w:rPr>
          <w:rFonts w:ascii="Times New Roman" w:eastAsia="Times New Roman" w:hAnsi="Times New Roman"/>
          <w:sz w:val="28"/>
        </w:rPr>
        <w:t>.0</w:t>
      </w:r>
      <w:r w:rsidR="00666C28">
        <w:rPr>
          <w:rFonts w:ascii="Times New Roman" w:eastAsia="Times New Roman" w:hAnsi="Times New Roman"/>
          <w:sz w:val="28"/>
        </w:rPr>
        <w:t>6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 xml:space="preserve">а офіційному сайті Миколаївської міської ради </w:t>
      </w:r>
      <w:proofErr w:type="spellStart"/>
      <w:r>
        <w:rPr>
          <w:rFonts w:ascii="Times New Roman" w:eastAsia="Times New Roman" w:hAnsi="Times New Roman"/>
          <w:sz w:val="28"/>
        </w:rPr>
        <w:t>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 w:rsidR="00FB3727">
        <w:rPr>
          <w:rFonts w:ascii="Times New Roman" w:eastAsia="Times New Roman" w:hAnsi="Times New Roman"/>
          <w:sz w:val="28"/>
          <w:lang w:val="en-US"/>
        </w:rPr>
        <w:t>gov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ua</w:t>
      </w:r>
      <w:proofErr w:type="spellEnd"/>
      <w:r w:rsidRPr="007800AC"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sz w:val="28"/>
        </w:rPr>
        <w:t xml:space="preserve"> розділі «</w:t>
      </w:r>
      <w:r w:rsidR="00FB3727" w:rsidRPr="00B717F2">
        <w:rPr>
          <w:rFonts w:ascii="Times New Roman" w:eastAsia="Times New Roman" w:hAnsi="Times New Roman"/>
          <w:sz w:val="28"/>
        </w:rPr>
        <w:t>Новини</w:t>
      </w:r>
      <w:r w:rsidRPr="00B717F2">
        <w:rPr>
          <w:rFonts w:ascii="Times New Roman" w:eastAsia="Times New Roman" w:hAnsi="Times New Roman"/>
          <w:sz w:val="28"/>
        </w:rPr>
        <w:t>»</w:t>
      </w:r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666C28">
        <w:rPr>
          <w:rFonts w:ascii="Times New Roman" w:eastAsia="Times New Roman" w:hAnsi="Times New Roman"/>
          <w:sz w:val="28"/>
        </w:rPr>
        <w:t>01.06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0C0A05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0C0A05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666C28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03.06.2021 року до 03.07</w:t>
      </w:r>
      <w:r w:rsidR="00FB3727">
        <w:rPr>
          <w:rFonts w:ascii="Times New Roman" w:eastAsia="Times New Roman" w:hAnsi="Times New Roman"/>
          <w:sz w:val="28"/>
        </w:rPr>
        <w:t xml:space="preserve">.2021 року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47"/>
    <w:rsid w:val="000C0A05"/>
    <w:rsid w:val="005A555C"/>
    <w:rsid w:val="00666C28"/>
    <w:rsid w:val="007800AC"/>
    <w:rsid w:val="00832636"/>
    <w:rsid w:val="009D3618"/>
    <w:rsid w:val="00A11AD8"/>
    <w:rsid w:val="00AB1E47"/>
    <w:rsid w:val="00B35563"/>
    <w:rsid w:val="00B717F2"/>
    <w:rsid w:val="00C66CB5"/>
    <w:rsid w:val="00DA4765"/>
    <w:rsid w:val="00ED0D36"/>
    <w:rsid w:val="00EE4648"/>
    <w:rsid w:val="00F44F28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5</cp:revision>
  <dcterms:created xsi:type="dcterms:W3CDTF">2021-06-15T06:07:00Z</dcterms:created>
  <dcterms:modified xsi:type="dcterms:W3CDTF">2021-07-02T07:32:00Z</dcterms:modified>
</cp:coreProperties>
</file>